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92" w:rsidRDefault="00824792" w:rsidP="00824792">
      <w:pPr>
        <w:autoSpaceDE w:val="0"/>
        <w:autoSpaceDN w:val="0"/>
        <w:adjustRightInd w:val="0"/>
        <w:ind w:left="7938"/>
        <w:jc w:val="center"/>
        <w:rPr>
          <w:lang w:eastAsia="en-US"/>
        </w:rPr>
      </w:pPr>
      <w:r>
        <w:rPr>
          <w:lang w:eastAsia="en-US"/>
        </w:rPr>
        <w:t xml:space="preserve">Приложение </w:t>
      </w:r>
    </w:p>
    <w:p w:rsidR="00824792" w:rsidRDefault="00824792" w:rsidP="00824792">
      <w:pPr>
        <w:autoSpaceDE w:val="0"/>
        <w:autoSpaceDN w:val="0"/>
        <w:adjustRightInd w:val="0"/>
        <w:ind w:left="7938"/>
        <w:jc w:val="center"/>
        <w:rPr>
          <w:lang w:eastAsia="en-US"/>
        </w:rPr>
      </w:pPr>
      <w:r>
        <w:rPr>
          <w:lang w:eastAsia="en-US"/>
        </w:rPr>
        <w:t xml:space="preserve">к </w:t>
      </w:r>
      <w:r>
        <w:t xml:space="preserve">Порядку </w:t>
      </w:r>
      <w:r>
        <w:rPr>
          <w:lang w:eastAsia="en-US"/>
        </w:rPr>
        <w:t>размещения сведений о доходах, расходах, об имуществе</w:t>
      </w:r>
    </w:p>
    <w:p w:rsidR="00824792" w:rsidRDefault="00824792" w:rsidP="00824792">
      <w:pPr>
        <w:autoSpaceDE w:val="0"/>
        <w:autoSpaceDN w:val="0"/>
        <w:adjustRightInd w:val="0"/>
        <w:ind w:left="7938"/>
        <w:jc w:val="center"/>
        <w:rPr>
          <w:snapToGrid w:val="0"/>
          <w:lang w:eastAsia="en-US"/>
        </w:rPr>
      </w:pPr>
      <w:r>
        <w:rPr>
          <w:lang w:eastAsia="en-US"/>
        </w:rPr>
        <w:t xml:space="preserve">и </w:t>
      </w:r>
      <w:proofErr w:type="gramStart"/>
      <w:r>
        <w:rPr>
          <w:lang w:eastAsia="en-US"/>
        </w:rPr>
        <w:t>обязательствах</w:t>
      </w:r>
      <w:proofErr w:type="gramEnd"/>
      <w:r>
        <w:rPr>
          <w:lang w:eastAsia="en-US"/>
        </w:rPr>
        <w:t xml:space="preserve"> имущественного характера </w:t>
      </w:r>
      <w:r>
        <w:t xml:space="preserve">лиц, замещающих муниципальные должности администрации </w:t>
      </w:r>
      <w:r>
        <w:rPr>
          <w:lang w:eastAsia="en-US"/>
        </w:rPr>
        <w:t>сельского поселения Подсолнечное</w:t>
      </w:r>
      <w:r>
        <w:rPr>
          <w:sz w:val="26"/>
          <w:szCs w:val="26"/>
          <w:lang w:eastAsia="en-US"/>
        </w:rPr>
        <w:t xml:space="preserve"> </w:t>
      </w:r>
      <w:r>
        <w:t>муниципального района Борский Самарской области и членов их семей на официальном сайте муниципального района Борский Самарской области и предоставления этих сведений общероссийским, региональным и местным средствам массовой информации для опубликования</w:t>
      </w:r>
    </w:p>
    <w:p w:rsidR="00824792" w:rsidRDefault="00824792" w:rsidP="00824792">
      <w:pPr>
        <w:widowControl/>
        <w:jc w:val="center"/>
        <w:rPr>
          <w:sz w:val="24"/>
          <w:szCs w:val="24"/>
        </w:rPr>
      </w:pPr>
    </w:p>
    <w:p w:rsidR="00824792" w:rsidRDefault="00824792" w:rsidP="00824792">
      <w:pPr>
        <w:widowControl/>
        <w:jc w:val="center"/>
        <w:rPr>
          <w:sz w:val="24"/>
          <w:szCs w:val="24"/>
        </w:rPr>
      </w:pPr>
      <w:r>
        <w:pict>
          <v:rect id="_x0000_s1026" style="position:absolute;left:0;text-align:left;margin-left:0;margin-top:-15.2pt;width:206.55pt;height:8.6pt;z-index:251658240" filled="f" strokecolor="white">
            <v:textbox style="mso-next-textbox:#_x0000_s1026" inset="1pt,1pt,1pt,1pt">
              <w:txbxContent>
                <w:p w:rsidR="00824792" w:rsidRDefault="00824792" w:rsidP="00824792">
                  <w:pPr>
                    <w:spacing w:before="120"/>
                    <w:ind w:right="-86"/>
                    <w:jc w:val="center"/>
                  </w:pPr>
                </w:p>
              </w:txbxContent>
            </v:textbox>
          </v:rect>
        </w:pict>
      </w:r>
      <w:bookmarkStart w:id="0" w:name="Par69"/>
      <w:bookmarkStart w:id="1" w:name="Par80"/>
      <w:bookmarkEnd w:id="0"/>
      <w:bookmarkEnd w:id="1"/>
      <w:r>
        <w:rPr>
          <w:sz w:val="24"/>
          <w:szCs w:val="24"/>
        </w:rPr>
        <w:t>Сведения</w:t>
      </w:r>
    </w:p>
    <w:p w:rsidR="00824792" w:rsidRDefault="00824792" w:rsidP="0082479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r>
        <w:rPr>
          <w:snapToGrid w:val="0"/>
          <w:sz w:val="24"/>
          <w:szCs w:val="24"/>
        </w:rPr>
        <w:t xml:space="preserve">представленные </w:t>
      </w:r>
      <w:r>
        <w:rPr>
          <w:sz w:val="24"/>
          <w:szCs w:val="24"/>
        </w:rPr>
        <w:t>лицами, замещающими муниципальные должности администрации</w:t>
      </w:r>
      <w:r>
        <w:rPr>
          <w:sz w:val="26"/>
          <w:szCs w:val="26"/>
          <w:lang w:eastAsia="en-US"/>
        </w:rPr>
        <w:t xml:space="preserve"> </w:t>
      </w:r>
      <w:r>
        <w:rPr>
          <w:sz w:val="24"/>
          <w:szCs w:val="24"/>
          <w:lang w:eastAsia="en-US"/>
        </w:rPr>
        <w:t>сельского поселения Подсолнечное</w:t>
      </w:r>
      <w:r>
        <w:rPr>
          <w:sz w:val="24"/>
          <w:szCs w:val="24"/>
        </w:rPr>
        <w:t xml:space="preserve"> муниципального района Борский Самарской области</w:t>
      </w:r>
    </w:p>
    <w:p w:rsidR="00824792" w:rsidRDefault="00824792" w:rsidP="0082479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за отчетный период с 1 января 2023 года по 31 декабря 2023 года</w:t>
      </w:r>
    </w:p>
    <w:p w:rsidR="00824792" w:rsidRDefault="00824792" w:rsidP="0082479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и подлежащие размещению в информационно-телекоммуникационной сети</w:t>
      </w:r>
    </w:p>
    <w:p w:rsidR="00824792" w:rsidRDefault="00824792" w:rsidP="0082479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Интернет на официальном </w:t>
      </w:r>
      <w:proofErr w:type="gramStart"/>
      <w:r>
        <w:rPr>
          <w:sz w:val="24"/>
          <w:szCs w:val="24"/>
        </w:rPr>
        <w:t>сайте</w:t>
      </w:r>
      <w:proofErr w:type="gramEnd"/>
      <w:r>
        <w:rPr>
          <w:sz w:val="24"/>
          <w:szCs w:val="24"/>
        </w:rPr>
        <w:t xml:space="preserve"> администрации муниципального района Борский  Самарской области</w:t>
      </w:r>
    </w:p>
    <w:p w:rsidR="00824792" w:rsidRDefault="00824792" w:rsidP="0082479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tbl>
      <w:tblPr>
        <w:tblW w:w="15495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94"/>
        <w:gridCol w:w="1986"/>
        <w:gridCol w:w="1458"/>
        <w:gridCol w:w="964"/>
        <w:gridCol w:w="1020"/>
        <w:gridCol w:w="993"/>
        <w:gridCol w:w="992"/>
        <w:gridCol w:w="794"/>
        <w:gridCol w:w="794"/>
        <w:gridCol w:w="1105"/>
        <w:gridCol w:w="1134"/>
        <w:gridCol w:w="1134"/>
        <w:gridCol w:w="2127"/>
      </w:tblGrid>
      <w:tr w:rsidR="00824792" w:rsidTr="00824792">
        <w:trPr>
          <w:trHeight w:val="6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792" w:rsidRDefault="0082479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792" w:rsidRDefault="0082479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792" w:rsidRDefault="0082479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792" w:rsidRDefault="00824792">
            <w:pPr>
              <w:autoSpaceDE w:val="0"/>
              <w:autoSpaceDN w:val="0"/>
              <w:adjustRightInd w:val="0"/>
              <w:ind w:firstLine="9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792" w:rsidRDefault="0082479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792" w:rsidRDefault="0082479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792" w:rsidRDefault="0082479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Декларированный годовой доход </w:t>
            </w:r>
            <w:hyperlink r:id="rId4" w:anchor="Par190" w:history="1">
              <w:r>
                <w:rPr>
                  <w:rStyle w:val="a3"/>
                  <w:u w:val="none"/>
                  <w:lang w:eastAsia="en-US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792" w:rsidRDefault="0082479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191" w:history="1">
              <w:r>
                <w:rPr>
                  <w:rStyle w:val="a3"/>
                  <w:u w:val="none"/>
                  <w:lang w:eastAsia="en-US"/>
                </w:rPr>
                <w:t>&lt;2&gt;</w:t>
              </w:r>
            </w:hyperlink>
            <w:r>
              <w:rPr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824792" w:rsidTr="0082479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92" w:rsidRDefault="00824792">
            <w:pPr>
              <w:widowControl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92" w:rsidRDefault="00824792">
            <w:pPr>
              <w:widowControl/>
              <w:rPr>
                <w:lang w:eastAsia="en-US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92" w:rsidRDefault="00824792">
            <w:pPr>
              <w:widowControl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792" w:rsidRDefault="0082479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792" w:rsidRDefault="0082479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792" w:rsidRDefault="0082479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792" w:rsidRDefault="0082479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792" w:rsidRDefault="0082479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792" w:rsidRDefault="0082479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(кв. м)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792" w:rsidRDefault="0082479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92" w:rsidRDefault="00824792">
            <w:pPr>
              <w:widowControl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92" w:rsidRDefault="00824792">
            <w:pPr>
              <w:widowControl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92" w:rsidRDefault="00824792">
            <w:pPr>
              <w:widowControl/>
              <w:rPr>
                <w:lang w:eastAsia="en-US"/>
              </w:rPr>
            </w:pPr>
          </w:p>
        </w:tc>
      </w:tr>
      <w:tr w:rsidR="00824792" w:rsidTr="00824792">
        <w:trPr>
          <w:trHeight w:val="23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792" w:rsidRDefault="008247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792" w:rsidRDefault="00824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Пашкова Е.В.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792" w:rsidRDefault="00824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поселения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1.Земельный участок</w:t>
            </w:r>
          </w:p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24792" w:rsidRDefault="00824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szCs w:val="22"/>
              </w:rPr>
              <w:t xml:space="preserve"> четырехкомнатная 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24792" w:rsidRDefault="00824792">
            <w:pPr>
              <w:autoSpaceDE w:val="0"/>
              <w:autoSpaceDN w:val="0"/>
              <w:adjustRightInd w:val="0"/>
            </w:pPr>
          </w:p>
          <w:p w:rsidR="00824792" w:rsidRDefault="00824792">
            <w:pPr>
              <w:autoSpaceDE w:val="0"/>
              <w:autoSpaceDN w:val="0"/>
              <w:adjustRightInd w:val="0"/>
            </w:pPr>
          </w:p>
          <w:p w:rsidR="00824792" w:rsidRDefault="00824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679,0</w:t>
            </w:r>
          </w:p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24792" w:rsidRDefault="0082479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824792" w:rsidRDefault="00824792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74,6</w:t>
            </w:r>
          </w:p>
          <w:p w:rsidR="00824792" w:rsidRDefault="0082479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824792" w:rsidRDefault="0082479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824792" w:rsidRDefault="0082479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Легковой автомобиль </w:t>
            </w:r>
            <w:r>
              <w:rPr>
                <w:lang w:val="en-US" w:eastAsia="en-US"/>
              </w:rPr>
              <w:t>LADA</w:t>
            </w:r>
            <w:r w:rsidRPr="00824792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GRANTA</w:t>
            </w:r>
            <w:r>
              <w:rPr>
                <w:lang w:eastAsia="en-US"/>
              </w:rPr>
              <w:t xml:space="preserve"> 219010 ,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559 862,97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4792" w:rsidTr="00824792">
        <w:trPr>
          <w:trHeight w:val="7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92" w:rsidRDefault="00824792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824792" w:rsidRDefault="00824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 (супруга)</w:t>
            </w:r>
          </w:p>
          <w:p w:rsidR="00824792" w:rsidRDefault="00824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792" w:rsidRDefault="00824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24792" w:rsidTr="00824792">
        <w:trPr>
          <w:trHeight w:val="4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92" w:rsidRDefault="00824792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792" w:rsidRDefault="00824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792" w:rsidRDefault="00824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24792" w:rsidTr="0082479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792" w:rsidRDefault="008247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792" w:rsidRDefault="00824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Иванова О.И.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792" w:rsidRDefault="00824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1.Земельный участок</w:t>
            </w:r>
          </w:p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2. Земельный участок</w:t>
            </w:r>
          </w:p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szCs w:val="22"/>
              </w:rPr>
              <w:t xml:space="preserve"> трехкомнатная 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Cs w:val="22"/>
              </w:rPr>
              <w:t>Общая долевая, доля в праве 2/91</w:t>
            </w:r>
          </w:p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596,0</w:t>
            </w:r>
          </w:p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24792" w:rsidRDefault="00824792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3687694,0</w:t>
            </w:r>
          </w:p>
          <w:p w:rsidR="00824792" w:rsidRDefault="0082479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824792" w:rsidRDefault="0082479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824792" w:rsidRDefault="0082479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824792" w:rsidRDefault="0082479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824792" w:rsidRDefault="0082479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824792" w:rsidRDefault="0082479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824792" w:rsidRDefault="0082479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Cs w:val="22"/>
              </w:rPr>
              <w:t>55,50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24792" w:rsidRDefault="00824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792" w:rsidRDefault="00824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792" w:rsidRDefault="00824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792" w:rsidRDefault="00824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792" w:rsidRDefault="00824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792" w:rsidRDefault="0082479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654 894,60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792" w:rsidRDefault="00824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24792" w:rsidTr="0082479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92" w:rsidRDefault="00824792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792" w:rsidRDefault="00824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792" w:rsidRDefault="00824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824792" w:rsidTr="0082479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92" w:rsidRDefault="00824792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792" w:rsidRDefault="00824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792" w:rsidRDefault="00824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792" w:rsidRDefault="00824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824792" w:rsidRDefault="00824792" w:rsidP="0082479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824792" w:rsidRDefault="00824792" w:rsidP="00824792">
      <w:pPr>
        <w:autoSpaceDE w:val="0"/>
        <w:autoSpaceDN w:val="0"/>
        <w:adjustRightInd w:val="0"/>
      </w:pPr>
      <w:r>
        <w:t xml:space="preserve">    _____________ __</w:t>
      </w:r>
      <w:r>
        <w:rPr>
          <w:u w:val="single"/>
        </w:rPr>
        <w:t>Е.В. Пашкова</w:t>
      </w:r>
      <w:r>
        <w:t>______</w:t>
      </w:r>
      <w:r>
        <w:rPr>
          <w:u w:val="single"/>
        </w:rPr>
        <w:t>29.03.2023г.</w:t>
      </w:r>
    </w:p>
    <w:p w:rsidR="00824792" w:rsidRDefault="00824792" w:rsidP="00824792">
      <w:pPr>
        <w:autoSpaceDE w:val="0"/>
        <w:autoSpaceDN w:val="0"/>
        <w:adjustRightInd w:val="0"/>
      </w:pPr>
      <w:r>
        <w:t xml:space="preserve">      (подпись)    (Ф.И.О. руководителя)            (дата)</w:t>
      </w:r>
    </w:p>
    <w:p w:rsidR="00824792" w:rsidRDefault="00824792" w:rsidP="00824792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--------------------------------</w:t>
      </w:r>
    </w:p>
    <w:p w:rsidR="00824792" w:rsidRDefault="00824792" w:rsidP="00824792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bookmarkStart w:id="2" w:name="Par190"/>
      <w:bookmarkEnd w:id="2"/>
    </w:p>
    <w:p w:rsidR="00824792" w:rsidRDefault="00824792" w:rsidP="00824792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&lt;1</w:t>
      </w:r>
      <w:proofErr w:type="gramStart"/>
      <w:r>
        <w:rPr>
          <w:sz w:val="16"/>
          <w:szCs w:val="16"/>
          <w:lang w:eastAsia="en-US"/>
        </w:rPr>
        <w:t>&gt; В</w:t>
      </w:r>
      <w:proofErr w:type="gramEnd"/>
      <w:r>
        <w:rPr>
          <w:sz w:val="16"/>
          <w:szCs w:val="16"/>
          <w:lang w:eastAsia="en-US"/>
        </w:rPr>
        <w:t xml:space="preserve"> случае, если в отчетном периоде </w:t>
      </w:r>
      <w:r>
        <w:rPr>
          <w:sz w:val="16"/>
          <w:szCs w:val="16"/>
        </w:rPr>
        <w:t>лицам, замещающим муниципальные должности администрации муниципального района Борский Самарской области</w:t>
      </w:r>
      <w:r>
        <w:rPr>
          <w:sz w:val="16"/>
          <w:szCs w:val="16"/>
          <w:lang w:eastAsia="en-US"/>
        </w:rPr>
        <w:t xml:space="preserve">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24792" w:rsidRDefault="00824792" w:rsidP="00824792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  <w:bookmarkStart w:id="3" w:name="Par191"/>
      <w:bookmarkEnd w:id="3"/>
      <w:r>
        <w:rPr>
          <w:sz w:val="16"/>
          <w:szCs w:val="16"/>
          <w:lang w:eastAsia="en-US"/>
        </w:rPr>
        <w:t xml:space="preserve">&lt;2&gt; Сведения указываются, если сумма сделки превышает общий доход </w:t>
      </w:r>
      <w:r>
        <w:rPr>
          <w:sz w:val="16"/>
          <w:szCs w:val="16"/>
        </w:rPr>
        <w:t xml:space="preserve">лиц, замещающих муниципальные должности администрации муниципального района Борский Самарской области </w:t>
      </w:r>
      <w:r>
        <w:rPr>
          <w:sz w:val="16"/>
          <w:szCs w:val="16"/>
          <w:lang w:eastAsia="en-US"/>
        </w:rPr>
        <w:t>и их супруги (супруга) за три последних года, предшествующих совершению сделки.</w:t>
      </w:r>
    </w:p>
    <w:p w:rsidR="00824792" w:rsidRDefault="00824792" w:rsidP="00824792">
      <w:pPr>
        <w:rPr>
          <w:sz w:val="26"/>
          <w:szCs w:val="26"/>
        </w:rPr>
      </w:pPr>
    </w:p>
    <w:p w:rsidR="00516ABC" w:rsidRDefault="00516ABC"/>
    <w:sectPr w:rsidR="00516ABC" w:rsidSect="008247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4792"/>
    <w:rsid w:val="00516ABC"/>
    <w:rsid w:val="00824792"/>
    <w:rsid w:val="00C6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7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87;&#1086;&#1089;&#1077;&#1083;&#1077;&#1085;&#1080;&#1103;\&#1044;&#1077;&#1082;&#1083;&#1072;&#1088;&#1072;&#1094;&#1080;&#1080;\&#1057;&#1074;&#1077;&#1076;&#1077;&#1085;&#1080;&#1103;%20&#1086;%20&#1076;&#1086;&#1093;&#1086;&#1076;&#1072;&#1093;,%20&#1088;&#1072;&#1089;&#1093;&#1086;&#1076;&#1072;&#1093;.rtf" TargetMode="External"/><Relationship Id="rId4" Type="http://schemas.openxmlformats.org/officeDocument/2006/relationships/hyperlink" Target="file:///D:\&#1087;&#1086;&#1089;&#1077;&#1083;&#1077;&#1085;&#1080;&#1103;\&#1044;&#1077;&#1082;&#1083;&#1072;&#1088;&#1072;&#1094;&#1080;&#1080;\&#1057;&#1074;&#1077;&#1076;&#1077;&#1085;&#1080;&#1103;%20&#1086;%20&#1076;&#1086;&#1093;&#1086;&#1076;&#1072;&#1093;,%20&#1088;&#1072;&#1089;&#1093;&#1086;&#1076;&#1072;&#1093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442</Words>
  <Characters>2524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2024-04-02T06:19:00Z</cp:lastPrinted>
  <dcterms:created xsi:type="dcterms:W3CDTF">2024-04-02T06:13:00Z</dcterms:created>
  <dcterms:modified xsi:type="dcterms:W3CDTF">2024-04-02T06:20:00Z</dcterms:modified>
</cp:coreProperties>
</file>