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781F79" w:rsidRDefault="00781F79"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C907B3" w:rsidRDefault="00C907B3" w:rsidP="00C907B3">
      <w:pPr>
        <w:autoSpaceDE w:val="0"/>
        <w:autoSpaceDN w:val="0"/>
        <w:adjustRightInd w:val="0"/>
        <w:ind w:firstLine="720"/>
        <w:jc w:val="both"/>
        <w:rPr>
          <w:rFonts w:ascii="Arial" w:eastAsia="Times New Roman" w:hAnsi="Arial" w:cs="Arial"/>
          <w:color w:val="auto"/>
          <w:lang w:bidi="ar-SA"/>
        </w:rPr>
      </w:pPr>
    </w:p>
    <w:p w:rsidR="00592D21" w:rsidRPr="004853BD" w:rsidRDefault="00592D21" w:rsidP="00CD0648">
      <w:pPr>
        <w:autoSpaceDE w:val="0"/>
        <w:autoSpaceDN w:val="0"/>
        <w:adjustRightInd w:val="0"/>
        <w:jc w:val="both"/>
        <w:rPr>
          <w:rFonts w:ascii="Arial" w:eastAsia="Times New Roman" w:hAnsi="Arial" w:cs="Arial"/>
          <w:color w:val="auto"/>
          <w:lang w:bidi="ar-SA"/>
        </w:rPr>
      </w:pPr>
    </w:p>
    <w:p w:rsidR="00FC5B88" w:rsidRDefault="00FC5B88" w:rsidP="00FC5B88">
      <w:pPr>
        <w:autoSpaceDE w:val="0"/>
        <w:autoSpaceDN w:val="0"/>
        <w:adjustRightInd w:val="0"/>
        <w:jc w:val="center"/>
        <w:rPr>
          <w:rFonts w:ascii="Arial" w:eastAsia="Times New Roman" w:hAnsi="Arial" w:cs="Arial"/>
          <w:color w:val="auto"/>
          <w:sz w:val="40"/>
          <w:szCs w:val="40"/>
          <w:lang w:bidi="ar-SA"/>
        </w:rPr>
      </w:pPr>
      <w:r w:rsidRPr="00FC5B88">
        <w:rPr>
          <w:rFonts w:ascii="Arial" w:eastAsia="Times New Roman" w:hAnsi="Arial" w:cs="Arial"/>
          <w:color w:val="auto"/>
          <w:sz w:val="40"/>
          <w:szCs w:val="40"/>
          <w:lang w:bidi="ar-SA"/>
        </w:rPr>
        <w:t>Актуализация схемы</w:t>
      </w:r>
    </w:p>
    <w:p w:rsidR="009C3CAC" w:rsidRDefault="009C3CAC" w:rsidP="00FC5B88">
      <w:pPr>
        <w:autoSpaceDE w:val="0"/>
        <w:autoSpaceDN w:val="0"/>
        <w:adjustRightInd w:val="0"/>
        <w:jc w:val="center"/>
        <w:rPr>
          <w:rFonts w:ascii="Arial" w:eastAsia="Times New Roman" w:hAnsi="Arial" w:cs="Arial"/>
          <w:color w:val="auto"/>
          <w:sz w:val="40"/>
          <w:szCs w:val="40"/>
          <w:lang w:bidi="ar-SA"/>
        </w:rPr>
      </w:pPr>
      <w:r>
        <w:rPr>
          <w:rFonts w:ascii="Arial" w:eastAsia="Times New Roman" w:hAnsi="Arial" w:cs="Arial"/>
          <w:color w:val="auto"/>
          <w:sz w:val="40"/>
          <w:szCs w:val="40"/>
          <w:lang w:bidi="ar-SA"/>
        </w:rPr>
        <w:t xml:space="preserve">водоснабжения и водоотведения </w:t>
      </w:r>
    </w:p>
    <w:p w:rsidR="009C3CAC" w:rsidRDefault="009C3CAC" w:rsidP="00FC5B88">
      <w:pPr>
        <w:autoSpaceDE w:val="0"/>
        <w:autoSpaceDN w:val="0"/>
        <w:adjustRightInd w:val="0"/>
        <w:jc w:val="center"/>
        <w:rPr>
          <w:rFonts w:ascii="Arial" w:eastAsia="Times New Roman" w:hAnsi="Arial" w:cs="Arial"/>
          <w:color w:val="auto"/>
          <w:sz w:val="40"/>
          <w:szCs w:val="40"/>
          <w:lang w:bidi="ar-SA"/>
        </w:rPr>
      </w:pPr>
      <w:r>
        <w:rPr>
          <w:rFonts w:ascii="Arial" w:eastAsia="Times New Roman" w:hAnsi="Arial" w:cs="Arial"/>
          <w:color w:val="auto"/>
          <w:sz w:val="40"/>
          <w:szCs w:val="40"/>
          <w:lang w:bidi="ar-SA"/>
        </w:rPr>
        <w:t xml:space="preserve">сельского поселенияНовоборское </w:t>
      </w:r>
    </w:p>
    <w:p w:rsidR="00FC5B88" w:rsidRPr="00BE59E4" w:rsidRDefault="00BE59E4" w:rsidP="00FC5B88">
      <w:pPr>
        <w:autoSpaceDE w:val="0"/>
        <w:autoSpaceDN w:val="0"/>
        <w:adjustRightInd w:val="0"/>
        <w:jc w:val="center"/>
        <w:rPr>
          <w:rFonts w:ascii="Arial" w:eastAsia="Times New Roman" w:hAnsi="Arial" w:cs="Arial"/>
          <w:color w:val="auto"/>
          <w:sz w:val="40"/>
          <w:szCs w:val="40"/>
          <w:lang w:bidi="ar-SA"/>
        </w:rPr>
      </w:pPr>
      <w:r>
        <w:rPr>
          <w:rFonts w:ascii="Arial" w:eastAsia="Times New Roman" w:hAnsi="Arial" w:cs="Arial"/>
          <w:color w:val="auto"/>
          <w:sz w:val="40"/>
          <w:szCs w:val="40"/>
          <w:lang w:bidi="ar-SA"/>
        </w:rPr>
        <w:t>муниципального района Борский</w:t>
      </w:r>
    </w:p>
    <w:p w:rsidR="00592D21" w:rsidRPr="00CD0648" w:rsidRDefault="009C3CAC" w:rsidP="00FC5B88">
      <w:pPr>
        <w:autoSpaceDE w:val="0"/>
        <w:autoSpaceDN w:val="0"/>
        <w:adjustRightInd w:val="0"/>
        <w:jc w:val="center"/>
        <w:rPr>
          <w:rFonts w:ascii="Arial" w:eastAsia="Times New Roman" w:hAnsi="Arial" w:cs="Arial"/>
          <w:color w:val="auto"/>
          <w:sz w:val="40"/>
          <w:szCs w:val="40"/>
          <w:lang w:bidi="ar-SA"/>
        </w:rPr>
      </w:pPr>
      <w:r>
        <w:rPr>
          <w:rFonts w:ascii="Arial" w:eastAsia="Times New Roman" w:hAnsi="Arial" w:cs="Arial"/>
          <w:color w:val="auto"/>
          <w:sz w:val="40"/>
          <w:szCs w:val="40"/>
          <w:lang w:bidi="ar-SA"/>
        </w:rPr>
        <w:t>Самарской</w:t>
      </w:r>
      <w:r w:rsidR="00FC5B88" w:rsidRPr="00FC5B88">
        <w:rPr>
          <w:rFonts w:ascii="Arial" w:eastAsia="Times New Roman" w:hAnsi="Arial" w:cs="Arial"/>
          <w:color w:val="auto"/>
          <w:sz w:val="40"/>
          <w:szCs w:val="40"/>
          <w:lang w:bidi="ar-SA"/>
        </w:rPr>
        <w:t xml:space="preserve"> области на период до 2027 года</w:t>
      </w:r>
    </w:p>
    <w:p w:rsidR="00592D21" w:rsidRPr="004853BD" w:rsidRDefault="00592D21" w:rsidP="00A83372">
      <w:pPr>
        <w:rPr>
          <w:rFonts w:ascii="Arial" w:eastAsia="Times New Roman" w:hAnsi="Arial" w:cs="Arial"/>
          <w:sz w:val="28"/>
          <w:szCs w:val="28"/>
          <w:lang w:bidi="ar-SA"/>
        </w:rPr>
      </w:pPr>
    </w:p>
    <w:p w:rsidR="00592D21" w:rsidRPr="004853BD" w:rsidRDefault="00592D21" w:rsidP="00A83372">
      <w:pPr>
        <w:rPr>
          <w:rFonts w:ascii="Arial" w:eastAsia="Times New Roman" w:hAnsi="Arial" w:cs="Arial"/>
          <w:sz w:val="28"/>
          <w:szCs w:val="28"/>
          <w:lang w:bidi="ar-SA"/>
        </w:rPr>
      </w:pPr>
    </w:p>
    <w:p w:rsidR="00592D21" w:rsidRPr="004853BD" w:rsidRDefault="00592D21" w:rsidP="00A83372">
      <w:pPr>
        <w:rPr>
          <w:rFonts w:ascii="Arial" w:eastAsia="Times New Roman" w:hAnsi="Arial" w:cs="Arial"/>
          <w:sz w:val="28"/>
          <w:szCs w:val="28"/>
          <w:lang w:bidi="ar-SA"/>
        </w:rPr>
      </w:pPr>
    </w:p>
    <w:p w:rsidR="00592D21" w:rsidRPr="004853BD" w:rsidRDefault="00592D21" w:rsidP="00A83372">
      <w:pPr>
        <w:tabs>
          <w:tab w:val="left" w:pos="5907"/>
        </w:tabs>
        <w:rPr>
          <w:rFonts w:ascii="Arial" w:eastAsia="Times New Roman" w:hAnsi="Arial" w:cs="Arial"/>
          <w:sz w:val="28"/>
          <w:szCs w:val="28"/>
          <w:lang w:bidi="ar-SA"/>
        </w:rPr>
      </w:pPr>
      <w:r w:rsidRPr="004853BD">
        <w:rPr>
          <w:rFonts w:ascii="Arial" w:eastAsia="Times New Roman" w:hAnsi="Arial" w:cs="Arial"/>
          <w:sz w:val="28"/>
          <w:szCs w:val="28"/>
          <w:lang w:bidi="ar-SA"/>
        </w:rPr>
        <w:tab/>
      </w:r>
    </w:p>
    <w:p w:rsidR="00592D21" w:rsidRPr="004853BD" w:rsidRDefault="00592D21" w:rsidP="00A83372">
      <w:pPr>
        <w:rPr>
          <w:rFonts w:ascii="Arial" w:eastAsia="Times New Roman" w:hAnsi="Arial" w:cs="Arial"/>
          <w:sz w:val="28"/>
          <w:szCs w:val="28"/>
          <w:lang w:bidi="ar-SA"/>
        </w:rPr>
      </w:pPr>
    </w:p>
    <w:p w:rsidR="00592D21" w:rsidRPr="004853BD" w:rsidRDefault="00592D21" w:rsidP="00A83372">
      <w:pPr>
        <w:rPr>
          <w:rFonts w:ascii="Arial" w:eastAsia="Times New Roman" w:hAnsi="Arial" w:cs="Arial"/>
          <w:sz w:val="28"/>
          <w:szCs w:val="28"/>
          <w:lang w:bidi="ar-SA"/>
        </w:rPr>
        <w:sectPr w:rsidR="00592D21" w:rsidRPr="004853BD" w:rsidSect="00D22408">
          <w:footerReference w:type="default" r:id="rId8"/>
          <w:footerReference w:type="first" r:id="rId9"/>
          <w:pgSz w:w="11906" w:h="16838"/>
          <w:pgMar w:top="1134" w:right="850" w:bottom="1134" w:left="1701" w:header="567" w:footer="567" w:gutter="0"/>
          <w:pgNumType w:start="1"/>
          <w:cols w:space="708"/>
          <w:titlePg/>
          <w:docGrid w:linePitch="360"/>
        </w:sectPr>
      </w:pPr>
    </w:p>
    <w:p w:rsidR="00592D21" w:rsidRPr="00673159" w:rsidRDefault="00592D21" w:rsidP="00FC5B88">
      <w:pPr>
        <w:pStyle w:val="af7"/>
        <w:spacing w:line="240" w:lineRule="auto"/>
        <w:jc w:val="center"/>
        <w:rPr>
          <w:rFonts w:cs="Arial"/>
          <w:sz w:val="22"/>
          <w:szCs w:val="22"/>
        </w:rPr>
      </w:pPr>
      <w:r w:rsidRPr="00673159">
        <w:rPr>
          <w:rFonts w:cs="Arial"/>
          <w:sz w:val="22"/>
          <w:szCs w:val="22"/>
        </w:rPr>
        <w:lastRenderedPageBreak/>
        <w:t>Оглавление</w:t>
      </w:r>
    </w:p>
    <w:p w:rsidR="00BA57DC" w:rsidRPr="000E7755" w:rsidRDefault="00153472" w:rsidP="000E7755">
      <w:pPr>
        <w:pStyle w:val="1a"/>
        <w:rPr>
          <w:rFonts w:eastAsiaTheme="minorEastAsia"/>
          <w:noProof/>
          <w:sz w:val="22"/>
          <w:szCs w:val="22"/>
        </w:rPr>
      </w:pPr>
      <w:r w:rsidRPr="00153472">
        <w:rPr>
          <w:sz w:val="22"/>
          <w:szCs w:val="22"/>
        </w:rPr>
        <w:fldChar w:fldCharType="begin"/>
      </w:r>
      <w:r w:rsidR="00592D21" w:rsidRPr="00673159">
        <w:rPr>
          <w:sz w:val="22"/>
          <w:szCs w:val="22"/>
        </w:rPr>
        <w:instrText xml:space="preserve"> TOC \o "1-3" \h \z \u </w:instrText>
      </w:r>
      <w:r w:rsidRPr="00153472">
        <w:rPr>
          <w:sz w:val="22"/>
          <w:szCs w:val="22"/>
        </w:rPr>
        <w:fldChar w:fldCharType="separate"/>
      </w:r>
      <w:hyperlink w:anchor="_Toc480786407" w:history="1">
        <w:r w:rsidR="00BA57DC" w:rsidRPr="000E7755">
          <w:rPr>
            <w:rStyle w:val="af9"/>
            <w:rFonts w:eastAsia="Tahoma"/>
            <w:noProof/>
            <w:sz w:val="22"/>
            <w:szCs w:val="22"/>
          </w:rPr>
          <w:t>ВВЕДЕНИЕ</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_Toc480786407 \h </w:instrText>
        </w:r>
        <w:r w:rsidRPr="000E7755">
          <w:rPr>
            <w:noProof/>
            <w:webHidden/>
            <w:sz w:val="22"/>
            <w:szCs w:val="22"/>
          </w:rPr>
        </w:r>
        <w:r w:rsidRPr="000E7755">
          <w:rPr>
            <w:noProof/>
            <w:webHidden/>
            <w:sz w:val="22"/>
            <w:szCs w:val="22"/>
          </w:rPr>
          <w:fldChar w:fldCharType="separate"/>
        </w:r>
        <w:r w:rsidR="00C16D1B">
          <w:rPr>
            <w:noProof/>
            <w:webHidden/>
            <w:sz w:val="22"/>
            <w:szCs w:val="22"/>
          </w:rPr>
          <w:t>7</w:t>
        </w:r>
        <w:r w:rsidRPr="000E7755">
          <w:rPr>
            <w:noProof/>
            <w:webHidden/>
            <w:sz w:val="22"/>
            <w:szCs w:val="22"/>
          </w:rPr>
          <w:fldChar w:fldCharType="end"/>
        </w:r>
      </w:hyperlink>
    </w:p>
    <w:p w:rsidR="00BA57DC" w:rsidRPr="000E7755" w:rsidRDefault="00153472" w:rsidP="000E7755">
      <w:pPr>
        <w:pStyle w:val="1a"/>
        <w:rPr>
          <w:rFonts w:eastAsiaTheme="minorEastAsia"/>
          <w:noProof/>
          <w:sz w:val="22"/>
          <w:szCs w:val="22"/>
        </w:rPr>
      </w:pPr>
      <w:hyperlink w:anchor="_Toc480786408" w:history="1">
        <w:r w:rsidR="00BA57DC" w:rsidRPr="000E7755">
          <w:rPr>
            <w:rStyle w:val="af9"/>
            <w:rFonts w:eastAsia="Tahoma"/>
            <w:noProof/>
            <w:sz w:val="22"/>
            <w:szCs w:val="22"/>
          </w:rPr>
          <w:t>ПАСПОРТ СХЕМЫ</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_Toc480786408 \h </w:instrText>
        </w:r>
        <w:r w:rsidRPr="000E7755">
          <w:rPr>
            <w:noProof/>
            <w:webHidden/>
            <w:sz w:val="22"/>
            <w:szCs w:val="22"/>
          </w:rPr>
        </w:r>
        <w:r w:rsidRPr="000E7755">
          <w:rPr>
            <w:noProof/>
            <w:webHidden/>
            <w:sz w:val="22"/>
            <w:szCs w:val="22"/>
          </w:rPr>
          <w:fldChar w:fldCharType="separate"/>
        </w:r>
        <w:r w:rsidR="00C16D1B">
          <w:rPr>
            <w:noProof/>
            <w:webHidden/>
            <w:sz w:val="22"/>
            <w:szCs w:val="22"/>
          </w:rPr>
          <w:t>8</w:t>
        </w:r>
        <w:r w:rsidRPr="000E7755">
          <w:rPr>
            <w:noProof/>
            <w:webHidden/>
            <w:sz w:val="22"/>
            <w:szCs w:val="22"/>
          </w:rPr>
          <w:fldChar w:fldCharType="end"/>
        </w:r>
      </w:hyperlink>
    </w:p>
    <w:p w:rsidR="00BA57DC" w:rsidRPr="000E7755" w:rsidRDefault="00153472" w:rsidP="000E7755">
      <w:pPr>
        <w:pStyle w:val="1a"/>
        <w:rPr>
          <w:rFonts w:eastAsiaTheme="minorEastAsia"/>
          <w:noProof/>
          <w:sz w:val="22"/>
          <w:szCs w:val="22"/>
        </w:rPr>
      </w:pPr>
      <w:hyperlink w:anchor="_Toc480786409" w:history="1">
        <w:r w:rsidR="00BA57DC" w:rsidRPr="000E7755">
          <w:rPr>
            <w:rStyle w:val="af9"/>
            <w:rFonts w:eastAsia="Tahoma"/>
            <w:noProof/>
            <w:sz w:val="22"/>
            <w:szCs w:val="22"/>
          </w:rPr>
          <w:t>Схема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_Toc480786409 \h </w:instrText>
        </w:r>
        <w:r w:rsidRPr="000E7755">
          <w:rPr>
            <w:noProof/>
            <w:webHidden/>
            <w:sz w:val="22"/>
            <w:szCs w:val="22"/>
          </w:rPr>
        </w:r>
        <w:r w:rsidRPr="000E7755">
          <w:rPr>
            <w:noProof/>
            <w:webHidden/>
            <w:sz w:val="22"/>
            <w:szCs w:val="22"/>
          </w:rPr>
          <w:fldChar w:fldCharType="separate"/>
        </w:r>
        <w:r w:rsidR="00C16D1B">
          <w:rPr>
            <w:noProof/>
            <w:webHidden/>
            <w:sz w:val="22"/>
            <w:szCs w:val="22"/>
          </w:rPr>
          <w:t>10</w:t>
        </w:r>
        <w:r w:rsidRPr="000E7755">
          <w:rPr>
            <w:noProof/>
            <w:webHidden/>
            <w:sz w:val="22"/>
            <w:szCs w:val="22"/>
          </w:rPr>
          <w:fldChar w:fldCharType="end"/>
        </w:r>
      </w:hyperlink>
    </w:p>
    <w:p w:rsidR="00BA57DC" w:rsidRPr="000E7755" w:rsidRDefault="00153472" w:rsidP="000E7755">
      <w:pPr>
        <w:pStyle w:val="1a"/>
        <w:tabs>
          <w:tab w:val="left" w:pos="1760"/>
        </w:tabs>
        <w:rPr>
          <w:rFonts w:eastAsiaTheme="minorEastAsia"/>
          <w:noProof/>
          <w:sz w:val="22"/>
          <w:szCs w:val="22"/>
        </w:rPr>
      </w:pPr>
      <w:hyperlink w:anchor="_Toc480786410" w:history="1">
        <w:r w:rsidR="00BA57DC" w:rsidRPr="000E7755">
          <w:rPr>
            <w:rStyle w:val="af9"/>
            <w:rFonts w:eastAsia="Tahoma"/>
            <w:noProof/>
            <w:sz w:val="22"/>
            <w:szCs w:val="22"/>
          </w:rPr>
          <w:t>Раздел 1.</w:t>
        </w:r>
        <w:r w:rsidR="00BA57DC" w:rsidRPr="000E7755">
          <w:rPr>
            <w:rFonts w:eastAsiaTheme="minorEastAsia"/>
            <w:noProof/>
            <w:sz w:val="22"/>
            <w:szCs w:val="22"/>
          </w:rPr>
          <w:tab/>
        </w:r>
        <w:r w:rsidR="00BA57DC" w:rsidRPr="000E7755">
          <w:rPr>
            <w:rStyle w:val="af9"/>
            <w:rFonts w:eastAsia="Tahoma"/>
            <w:noProof/>
            <w:sz w:val="22"/>
            <w:szCs w:val="22"/>
          </w:rPr>
          <w:t>технико-экономическое состояние централизованных систем водоснабжения поселения, городского округа</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_Toc480786410 \h </w:instrText>
        </w:r>
        <w:r w:rsidRPr="000E7755">
          <w:rPr>
            <w:noProof/>
            <w:webHidden/>
            <w:sz w:val="22"/>
            <w:szCs w:val="22"/>
          </w:rPr>
        </w:r>
        <w:r w:rsidRPr="000E7755">
          <w:rPr>
            <w:noProof/>
            <w:webHidden/>
            <w:sz w:val="22"/>
            <w:szCs w:val="22"/>
          </w:rPr>
          <w:fldChar w:fldCharType="separate"/>
        </w:r>
        <w:r w:rsidR="00C16D1B">
          <w:rPr>
            <w:noProof/>
            <w:webHidden/>
            <w:sz w:val="22"/>
            <w:szCs w:val="22"/>
          </w:rPr>
          <w:t>10</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1" w:history="1">
        <w:r w:rsidR="00BA57DC" w:rsidRPr="000E7755">
          <w:rPr>
            <w:rStyle w:val="af9"/>
            <w:rFonts w:ascii="Arial" w:hAnsi="Arial" w:cs="Arial"/>
            <w:noProof/>
            <w:sz w:val="22"/>
            <w:szCs w:val="22"/>
          </w:rPr>
          <w:t>1.1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10</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2" w:history="1">
        <w:r w:rsidR="00BA57DC" w:rsidRPr="000E7755">
          <w:rPr>
            <w:rStyle w:val="af9"/>
            <w:rFonts w:ascii="Arial" w:hAnsi="Arial" w:cs="Arial"/>
            <w:noProof/>
            <w:sz w:val="22"/>
            <w:szCs w:val="22"/>
          </w:rPr>
          <w:t>1.2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территорий поселения, городского округа, не охваченных централизованными системами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10</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3" w:history="1">
        <w:r w:rsidR="00BA57DC" w:rsidRPr="000E7755">
          <w:rPr>
            <w:rStyle w:val="af9"/>
            <w:rFonts w:ascii="Arial" w:hAnsi="Arial" w:cs="Arial"/>
            <w:noProof/>
            <w:sz w:val="22"/>
            <w:szCs w:val="22"/>
          </w:rPr>
          <w:t>1.3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4" w:history="1">
        <w:r w:rsidR="00BA57DC" w:rsidRPr="000E7755">
          <w:rPr>
            <w:rStyle w:val="af9"/>
            <w:rFonts w:ascii="Arial" w:hAnsi="Arial" w:cs="Arial"/>
            <w:noProof/>
            <w:sz w:val="22"/>
            <w:szCs w:val="22"/>
          </w:rPr>
          <w:t>1.4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результатов технического обследования централизованных систем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5" w:history="1">
        <w:r w:rsidR="00BA57DC" w:rsidRPr="000E7755">
          <w:rPr>
            <w:rStyle w:val="af9"/>
            <w:rFonts w:ascii="Arial" w:hAnsi="Arial" w:cs="Arial"/>
            <w:noProof/>
            <w:sz w:val="22"/>
            <w:szCs w:val="22"/>
          </w:rPr>
          <w:t>1.5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существующих технических и технологических решений по пред</w:t>
        </w:r>
        <w:bookmarkStart w:id="0" w:name="_GoBack"/>
        <w:bookmarkEnd w:id="0"/>
        <w:r w:rsidR="00BA57DC" w:rsidRPr="000E7755">
          <w:rPr>
            <w:rStyle w:val="af9"/>
            <w:rFonts w:ascii="Arial" w:hAnsi="Arial" w:cs="Arial"/>
            <w:noProof/>
            <w:sz w:val="22"/>
            <w:szCs w:val="22"/>
          </w:rPr>
          <w:t>отвращению замерзания воды применительно к территории распространения вечномерзлых грунтов</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6" w:history="1">
        <w:r w:rsidR="00BA57DC" w:rsidRPr="000E7755">
          <w:rPr>
            <w:rStyle w:val="af9"/>
            <w:rFonts w:ascii="Arial" w:hAnsi="Arial" w:cs="Arial"/>
            <w:noProof/>
            <w:sz w:val="22"/>
            <w:szCs w:val="22"/>
          </w:rPr>
          <w:t>1.6</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15</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320"/>
        </w:tabs>
        <w:rPr>
          <w:rFonts w:eastAsiaTheme="minorEastAsia"/>
          <w:noProof/>
          <w:sz w:val="22"/>
          <w:szCs w:val="22"/>
        </w:rPr>
      </w:pPr>
      <w:hyperlink w:anchor="_Toc480786417" w:history="1">
        <w:r w:rsidR="00BA57DC" w:rsidRPr="000E7755">
          <w:rPr>
            <w:rStyle w:val="af9"/>
            <w:rFonts w:eastAsia="Tahoma"/>
            <w:noProof/>
            <w:sz w:val="22"/>
            <w:szCs w:val="22"/>
          </w:rPr>
          <w:t>Раздел 2.</w:t>
        </w:r>
        <w:r w:rsidR="00BA57DC" w:rsidRPr="000E7755">
          <w:rPr>
            <w:rFonts w:eastAsiaTheme="minorEastAsia"/>
            <w:noProof/>
            <w:sz w:val="22"/>
            <w:szCs w:val="22"/>
          </w:rPr>
          <w:tab/>
        </w:r>
        <w:r w:rsidR="00BA57DC" w:rsidRPr="000E7755">
          <w:rPr>
            <w:rStyle w:val="af9"/>
            <w:rFonts w:eastAsia="Tahoma"/>
            <w:noProof/>
            <w:sz w:val="22"/>
            <w:szCs w:val="22"/>
          </w:rPr>
          <w:t>Направления развития централизованных систем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_Toc480786417 \h </w:instrText>
        </w:r>
        <w:r w:rsidRPr="000E7755">
          <w:rPr>
            <w:noProof/>
            <w:webHidden/>
            <w:sz w:val="22"/>
            <w:szCs w:val="22"/>
          </w:rPr>
        </w:r>
        <w:r w:rsidRPr="000E7755">
          <w:rPr>
            <w:noProof/>
            <w:webHidden/>
            <w:sz w:val="22"/>
            <w:szCs w:val="22"/>
          </w:rPr>
          <w:fldChar w:fldCharType="separate"/>
        </w:r>
        <w:r w:rsidR="00C16D1B">
          <w:rPr>
            <w:noProof/>
            <w:webHidden/>
            <w:sz w:val="22"/>
            <w:szCs w:val="22"/>
          </w:rPr>
          <w:t>15</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8" w:history="1">
        <w:r w:rsidR="00BA57DC" w:rsidRPr="000E7755">
          <w:rPr>
            <w:rStyle w:val="af9"/>
            <w:rFonts w:ascii="Arial" w:hAnsi="Arial" w:cs="Arial"/>
            <w:noProof/>
            <w:sz w:val="22"/>
            <w:szCs w:val="22"/>
          </w:rPr>
          <w:t>2.1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Основные направления, принципы, задачи и плановые значения показателей развития централизованных систем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19" w:history="1">
        <w:r w:rsidR="00BA57DC" w:rsidRPr="000E7755">
          <w:rPr>
            <w:rStyle w:val="af9"/>
            <w:rFonts w:ascii="Arial" w:hAnsi="Arial" w:cs="Arial"/>
            <w:noProof/>
            <w:sz w:val="22"/>
            <w:szCs w:val="22"/>
          </w:rPr>
          <w:t>2.2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_Toc480786419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15</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20" w:history="1">
        <w:r w:rsidR="00BA57DC" w:rsidRPr="000E7755">
          <w:rPr>
            <w:rStyle w:val="af9"/>
            <w:rFonts w:eastAsia="Tahoma"/>
            <w:noProof/>
            <w:sz w:val="22"/>
            <w:szCs w:val="22"/>
          </w:rPr>
          <w:t>Раздел 3.</w:t>
        </w:r>
        <w:r w:rsidR="00BA57DC" w:rsidRPr="000E7755">
          <w:rPr>
            <w:rFonts w:eastAsiaTheme="minorEastAsia"/>
            <w:noProof/>
            <w:sz w:val="22"/>
            <w:szCs w:val="22"/>
          </w:rPr>
          <w:tab/>
        </w:r>
        <w:r w:rsidR="00BA57DC" w:rsidRPr="000E7755">
          <w:rPr>
            <w:rStyle w:val="af9"/>
            <w:rFonts w:eastAsia="Tahoma"/>
            <w:noProof/>
            <w:sz w:val="22"/>
            <w:szCs w:val="22"/>
          </w:rPr>
          <w:t>Баланс водоснабжения и потребления горячей, питьевой, технической воды</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_Toc480786420 \h </w:instrText>
        </w:r>
        <w:r w:rsidRPr="000E7755">
          <w:rPr>
            <w:noProof/>
            <w:webHidden/>
            <w:sz w:val="22"/>
            <w:szCs w:val="22"/>
          </w:rPr>
        </w:r>
        <w:r w:rsidRPr="000E7755">
          <w:rPr>
            <w:noProof/>
            <w:webHidden/>
            <w:sz w:val="22"/>
            <w:szCs w:val="22"/>
          </w:rPr>
          <w:fldChar w:fldCharType="separate"/>
        </w:r>
        <w:r w:rsidR="00C16D1B">
          <w:rPr>
            <w:noProof/>
            <w:webHidden/>
            <w:sz w:val="22"/>
            <w:szCs w:val="22"/>
          </w:rPr>
          <w:t>16</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1" w:history="1">
        <w:r w:rsidR="00BA57DC" w:rsidRPr="000E7755">
          <w:rPr>
            <w:rStyle w:val="af9"/>
            <w:rFonts w:ascii="Arial" w:hAnsi="Arial" w:cs="Arial"/>
            <w:noProof/>
            <w:sz w:val="22"/>
            <w:szCs w:val="22"/>
          </w:rPr>
          <w:t>3.1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16</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2" w:history="1">
        <w:r w:rsidR="00BA57DC" w:rsidRPr="000E7755">
          <w:rPr>
            <w:rStyle w:val="af9"/>
            <w:rFonts w:ascii="Arial" w:hAnsi="Arial" w:cs="Arial"/>
            <w:noProof/>
            <w:sz w:val="22"/>
            <w:szCs w:val="22"/>
          </w:rPr>
          <w:t>3.2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3" w:history="1">
        <w:r w:rsidR="00BA57DC" w:rsidRPr="000E7755">
          <w:rPr>
            <w:rStyle w:val="af9"/>
            <w:rFonts w:ascii="Arial" w:hAnsi="Arial" w:cs="Arial"/>
            <w:noProof/>
            <w:sz w:val="22"/>
            <w:szCs w:val="22"/>
          </w:rPr>
          <w:t>3.3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4" w:history="1">
        <w:r w:rsidR="00BA57DC" w:rsidRPr="000E7755">
          <w:rPr>
            <w:rStyle w:val="af9"/>
            <w:rFonts w:ascii="Arial" w:hAnsi="Arial" w:cs="Arial"/>
            <w:noProof/>
            <w:sz w:val="22"/>
            <w:szCs w:val="22"/>
          </w:rPr>
          <w:t>3.4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18</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5" w:history="1">
        <w:r w:rsidR="00BA57DC" w:rsidRPr="000E7755">
          <w:rPr>
            <w:rStyle w:val="af9"/>
            <w:rFonts w:ascii="Arial" w:hAnsi="Arial" w:cs="Arial"/>
            <w:noProof/>
            <w:sz w:val="22"/>
            <w:szCs w:val="22"/>
          </w:rPr>
          <w:t>3.5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существующей системы коммерческого учета горячей, питьевой, технической воды и планов по установке приборов учета</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19</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6" w:history="1">
        <w:r w:rsidR="00BA57DC" w:rsidRPr="000E7755">
          <w:rPr>
            <w:rStyle w:val="af9"/>
            <w:rFonts w:ascii="Arial" w:hAnsi="Arial" w:cs="Arial"/>
            <w:noProof/>
            <w:sz w:val="22"/>
            <w:szCs w:val="22"/>
          </w:rPr>
          <w:t>3.6</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 xml:space="preserve">Анализ резервов и дефицитов производственных мощностей системы </w:t>
        </w:r>
        <w:r w:rsidR="00BA57DC" w:rsidRPr="000E7755">
          <w:rPr>
            <w:rStyle w:val="af9"/>
            <w:rFonts w:ascii="Arial" w:hAnsi="Arial" w:cs="Arial"/>
            <w:noProof/>
            <w:sz w:val="22"/>
            <w:szCs w:val="22"/>
          </w:rPr>
          <w:lastRenderedPageBreak/>
          <w:t>водоснабжения поселения, городского округа</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20</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7" w:history="1">
        <w:r w:rsidR="00BA57DC" w:rsidRPr="000E7755">
          <w:rPr>
            <w:rStyle w:val="af9"/>
            <w:rFonts w:ascii="Arial" w:hAnsi="Arial" w:cs="Arial"/>
            <w:noProof/>
            <w:sz w:val="22"/>
            <w:szCs w:val="22"/>
          </w:rPr>
          <w:t>3.7</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_Toc480786427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20</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8" w:history="1">
        <w:r w:rsidR="00BA57DC" w:rsidRPr="000E7755">
          <w:rPr>
            <w:rStyle w:val="af9"/>
            <w:rFonts w:ascii="Arial" w:hAnsi="Arial" w:cs="Arial"/>
            <w:noProof/>
            <w:sz w:val="22"/>
            <w:szCs w:val="22"/>
          </w:rPr>
          <w:t>3.8</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20</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29" w:history="1">
        <w:r w:rsidR="00BA57DC" w:rsidRPr="000E7755">
          <w:rPr>
            <w:rStyle w:val="af9"/>
            <w:rFonts w:ascii="Arial" w:hAnsi="Arial" w:cs="Arial"/>
            <w:noProof/>
            <w:sz w:val="22"/>
            <w:szCs w:val="22"/>
          </w:rPr>
          <w:t>3.9</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фактическом и ожидаемом потреблении горячей, питьевой, технической воды (годовое, среднесуточное, максимальное суточное)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_Toc480786429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0" w:history="1">
        <w:r w:rsidR="00BA57DC" w:rsidRPr="000E7755">
          <w:rPr>
            <w:rStyle w:val="af9"/>
            <w:rFonts w:ascii="Arial" w:hAnsi="Arial" w:cs="Arial"/>
            <w:noProof/>
            <w:sz w:val="22"/>
            <w:szCs w:val="22"/>
          </w:rPr>
          <w:t>3.10</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1" w:history="1">
        <w:r w:rsidR="00BA57DC" w:rsidRPr="000E7755">
          <w:rPr>
            <w:rStyle w:val="af9"/>
            <w:rFonts w:ascii="Arial" w:hAnsi="Arial" w:cs="Arial"/>
            <w:noProof/>
            <w:sz w:val="22"/>
            <w:szCs w:val="22"/>
          </w:rPr>
          <w:t>3.11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2" w:history="1">
        <w:r w:rsidR="00BA57DC" w:rsidRPr="000E7755">
          <w:rPr>
            <w:rStyle w:val="af9"/>
            <w:rFonts w:ascii="Arial" w:hAnsi="Arial" w:cs="Arial"/>
            <w:noProof/>
            <w:sz w:val="22"/>
            <w:szCs w:val="22"/>
          </w:rPr>
          <w:t>3.12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фактических и планируемых потерях горячей, питьевой, технической воды при ее транспортировке (годовые, среднесуточные значения)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3" w:history="1">
        <w:r w:rsidR="00BA57DC" w:rsidRPr="000E7755">
          <w:rPr>
            <w:rStyle w:val="af9"/>
            <w:rFonts w:ascii="Arial" w:hAnsi="Arial" w:cs="Arial"/>
            <w:noProof/>
            <w:sz w:val="22"/>
            <w:szCs w:val="22"/>
          </w:rPr>
          <w:t>3.13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22</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4" w:history="1">
        <w:r w:rsidR="00BA57DC" w:rsidRPr="000E7755">
          <w:rPr>
            <w:rStyle w:val="af9"/>
            <w:rFonts w:ascii="Arial" w:hAnsi="Arial" w:cs="Arial"/>
            <w:noProof/>
            <w:sz w:val="22"/>
            <w:szCs w:val="22"/>
          </w:rPr>
          <w:t>3.14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22</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5" w:history="1">
        <w:r w:rsidR="00BA57DC" w:rsidRPr="000E7755">
          <w:rPr>
            <w:rStyle w:val="af9"/>
            <w:rFonts w:ascii="Arial" w:hAnsi="Arial" w:cs="Arial"/>
            <w:noProof/>
            <w:sz w:val="22"/>
            <w:szCs w:val="22"/>
          </w:rPr>
          <w:t>3.15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Наименование организации, которая наделена статусом гарантирующей организации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23</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36" w:history="1">
        <w:r w:rsidR="00BA57DC" w:rsidRPr="000E7755">
          <w:rPr>
            <w:rStyle w:val="af9"/>
            <w:rFonts w:eastAsia="Tahoma"/>
            <w:noProof/>
            <w:sz w:val="22"/>
            <w:szCs w:val="22"/>
          </w:rPr>
          <w:t>Раздел 4.</w:t>
        </w:r>
        <w:r w:rsidR="00BA57DC" w:rsidRPr="000E7755">
          <w:rPr>
            <w:rFonts w:eastAsiaTheme="minorEastAsia"/>
            <w:noProof/>
            <w:sz w:val="22"/>
            <w:szCs w:val="22"/>
          </w:rPr>
          <w:tab/>
        </w:r>
        <w:r w:rsidR="00BA57DC" w:rsidRPr="000E7755">
          <w:rPr>
            <w:rStyle w:val="af9"/>
            <w:rFonts w:eastAsia="Tahoma"/>
            <w:noProof/>
            <w:sz w:val="22"/>
            <w:szCs w:val="22"/>
          </w:rPr>
          <w:t>Предложения по строительству, реконструкции и модернизации объектов централизованных систем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_Toc480786436 \h </w:instrText>
        </w:r>
        <w:r w:rsidRPr="000E7755">
          <w:rPr>
            <w:noProof/>
            <w:webHidden/>
            <w:sz w:val="22"/>
            <w:szCs w:val="22"/>
          </w:rPr>
        </w:r>
        <w:r w:rsidRPr="000E7755">
          <w:rPr>
            <w:noProof/>
            <w:webHidden/>
            <w:sz w:val="22"/>
            <w:szCs w:val="22"/>
          </w:rPr>
          <w:fldChar w:fldCharType="separate"/>
        </w:r>
        <w:r w:rsidR="00C16D1B">
          <w:rPr>
            <w:noProof/>
            <w:webHidden/>
            <w:sz w:val="22"/>
            <w:szCs w:val="22"/>
          </w:rPr>
          <w:t>23</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7" w:history="1">
        <w:r w:rsidR="00BA57DC" w:rsidRPr="000E7755">
          <w:rPr>
            <w:rStyle w:val="af9"/>
            <w:rFonts w:ascii="Arial" w:hAnsi="Arial" w:cs="Arial"/>
            <w:noProof/>
            <w:sz w:val="22"/>
            <w:szCs w:val="22"/>
          </w:rPr>
          <w:t>4.1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Перечень основных мероприятий по реализации схем водоснабжения с разбивкой по годам</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_Toc480786437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23</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8" w:history="1">
        <w:r w:rsidR="00BA57DC" w:rsidRPr="000E7755">
          <w:rPr>
            <w:rStyle w:val="af9"/>
            <w:rFonts w:ascii="Arial" w:hAnsi="Arial" w:cs="Arial"/>
            <w:noProof/>
            <w:sz w:val="22"/>
            <w:szCs w:val="22"/>
          </w:rPr>
          <w:t>4.2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23</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39" w:history="1">
        <w:r w:rsidR="00BA57DC" w:rsidRPr="000E7755">
          <w:rPr>
            <w:rStyle w:val="af9"/>
            <w:rFonts w:ascii="Arial" w:hAnsi="Arial" w:cs="Arial"/>
            <w:noProof/>
            <w:sz w:val="22"/>
            <w:szCs w:val="22"/>
          </w:rPr>
          <w:t>4.3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вновь строящихся, реконструируемых и предлагаемых к выводу из эксплуатации объектах системы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_Toc480786439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23</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0" w:history="1">
        <w:r w:rsidR="00BA57DC" w:rsidRPr="000E7755">
          <w:rPr>
            <w:rStyle w:val="af9"/>
            <w:rFonts w:ascii="Arial" w:hAnsi="Arial" w:cs="Arial"/>
            <w:noProof/>
            <w:sz w:val="22"/>
            <w:szCs w:val="22"/>
          </w:rPr>
          <w:t>4.4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1" w:history="1">
        <w:r w:rsidR="00BA57DC" w:rsidRPr="000E7755">
          <w:rPr>
            <w:rStyle w:val="af9"/>
            <w:rFonts w:ascii="Arial" w:hAnsi="Arial" w:cs="Arial"/>
            <w:noProof/>
            <w:sz w:val="22"/>
            <w:szCs w:val="22"/>
          </w:rPr>
          <w:t>4.5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2" w:history="1">
        <w:r w:rsidR="00BA57DC" w:rsidRPr="000E7755">
          <w:rPr>
            <w:rStyle w:val="af9"/>
            <w:rFonts w:ascii="Arial" w:hAnsi="Arial" w:cs="Arial"/>
            <w:noProof/>
            <w:sz w:val="22"/>
            <w:szCs w:val="22"/>
          </w:rPr>
          <w:t>4.6</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вариантов маршрутов прохождения трубопроводов (трасс) по территории поселения, городского округа и их обоснование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3" w:history="1">
        <w:r w:rsidR="00BA57DC" w:rsidRPr="000E7755">
          <w:rPr>
            <w:rStyle w:val="af9"/>
            <w:rFonts w:ascii="Arial" w:hAnsi="Arial" w:cs="Arial"/>
            <w:noProof/>
            <w:sz w:val="22"/>
            <w:szCs w:val="22"/>
          </w:rPr>
          <w:t>4.7</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Рекомендации о месте размещения насосных станций, резервуаров, водонапорных башен</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4" w:history="1">
        <w:r w:rsidR="00BA57DC" w:rsidRPr="000E7755">
          <w:rPr>
            <w:rStyle w:val="af9"/>
            <w:rFonts w:ascii="Arial" w:hAnsi="Arial" w:cs="Arial"/>
            <w:noProof/>
            <w:sz w:val="22"/>
            <w:szCs w:val="22"/>
          </w:rPr>
          <w:t>4.8</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Границы планируемых зон размещения объектов централизованных систем горячего водоснабжения, холодного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5" w:history="1">
        <w:r w:rsidR="00BA57DC" w:rsidRPr="000E7755">
          <w:rPr>
            <w:rStyle w:val="af9"/>
            <w:rFonts w:ascii="Arial" w:hAnsi="Arial" w:cs="Arial"/>
            <w:noProof/>
            <w:sz w:val="22"/>
            <w:szCs w:val="22"/>
          </w:rPr>
          <w:t>4.9</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Карты (схемы) существующего и планируемого размещения объектов централизованных систем горячего водоснабжения, холодного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25</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46" w:history="1">
        <w:r w:rsidR="00BA57DC" w:rsidRPr="000E7755">
          <w:rPr>
            <w:rStyle w:val="af9"/>
            <w:rFonts w:eastAsia="Tahoma"/>
            <w:noProof/>
            <w:sz w:val="22"/>
            <w:szCs w:val="22"/>
          </w:rPr>
          <w:t>Раздел 5.</w:t>
        </w:r>
        <w:r w:rsidR="00BA57DC" w:rsidRPr="000E7755">
          <w:rPr>
            <w:rFonts w:eastAsiaTheme="minorEastAsia"/>
            <w:noProof/>
            <w:sz w:val="22"/>
            <w:szCs w:val="22"/>
          </w:rPr>
          <w:tab/>
        </w:r>
        <w:r w:rsidR="00BA57DC" w:rsidRPr="000E7755">
          <w:rPr>
            <w:rStyle w:val="af9"/>
            <w:rFonts w:eastAsia="Tahoma"/>
            <w:noProof/>
            <w:sz w:val="22"/>
            <w:szCs w:val="22"/>
          </w:rPr>
          <w:t>Экологические аспекты мероприятий по строительству, реконструкции и модернизации объектов централизованных систем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_Toc480786446 \h </w:instrText>
        </w:r>
        <w:r w:rsidRPr="000E7755">
          <w:rPr>
            <w:noProof/>
            <w:webHidden/>
            <w:sz w:val="22"/>
            <w:szCs w:val="22"/>
          </w:rPr>
        </w:r>
        <w:r w:rsidRPr="000E7755">
          <w:rPr>
            <w:noProof/>
            <w:webHidden/>
            <w:sz w:val="22"/>
            <w:szCs w:val="22"/>
          </w:rPr>
          <w:fldChar w:fldCharType="separate"/>
        </w:r>
        <w:r w:rsidR="00C16D1B">
          <w:rPr>
            <w:noProof/>
            <w:webHidden/>
            <w:sz w:val="22"/>
            <w:szCs w:val="22"/>
          </w:rPr>
          <w:t>27</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7" w:history="1">
        <w:r w:rsidR="00BA57DC" w:rsidRPr="000E7755">
          <w:rPr>
            <w:rStyle w:val="af9"/>
            <w:rFonts w:ascii="Arial" w:hAnsi="Arial" w:cs="Arial"/>
            <w:noProof/>
            <w:sz w:val="22"/>
            <w:szCs w:val="22"/>
          </w:rPr>
          <w:t>5.1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_Toc480786447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48" w:history="1">
        <w:r w:rsidR="00BA57DC" w:rsidRPr="000E7755">
          <w:rPr>
            <w:rStyle w:val="af9"/>
            <w:rFonts w:ascii="Arial" w:hAnsi="Arial" w:cs="Arial"/>
            <w:noProof/>
            <w:sz w:val="22"/>
            <w:szCs w:val="22"/>
          </w:rPr>
          <w:t>5.2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_Toc480786448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27</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320"/>
        </w:tabs>
        <w:rPr>
          <w:rFonts w:eastAsiaTheme="minorEastAsia"/>
          <w:noProof/>
          <w:sz w:val="22"/>
          <w:szCs w:val="22"/>
        </w:rPr>
      </w:pPr>
      <w:hyperlink w:anchor="_Toc480786449" w:history="1">
        <w:r w:rsidR="00BA57DC" w:rsidRPr="000E7755">
          <w:rPr>
            <w:rStyle w:val="af9"/>
            <w:rFonts w:eastAsia="Tahoma"/>
            <w:noProof/>
            <w:sz w:val="22"/>
            <w:szCs w:val="22"/>
          </w:rPr>
          <w:t>Раздел 6.</w:t>
        </w:r>
        <w:r w:rsidR="00BA57DC" w:rsidRPr="000E7755">
          <w:rPr>
            <w:rFonts w:eastAsiaTheme="minorEastAsia"/>
            <w:noProof/>
            <w:sz w:val="22"/>
            <w:szCs w:val="22"/>
          </w:rPr>
          <w:tab/>
        </w:r>
        <w:r w:rsidR="00BA57DC" w:rsidRPr="000E7755">
          <w:rPr>
            <w:rStyle w:val="af9"/>
            <w:rFonts w:eastAsia="Tahoma"/>
            <w:noProof/>
            <w:sz w:val="22"/>
            <w:szCs w:val="22"/>
          </w:rPr>
          <w:t>Оценка объемов капитальных вложений в строительство, реконструкцию и модернизацию объектов централизованных систем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_Toc480786449 \h </w:instrText>
        </w:r>
        <w:r w:rsidRPr="000E7755">
          <w:rPr>
            <w:noProof/>
            <w:webHidden/>
            <w:sz w:val="22"/>
            <w:szCs w:val="22"/>
          </w:rPr>
        </w:r>
        <w:r w:rsidRPr="000E7755">
          <w:rPr>
            <w:noProof/>
            <w:webHidden/>
            <w:sz w:val="22"/>
            <w:szCs w:val="22"/>
          </w:rPr>
          <w:fldChar w:fldCharType="separate"/>
        </w:r>
        <w:r w:rsidR="00C16D1B">
          <w:rPr>
            <w:noProof/>
            <w:webHidden/>
            <w:sz w:val="22"/>
            <w:szCs w:val="22"/>
          </w:rPr>
          <w:t>29</w:t>
        </w:r>
        <w:r w:rsidRPr="000E7755">
          <w:rPr>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50" w:history="1">
        <w:r w:rsidR="00BA57DC" w:rsidRPr="000E7755">
          <w:rPr>
            <w:rStyle w:val="af9"/>
            <w:rFonts w:eastAsia="Tahoma"/>
            <w:noProof/>
            <w:sz w:val="22"/>
            <w:szCs w:val="22"/>
          </w:rPr>
          <w:t>Раздел 7.</w:t>
        </w:r>
        <w:r w:rsidR="00BA57DC" w:rsidRPr="000E7755">
          <w:rPr>
            <w:rFonts w:eastAsiaTheme="minorEastAsia"/>
            <w:noProof/>
            <w:sz w:val="22"/>
            <w:szCs w:val="22"/>
          </w:rPr>
          <w:tab/>
        </w:r>
        <w:r w:rsidR="00BA57DC" w:rsidRPr="000E7755">
          <w:rPr>
            <w:rStyle w:val="af9"/>
            <w:rFonts w:eastAsia="Tahoma"/>
            <w:noProof/>
            <w:sz w:val="22"/>
            <w:szCs w:val="22"/>
          </w:rPr>
          <w:t>Плановые значения показателей развития централизованных систем водоснабжения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_Toc480786450 \h </w:instrText>
        </w:r>
        <w:r w:rsidRPr="000E7755">
          <w:rPr>
            <w:noProof/>
            <w:webHidden/>
            <w:sz w:val="22"/>
            <w:szCs w:val="22"/>
          </w:rPr>
        </w:r>
        <w:r w:rsidRPr="000E7755">
          <w:rPr>
            <w:noProof/>
            <w:webHidden/>
            <w:sz w:val="22"/>
            <w:szCs w:val="22"/>
          </w:rPr>
          <w:fldChar w:fldCharType="separate"/>
        </w:r>
        <w:r w:rsidR="00C16D1B">
          <w:rPr>
            <w:noProof/>
            <w:webHidden/>
            <w:sz w:val="22"/>
            <w:szCs w:val="22"/>
          </w:rPr>
          <w:t>31</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1" w:history="1">
        <w:r w:rsidR="00BA57DC" w:rsidRPr="000E7755">
          <w:rPr>
            <w:rStyle w:val="af9"/>
            <w:rFonts w:ascii="Arial" w:hAnsi="Arial" w:cs="Arial"/>
            <w:noProof/>
            <w:sz w:val="22"/>
            <w:szCs w:val="22"/>
          </w:rPr>
          <w:t>7.1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качества воды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2" w:history="1">
        <w:r w:rsidR="00BA57DC" w:rsidRPr="000E7755">
          <w:rPr>
            <w:rStyle w:val="af9"/>
            <w:rFonts w:ascii="Arial" w:hAnsi="Arial" w:cs="Arial"/>
            <w:noProof/>
            <w:sz w:val="22"/>
            <w:szCs w:val="22"/>
          </w:rPr>
          <w:t>7.2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надежности и бесперебойности водоснабжения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3" w:history="1">
        <w:r w:rsidR="00BA57DC" w:rsidRPr="000E7755">
          <w:rPr>
            <w:rStyle w:val="af9"/>
            <w:rFonts w:ascii="Arial" w:hAnsi="Arial" w:cs="Arial"/>
            <w:noProof/>
            <w:sz w:val="22"/>
            <w:szCs w:val="22"/>
          </w:rPr>
          <w:t>7.3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эффективности использования ресурсов, в том числе уровень потерь воды (тепловой энергии в составе горячей воды)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31</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4" w:history="1">
        <w:r w:rsidR="00BA57DC" w:rsidRPr="000E7755">
          <w:rPr>
            <w:rStyle w:val="af9"/>
            <w:rFonts w:ascii="Arial" w:hAnsi="Arial" w:cs="Arial"/>
            <w:noProof/>
            <w:sz w:val="22"/>
            <w:szCs w:val="22"/>
          </w:rPr>
          <w:t>7.4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32</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320"/>
        </w:tabs>
        <w:rPr>
          <w:rFonts w:eastAsiaTheme="minorEastAsia"/>
          <w:noProof/>
          <w:sz w:val="22"/>
          <w:szCs w:val="22"/>
        </w:rPr>
      </w:pPr>
      <w:hyperlink w:anchor="_Toc480786455" w:history="1">
        <w:r w:rsidR="00BA57DC" w:rsidRPr="000E7755">
          <w:rPr>
            <w:rStyle w:val="af9"/>
            <w:rFonts w:eastAsia="Tahoma"/>
            <w:noProof/>
            <w:sz w:val="22"/>
            <w:szCs w:val="22"/>
          </w:rPr>
          <w:t>Раздел 8.</w:t>
        </w:r>
        <w:r w:rsidR="00BA57DC" w:rsidRPr="000E7755">
          <w:rPr>
            <w:rFonts w:eastAsiaTheme="minorEastAsia"/>
            <w:noProof/>
            <w:sz w:val="22"/>
            <w:szCs w:val="22"/>
          </w:rPr>
          <w:tab/>
        </w:r>
        <w:r w:rsidR="00BA57DC" w:rsidRPr="000E7755">
          <w:rPr>
            <w:rStyle w:val="af9"/>
            <w:rFonts w:eastAsia="Tahoma"/>
            <w:noProof/>
            <w:sz w:val="22"/>
            <w:szCs w:val="2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_Toc480786455 \h </w:instrText>
        </w:r>
        <w:r w:rsidRPr="000E7755">
          <w:rPr>
            <w:noProof/>
            <w:webHidden/>
            <w:sz w:val="22"/>
            <w:szCs w:val="22"/>
          </w:rPr>
        </w:r>
        <w:r w:rsidRPr="000E7755">
          <w:rPr>
            <w:noProof/>
            <w:webHidden/>
            <w:sz w:val="22"/>
            <w:szCs w:val="22"/>
          </w:rPr>
          <w:fldChar w:fldCharType="separate"/>
        </w:r>
        <w:r w:rsidR="00C16D1B">
          <w:rPr>
            <w:noProof/>
            <w:webHidden/>
            <w:sz w:val="22"/>
            <w:szCs w:val="22"/>
          </w:rPr>
          <w:t>32</w:t>
        </w:r>
        <w:r w:rsidRPr="000E7755">
          <w:rPr>
            <w:noProof/>
            <w:webHidden/>
            <w:sz w:val="22"/>
            <w:szCs w:val="22"/>
          </w:rPr>
          <w:fldChar w:fldCharType="end"/>
        </w:r>
      </w:hyperlink>
    </w:p>
    <w:p w:rsidR="00BA57DC" w:rsidRPr="000E7755" w:rsidRDefault="00153472" w:rsidP="000E7755">
      <w:pPr>
        <w:pStyle w:val="1a"/>
        <w:rPr>
          <w:rFonts w:eastAsiaTheme="minorEastAsia"/>
          <w:noProof/>
          <w:sz w:val="22"/>
          <w:szCs w:val="22"/>
        </w:rPr>
      </w:pPr>
      <w:hyperlink w:anchor="_Toc480786456" w:history="1">
        <w:r w:rsidR="00BA57DC" w:rsidRPr="000E7755">
          <w:rPr>
            <w:rStyle w:val="af9"/>
            <w:rFonts w:eastAsia="Tahoma"/>
            <w:noProof/>
            <w:sz w:val="22"/>
            <w:szCs w:val="22"/>
          </w:rPr>
          <w:t>Схема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_Toc480786456 \h </w:instrText>
        </w:r>
        <w:r w:rsidRPr="000E7755">
          <w:rPr>
            <w:noProof/>
            <w:webHidden/>
            <w:sz w:val="22"/>
            <w:szCs w:val="22"/>
          </w:rPr>
        </w:r>
        <w:r w:rsidRPr="000E7755">
          <w:rPr>
            <w:noProof/>
            <w:webHidden/>
            <w:sz w:val="22"/>
            <w:szCs w:val="22"/>
          </w:rPr>
          <w:fldChar w:fldCharType="separate"/>
        </w:r>
        <w:r w:rsidR="00C16D1B">
          <w:rPr>
            <w:noProof/>
            <w:webHidden/>
            <w:sz w:val="22"/>
            <w:szCs w:val="22"/>
          </w:rPr>
          <w:t>33</w:t>
        </w:r>
        <w:r w:rsidRPr="000E7755">
          <w:rPr>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57" w:history="1">
        <w:r w:rsidR="00BA57DC" w:rsidRPr="000E7755">
          <w:rPr>
            <w:rStyle w:val="af9"/>
            <w:rFonts w:eastAsia="Tahoma"/>
            <w:noProof/>
            <w:sz w:val="22"/>
            <w:szCs w:val="22"/>
          </w:rPr>
          <w:t>Раздел 1.</w:t>
        </w:r>
        <w:r w:rsidR="00BA57DC" w:rsidRPr="000E7755">
          <w:rPr>
            <w:rFonts w:eastAsiaTheme="minorEastAsia"/>
            <w:noProof/>
            <w:sz w:val="22"/>
            <w:szCs w:val="22"/>
          </w:rPr>
          <w:tab/>
        </w:r>
        <w:r w:rsidR="00BA57DC" w:rsidRPr="000E7755">
          <w:rPr>
            <w:rStyle w:val="af9"/>
            <w:rFonts w:eastAsia="Tahoma"/>
            <w:noProof/>
            <w:sz w:val="22"/>
            <w:szCs w:val="22"/>
          </w:rPr>
          <w:t>существующее положение в сфере водоотведения поселения, городского округа</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_Toc480786457 \h </w:instrText>
        </w:r>
        <w:r w:rsidRPr="000E7755">
          <w:rPr>
            <w:noProof/>
            <w:webHidden/>
            <w:sz w:val="22"/>
            <w:szCs w:val="22"/>
          </w:rPr>
        </w:r>
        <w:r w:rsidRPr="000E7755">
          <w:rPr>
            <w:noProof/>
            <w:webHidden/>
            <w:sz w:val="22"/>
            <w:szCs w:val="22"/>
          </w:rPr>
          <w:fldChar w:fldCharType="separate"/>
        </w:r>
        <w:r w:rsidR="00C16D1B">
          <w:rPr>
            <w:noProof/>
            <w:webHidden/>
            <w:sz w:val="22"/>
            <w:szCs w:val="22"/>
          </w:rPr>
          <w:t>33</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8" w:history="1">
        <w:r w:rsidR="00BA57DC" w:rsidRPr="000E7755">
          <w:rPr>
            <w:rStyle w:val="af9"/>
            <w:rFonts w:ascii="Arial" w:hAnsi="Arial" w:cs="Arial"/>
            <w:noProof/>
            <w:sz w:val="22"/>
            <w:szCs w:val="22"/>
          </w:rPr>
          <w:t>1.1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33</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59" w:history="1">
        <w:r w:rsidR="00BA57DC" w:rsidRPr="000E7755">
          <w:rPr>
            <w:rStyle w:val="af9"/>
            <w:rFonts w:ascii="Arial" w:hAnsi="Arial" w:cs="Arial"/>
            <w:noProof/>
            <w:sz w:val="22"/>
            <w:szCs w:val="22"/>
          </w:rPr>
          <w:t>1.2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_Toc480786459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33</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0" w:history="1">
        <w:r w:rsidR="00BA57DC" w:rsidRPr="000E7755">
          <w:rPr>
            <w:rStyle w:val="af9"/>
            <w:rFonts w:ascii="Arial" w:hAnsi="Arial" w:cs="Arial"/>
            <w:noProof/>
            <w:sz w:val="22"/>
            <w:szCs w:val="22"/>
          </w:rPr>
          <w:t>1.3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1" w:history="1">
        <w:r w:rsidR="00BA57DC" w:rsidRPr="000E7755">
          <w:rPr>
            <w:rStyle w:val="af9"/>
            <w:rFonts w:ascii="Arial" w:hAnsi="Arial" w:cs="Arial"/>
            <w:noProof/>
            <w:sz w:val="22"/>
            <w:szCs w:val="22"/>
          </w:rPr>
          <w:t>1.4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2" w:history="1">
        <w:r w:rsidR="00BA57DC" w:rsidRPr="000E7755">
          <w:rPr>
            <w:rStyle w:val="af9"/>
            <w:rFonts w:ascii="Arial" w:hAnsi="Arial" w:cs="Arial"/>
            <w:noProof/>
            <w:sz w:val="22"/>
            <w:szCs w:val="22"/>
          </w:rPr>
          <w:t>1.5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3" w:history="1">
        <w:r w:rsidR="00BA57DC" w:rsidRPr="000E7755">
          <w:rPr>
            <w:rStyle w:val="af9"/>
            <w:rFonts w:ascii="Arial" w:hAnsi="Arial" w:cs="Arial"/>
            <w:noProof/>
            <w:sz w:val="22"/>
            <w:szCs w:val="22"/>
          </w:rPr>
          <w:t>1.6</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Оценка безопасности и надежности объектов централизованной системы водоотведения и их управляемости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4" w:history="1">
        <w:r w:rsidR="00BA57DC" w:rsidRPr="000E7755">
          <w:rPr>
            <w:rStyle w:val="af9"/>
            <w:rFonts w:ascii="Arial" w:hAnsi="Arial" w:cs="Arial"/>
            <w:noProof/>
            <w:sz w:val="22"/>
            <w:szCs w:val="22"/>
          </w:rPr>
          <w:t>1.7</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Оценка воздействия сбросов сточных вод через централизованную систему водоотведения на окружающую среду</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5" w:history="1">
        <w:r w:rsidR="00BA57DC" w:rsidRPr="000E7755">
          <w:rPr>
            <w:rStyle w:val="af9"/>
            <w:rFonts w:ascii="Arial" w:hAnsi="Arial" w:cs="Arial"/>
            <w:noProof/>
            <w:sz w:val="22"/>
            <w:szCs w:val="22"/>
          </w:rPr>
          <w:t>1.8</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 xml:space="preserve">Описание территорий </w:t>
        </w:r>
        <w:r w:rsidR="009C3CAC">
          <w:rPr>
            <w:rStyle w:val="af9"/>
            <w:rFonts w:ascii="Arial" w:hAnsi="Arial" w:cs="Arial"/>
            <w:noProof/>
            <w:sz w:val="22"/>
            <w:szCs w:val="22"/>
          </w:rPr>
          <w:t xml:space="preserve"> сельского поселения</w:t>
        </w:r>
        <w:r w:rsidR="00BA57DC" w:rsidRPr="000E7755">
          <w:rPr>
            <w:rStyle w:val="af9"/>
            <w:rFonts w:ascii="Arial" w:hAnsi="Arial" w:cs="Arial"/>
            <w:noProof/>
            <w:sz w:val="22"/>
            <w:szCs w:val="22"/>
          </w:rPr>
          <w:t>, не охваченных централизованной системой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6" w:history="1">
        <w:r w:rsidR="00BA57DC" w:rsidRPr="000E7755">
          <w:rPr>
            <w:rStyle w:val="af9"/>
            <w:rFonts w:ascii="Arial" w:hAnsi="Arial" w:cs="Arial"/>
            <w:noProof/>
            <w:sz w:val="22"/>
            <w:szCs w:val="22"/>
          </w:rPr>
          <w:t>1.9</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существующих технических и технологических проблем системы водоотведения поселения, городского округа</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34</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320"/>
        </w:tabs>
        <w:rPr>
          <w:rFonts w:eastAsiaTheme="minorEastAsia"/>
          <w:noProof/>
          <w:sz w:val="22"/>
          <w:szCs w:val="22"/>
        </w:rPr>
      </w:pPr>
      <w:hyperlink w:anchor="_Toc480786467" w:history="1">
        <w:r w:rsidR="00BA57DC" w:rsidRPr="000E7755">
          <w:rPr>
            <w:rStyle w:val="af9"/>
            <w:rFonts w:eastAsia="Tahoma"/>
            <w:noProof/>
            <w:sz w:val="22"/>
            <w:szCs w:val="22"/>
          </w:rPr>
          <w:t>Раздел 2.</w:t>
        </w:r>
        <w:r w:rsidR="00BA57DC" w:rsidRPr="000E7755">
          <w:rPr>
            <w:rFonts w:eastAsiaTheme="minorEastAsia"/>
            <w:noProof/>
            <w:sz w:val="22"/>
            <w:szCs w:val="22"/>
          </w:rPr>
          <w:tab/>
        </w:r>
        <w:r w:rsidR="00BA57DC" w:rsidRPr="000E7755">
          <w:rPr>
            <w:rStyle w:val="af9"/>
            <w:rFonts w:eastAsia="Tahoma"/>
            <w:noProof/>
            <w:sz w:val="22"/>
            <w:szCs w:val="22"/>
          </w:rPr>
          <w:t>балансы сточных вод в системе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_Toc480786467 \h </w:instrText>
        </w:r>
        <w:r w:rsidRPr="000E7755">
          <w:rPr>
            <w:noProof/>
            <w:webHidden/>
            <w:sz w:val="22"/>
            <w:szCs w:val="22"/>
          </w:rPr>
        </w:r>
        <w:r w:rsidRPr="000E7755">
          <w:rPr>
            <w:noProof/>
            <w:webHidden/>
            <w:sz w:val="22"/>
            <w:szCs w:val="22"/>
          </w:rPr>
          <w:fldChar w:fldCharType="separate"/>
        </w:r>
        <w:r w:rsidR="00C16D1B">
          <w:rPr>
            <w:noProof/>
            <w:webHidden/>
            <w:sz w:val="22"/>
            <w:szCs w:val="22"/>
          </w:rPr>
          <w:t>35</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8" w:history="1">
        <w:r w:rsidR="00BA57DC" w:rsidRPr="000E7755">
          <w:rPr>
            <w:rStyle w:val="af9"/>
            <w:rFonts w:ascii="Arial" w:hAnsi="Arial" w:cs="Arial"/>
            <w:noProof/>
            <w:sz w:val="22"/>
            <w:szCs w:val="22"/>
          </w:rPr>
          <w:t>2.1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Баланс поступления сточных вод в централизованную систему водоотведения и отведения стоков по технологическим зонам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69" w:history="1">
        <w:r w:rsidR="00BA57DC" w:rsidRPr="000E7755">
          <w:rPr>
            <w:rStyle w:val="af9"/>
            <w:rFonts w:ascii="Arial" w:hAnsi="Arial" w:cs="Arial"/>
            <w:noProof/>
            <w:sz w:val="22"/>
            <w:szCs w:val="22"/>
          </w:rPr>
          <w:t>2.2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_Toc480786469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0" w:history="1">
        <w:r w:rsidR="00BA57DC" w:rsidRPr="000E7755">
          <w:rPr>
            <w:rStyle w:val="af9"/>
            <w:rFonts w:ascii="Arial" w:hAnsi="Arial" w:cs="Arial"/>
            <w:noProof/>
            <w:sz w:val="22"/>
            <w:szCs w:val="22"/>
          </w:rPr>
          <w:t>2.3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1" w:history="1">
        <w:r w:rsidR="00BA57DC" w:rsidRPr="000E7755">
          <w:rPr>
            <w:rStyle w:val="af9"/>
            <w:rFonts w:ascii="Arial" w:hAnsi="Arial" w:cs="Arial"/>
            <w:noProof/>
            <w:sz w:val="22"/>
            <w:szCs w:val="22"/>
          </w:rPr>
          <w:t>2.4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2" w:history="1">
        <w:r w:rsidR="00BA57DC" w:rsidRPr="000E7755">
          <w:rPr>
            <w:rStyle w:val="af9"/>
            <w:rFonts w:ascii="Arial" w:hAnsi="Arial" w:cs="Arial"/>
            <w:noProof/>
            <w:sz w:val="22"/>
            <w:szCs w:val="22"/>
          </w:rPr>
          <w:t>2.5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320"/>
        </w:tabs>
        <w:rPr>
          <w:rFonts w:eastAsiaTheme="minorEastAsia"/>
          <w:noProof/>
          <w:sz w:val="22"/>
          <w:szCs w:val="22"/>
        </w:rPr>
      </w:pPr>
      <w:hyperlink w:anchor="_Toc480786473" w:history="1">
        <w:r w:rsidR="00BA57DC" w:rsidRPr="000E7755">
          <w:rPr>
            <w:rStyle w:val="af9"/>
            <w:rFonts w:eastAsia="Tahoma"/>
            <w:noProof/>
            <w:sz w:val="22"/>
            <w:szCs w:val="22"/>
          </w:rPr>
          <w:t>Раздел 3.</w:t>
        </w:r>
        <w:r w:rsidR="00BA57DC" w:rsidRPr="000E7755">
          <w:rPr>
            <w:rFonts w:eastAsiaTheme="minorEastAsia"/>
            <w:noProof/>
            <w:sz w:val="22"/>
            <w:szCs w:val="22"/>
          </w:rPr>
          <w:tab/>
        </w:r>
        <w:r w:rsidR="00BA57DC" w:rsidRPr="000E7755">
          <w:rPr>
            <w:rStyle w:val="af9"/>
            <w:rFonts w:eastAsia="Tahoma"/>
            <w:noProof/>
            <w:sz w:val="22"/>
            <w:szCs w:val="22"/>
          </w:rPr>
          <w:t>Прогноз объема сточных вод</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_Toc480786473 \h </w:instrText>
        </w:r>
        <w:r w:rsidRPr="000E7755">
          <w:rPr>
            <w:noProof/>
            <w:webHidden/>
            <w:sz w:val="22"/>
            <w:szCs w:val="22"/>
          </w:rPr>
        </w:r>
        <w:r w:rsidRPr="000E7755">
          <w:rPr>
            <w:noProof/>
            <w:webHidden/>
            <w:sz w:val="22"/>
            <w:szCs w:val="22"/>
          </w:rPr>
          <w:fldChar w:fldCharType="separate"/>
        </w:r>
        <w:r w:rsidR="00C16D1B">
          <w:rPr>
            <w:noProof/>
            <w:webHidden/>
            <w:sz w:val="22"/>
            <w:szCs w:val="22"/>
          </w:rPr>
          <w:t>35</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4" w:history="1">
        <w:r w:rsidR="00BA57DC" w:rsidRPr="000E7755">
          <w:rPr>
            <w:rStyle w:val="af9"/>
            <w:rFonts w:ascii="Arial" w:hAnsi="Arial" w:cs="Arial"/>
            <w:noProof/>
            <w:sz w:val="22"/>
            <w:szCs w:val="22"/>
          </w:rPr>
          <w:t>3.1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фактическом и ожидаемом поступлении сточных вод в централизованную систему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5" w:history="1">
        <w:r w:rsidR="00BA57DC" w:rsidRPr="000E7755">
          <w:rPr>
            <w:rStyle w:val="af9"/>
            <w:rFonts w:ascii="Arial" w:hAnsi="Arial" w:cs="Arial"/>
            <w:noProof/>
            <w:sz w:val="22"/>
            <w:szCs w:val="22"/>
          </w:rPr>
          <w:t>3.2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структуры централизованной системы водоотведения (эксплуатационные и технологические зоны)</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35</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6" w:history="1">
        <w:r w:rsidR="00BA57DC" w:rsidRPr="000E7755">
          <w:rPr>
            <w:rStyle w:val="af9"/>
            <w:rFonts w:ascii="Arial" w:hAnsi="Arial" w:cs="Arial"/>
            <w:noProof/>
            <w:sz w:val="22"/>
            <w:szCs w:val="22"/>
          </w:rPr>
          <w:t>3.3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36</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7" w:history="1">
        <w:r w:rsidR="00BA57DC" w:rsidRPr="000E7755">
          <w:rPr>
            <w:rStyle w:val="af9"/>
            <w:rFonts w:ascii="Arial" w:hAnsi="Arial" w:cs="Arial"/>
            <w:noProof/>
            <w:sz w:val="22"/>
            <w:szCs w:val="22"/>
          </w:rPr>
          <w:t>3.4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Результаты анализа гидравлических режимов и режимов работы элементов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_Toc480786477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36</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78" w:history="1">
        <w:r w:rsidR="00BA57DC" w:rsidRPr="000E7755">
          <w:rPr>
            <w:rStyle w:val="af9"/>
            <w:rFonts w:ascii="Arial" w:hAnsi="Arial" w:cs="Arial"/>
            <w:noProof/>
            <w:sz w:val="22"/>
            <w:szCs w:val="22"/>
          </w:rPr>
          <w:t>3.5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Анализ резервов производственных мощностей очистных сооружений системы водоотведения и возможности расширения зоны их действия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_Toc480786478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36</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79" w:history="1">
        <w:r w:rsidR="00BA57DC" w:rsidRPr="000E7755">
          <w:rPr>
            <w:rStyle w:val="af9"/>
            <w:rFonts w:eastAsia="Tahoma"/>
            <w:noProof/>
            <w:sz w:val="22"/>
            <w:szCs w:val="22"/>
          </w:rPr>
          <w:t>Раздел 4.</w:t>
        </w:r>
        <w:r w:rsidR="00BA57DC" w:rsidRPr="000E7755">
          <w:rPr>
            <w:rFonts w:eastAsiaTheme="minorEastAsia"/>
            <w:noProof/>
            <w:sz w:val="22"/>
            <w:szCs w:val="22"/>
          </w:rPr>
          <w:tab/>
        </w:r>
        <w:r w:rsidR="00BA57DC" w:rsidRPr="000E7755">
          <w:rPr>
            <w:rStyle w:val="af9"/>
            <w:rFonts w:eastAsia="Tahoma"/>
            <w:noProof/>
            <w:sz w:val="22"/>
            <w:szCs w:val="2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_Toc480786479 \h </w:instrText>
        </w:r>
        <w:r w:rsidRPr="000E7755">
          <w:rPr>
            <w:noProof/>
            <w:webHidden/>
            <w:sz w:val="22"/>
            <w:szCs w:val="22"/>
          </w:rPr>
        </w:r>
        <w:r w:rsidRPr="000E7755">
          <w:rPr>
            <w:noProof/>
            <w:webHidden/>
            <w:sz w:val="22"/>
            <w:szCs w:val="22"/>
          </w:rPr>
          <w:fldChar w:fldCharType="separate"/>
        </w:r>
        <w:r w:rsidR="00C16D1B">
          <w:rPr>
            <w:noProof/>
            <w:webHidden/>
            <w:sz w:val="22"/>
            <w:szCs w:val="22"/>
          </w:rPr>
          <w:t>36</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0" w:history="1">
        <w:r w:rsidR="00BA57DC" w:rsidRPr="000E7755">
          <w:rPr>
            <w:rStyle w:val="af9"/>
            <w:rFonts w:ascii="Arial" w:hAnsi="Arial" w:cs="Arial"/>
            <w:noProof/>
            <w:sz w:val="22"/>
            <w:szCs w:val="22"/>
          </w:rPr>
          <w:t>4.1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Основные направления, принципы, задачи и плановые значения показателей развития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36</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1" w:history="1">
        <w:r w:rsidR="00BA57DC" w:rsidRPr="000E7755">
          <w:rPr>
            <w:rStyle w:val="af9"/>
            <w:rFonts w:ascii="Arial" w:hAnsi="Arial" w:cs="Arial"/>
            <w:noProof/>
            <w:sz w:val="22"/>
            <w:szCs w:val="22"/>
          </w:rPr>
          <w:t>4.2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Перечень основных мероприятий по реализации схем водоотведения с разбивкой по годам, включая технические обоснования этих мероприятий</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_Toc480786481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2" w:history="1">
        <w:r w:rsidR="00BA57DC" w:rsidRPr="000E7755">
          <w:rPr>
            <w:rStyle w:val="af9"/>
            <w:rFonts w:ascii="Arial" w:hAnsi="Arial" w:cs="Arial"/>
            <w:noProof/>
            <w:sz w:val="22"/>
            <w:szCs w:val="22"/>
          </w:rPr>
          <w:t>4.3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Технические обоснования основных мероприятий по реализации схем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_Toc480786482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3" w:history="1">
        <w:r w:rsidR="00BA57DC" w:rsidRPr="000E7755">
          <w:rPr>
            <w:rStyle w:val="af9"/>
            <w:rFonts w:ascii="Arial" w:hAnsi="Arial" w:cs="Arial"/>
            <w:noProof/>
            <w:sz w:val="22"/>
            <w:szCs w:val="22"/>
          </w:rPr>
          <w:t>4.4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вновь строящихся, реконструируемых и предлагаемых к выводу из эксплуатации объектах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4" w:history="1">
        <w:r w:rsidR="00BA57DC" w:rsidRPr="000E7755">
          <w:rPr>
            <w:rStyle w:val="af9"/>
            <w:rFonts w:ascii="Arial" w:hAnsi="Arial" w:cs="Arial"/>
            <w:noProof/>
            <w:sz w:val="22"/>
            <w:szCs w:val="22"/>
          </w:rPr>
          <w:t>4.5</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w:t>
        </w:r>
        <w:r w:rsidR="00BA57DC" w:rsidRPr="000E7755">
          <w:rPr>
            <w:rStyle w:val="af9"/>
            <w:rFonts w:ascii="Arial" w:hAnsi="Arial" w:cs="Arial"/>
            <w:noProof/>
            <w:sz w:val="22"/>
            <w:szCs w:val="22"/>
          </w:rPr>
          <w:lastRenderedPageBreak/>
          <w:t>организаций, осуществляющих водоотведение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37</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5" w:history="1">
        <w:r w:rsidR="00BA57DC" w:rsidRPr="000E7755">
          <w:rPr>
            <w:rStyle w:val="af9"/>
            <w:rFonts w:ascii="Arial" w:hAnsi="Arial" w:cs="Arial"/>
            <w:noProof/>
            <w:sz w:val="22"/>
            <w:szCs w:val="22"/>
          </w:rPr>
          <w:t>4.6</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38</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6" w:history="1">
        <w:r w:rsidR="00BA57DC" w:rsidRPr="000E7755">
          <w:rPr>
            <w:rStyle w:val="af9"/>
            <w:rFonts w:ascii="Arial" w:hAnsi="Arial" w:cs="Arial"/>
            <w:noProof/>
            <w:sz w:val="22"/>
            <w:szCs w:val="22"/>
          </w:rPr>
          <w:t>4.7</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Границы и характеристики охранных зон сетей и сооружений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38</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7" w:history="1">
        <w:r w:rsidR="00BA57DC" w:rsidRPr="000E7755">
          <w:rPr>
            <w:rStyle w:val="af9"/>
            <w:rFonts w:ascii="Arial" w:hAnsi="Arial" w:cs="Arial"/>
            <w:noProof/>
            <w:sz w:val="22"/>
            <w:szCs w:val="22"/>
          </w:rPr>
          <w:t>4.8</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Границы планируемых зон размещения объектов централизованной системы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_Toc480786487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38</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88" w:history="1">
        <w:r w:rsidR="00BA57DC" w:rsidRPr="000E7755">
          <w:rPr>
            <w:rStyle w:val="af9"/>
            <w:rFonts w:eastAsia="Tahoma"/>
            <w:noProof/>
            <w:sz w:val="22"/>
            <w:szCs w:val="22"/>
          </w:rPr>
          <w:t>Раздел 5.</w:t>
        </w:r>
        <w:r w:rsidR="00BA57DC" w:rsidRPr="000E7755">
          <w:rPr>
            <w:rFonts w:eastAsiaTheme="minorEastAsia"/>
            <w:noProof/>
            <w:sz w:val="22"/>
            <w:szCs w:val="22"/>
          </w:rPr>
          <w:tab/>
        </w:r>
        <w:r w:rsidR="00BA57DC" w:rsidRPr="000E7755">
          <w:rPr>
            <w:rStyle w:val="af9"/>
            <w:rFonts w:eastAsia="Tahoma"/>
            <w:noProof/>
            <w:sz w:val="22"/>
            <w:szCs w:val="22"/>
          </w:rPr>
          <w:t>Экологические аспекты мероприятий по строительству и реконструкции объектов централизованной системы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_Toc480786488 \h </w:instrText>
        </w:r>
        <w:r w:rsidRPr="000E7755">
          <w:rPr>
            <w:noProof/>
            <w:webHidden/>
            <w:sz w:val="22"/>
            <w:szCs w:val="22"/>
          </w:rPr>
        </w:r>
        <w:r w:rsidRPr="000E7755">
          <w:rPr>
            <w:noProof/>
            <w:webHidden/>
            <w:sz w:val="22"/>
            <w:szCs w:val="22"/>
          </w:rPr>
          <w:fldChar w:fldCharType="separate"/>
        </w:r>
        <w:r w:rsidR="00C16D1B">
          <w:rPr>
            <w:noProof/>
            <w:webHidden/>
            <w:sz w:val="22"/>
            <w:szCs w:val="22"/>
          </w:rPr>
          <w:t>38</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89" w:history="1">
        <w:r w:rsidR="00BA57DC" w:rsidRPr="000E7755">
          <w:rPr>
            <w:rStyle w:val="af9"/>
            <w:rFonts w:ascii="Arial" w:hAnsi="Arial" w:cs="Arial"/>
            <w:noProof/>
            <w:sz w:val="22"/>
            <w:szCs w:val="22"/>
          </w:rPr>
          <w:t>5.1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_Toc480786489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38</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90" w:history="1">
        <w:r w:rsidR="00BA57DC" w:rsidRPr="000E7755">
          <w:rPr>
            <w:rStyle w:val="af9"/>
            <w:rFonts w:ascii="Arial" w:hAnsi="Arial" w:cs="Arial"/>
            <w:noProof/>
            <w:sz w:val="22"/>
            <w:szCs w:val="22"/>
          </w:rPr>
          <w:t>5.2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Сведения о применении методов, безопасных для окружающей среды, при утилизации осадков сточных вод</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_Toc480786490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40</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91" w:history="1">
        <w:r w:rsidR="00BA57DC" w:rsidRPr="000E7755">
          <w:rPr>
            <w:rStyle w:val="af9"/>
            <w:rFonts w:eastAsia="Tahoma"/>
            <w:noProof/>
            <w:sz w:val="22"/>
            <w:szCs w:val="22"/>
          </w:rPr>
          <w:t>Раздел 6.</w:t>
        </w:r>
        <w:r w:rsidR="00BA57DC" w:rsidRPr="000E7755">
          <w:rPr>
            <w:rFonts w:eastAsiaTheme="minorEastAsia"/>
            <w:noProof/>
            <w:sz w:val="22"/>
            <w:szCs w:val="22"/>
          </w:rPr>
          <w:tab/>
        </w:r>
        <w:r w:rsidR="00BA57DC" w:rsidRPr="000E7755">
          <w:rPr>
            <w:rStyle w:val="af9"/>
            <w:rFonts w:eastAsia="Tahoma"/>
            <w:noProof/>
            <w:sz w:val="22"/>
            <w:szCs w:val="2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_Toc480786491 \h </w:instrText>
        </w:r>
        <w:r w:rsidRPr="000E7755">
          <w:rPr>
            <w:noProof/>
            <w:webHidden/>
            <w:sz w:val="22"/>
            <w:szCs w:val="22"/>
          </w:rPr>
        </w:r>
        <w:r w:rsidRPr="000E7755">
          <w:rPr>
            <w:noProof/>
            <w:webHidden/>
            <w:sz w:val="22"/>
            <w:szCs w:val="22"/>
          </w:rPr>
          <w:fldChar w:fldCharType="separate"/>
        </w:r>
        <w:r w:rsidR="00C16D1B">
          <w:rPr>
            <w:noProof/>
            <w:webHidden/>
            <w:sz w:val="22"/>
            <w:szCs w:val="22"/>
          </w:rPr>
          <w:t>41</w:t>
        </w:r>
        <w:r w:rsidRPr="000E7755">
          <w:rPr>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92" w:history="1">
        <w:r w:rsidR="00BA57DC" w:rsidRPr="000E7755">
          <w:rPr>
            <w:rStyle w:val="af9"/>
            <w:rFonts w:eastAsia="Tahoma"/>
            <w:noProof/>
            <w:sz w:val="22"/>
            <w:szCs w:val="22"/>
          </w:rPr>
          <w:t>Раздел 7.</w:t>
        </w:r>
        <w:r w:rsidR="00BA57DC" w:rsidRPr="000E7755">
          <w:rPr>
            <w:rFonts w:eastAsiaTheme="minorEastAsia"/>
            <w:noProof/>
            <w:sz w:val="22"/>
            <w:szCs w:val="22"/>
          </w:rPr>
          <w:tab/>
        </w:r>
        <w:r w:rsidR="00BA57DC" w:rsidRPr="000E7755">
          <w:rPr>
            <w:rStyle w:val="af9"/>
            <w:rFonts w:eastAsia="Tahoma"/>
            <w:noProof/>
            <w:sz w:val="22"/>
            <w:szCs w:val="22"/>
          </w:rPr>
          <w:t>Плановые значения показателей развития централизованной системы водоотведения</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_Toc480786492 \h </w:instrText>
        </w:r>
        <w:r w:rsidRPr="000E7755">
          <w:rPr>
            <w:noProof/>
            <w:webHidden/>
            <w:sz w:val="22"/>
            <w:szCs w:val="22"/>
          </w:rPr>
        </w:r>
        <w:r w:rsidRPr="000E7755">
          <w:rPr>
            <w:noProof/>
            <w:webHidden/>
            <w:sz w:val="22"/>
            <w:szCs w:val="22"/>
          </w:rPr>
          <w:fldChar w:fldCharType="separate"/>
        </w:r>
        <w:r w:rsidR="00C16D1B">
          <w:rPr>
            <w:noProof/>
            <w:webHidden/>
            <w:sz w:val="22"/>
            <w:szCs w:val="22"/>
          </w:rPr>
          <w:t>42</w:t>
        </w:r>
        <w:r w:rsidRPr="000E7755">
          <w:rPr>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93" w:history="1">
        <w:r w:rsidR="00BA57DC" w:rsidRPr="000E7755">
          <w:rPr>
            <w:rStyle w:val="af9"/>
            <w:rFonts w:ascii="Arial" w:hAnsi="Arial" w:cs="Arial"/>
            <w:noProof/>
            <w:sz w:val="22"/>
            <w:szCs w:val="22"/>
          </w:rPr>
          <w:t>6.1</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надежности и бесперебойности водоотведения</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_Toc480786493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42</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94" w:history="1">
        <w:r w:rsidR="00BA57DC" w:rsidRPr="000E7755">
          <w:rPr>
            <w:rStyle w:val="af9"/>
            <w:rFonts w:ascii="Arial" w:hAnsi="Arial" w:cs="Arial"/>
            <w:noProof/>
            <w:sz w:val="22"/>
            <w:szCs w:val="22"/>
          </w:rPr>
          <w:t>6.2</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очистки сточных вод</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_Toc480786494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42</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95" w:history="1">
        <w:r w:rsidR="00BA57DC" w:rsidRPr="000E7755">
          <w:rPr>
            <w:rStyle w:val="af9"/>
            <w:rFonts w:ascii="Arial" w:hAnsi="Arial" w:cs="Arial"/>
            <w:noProof/>
            <w:sz w:val="22"/>
            <w:szCs w:val="22"/>
          </w:rPr>
          <w:t>6.3</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Показатели эффективности использования ресурсов при транспортировке сточных вод</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_Toc480786495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42</w:t>
        </w:r>
        <w:r w:rsidRPr="000E7755">
          <w:rPr>
            <w:rFonts w:ascii="Arial" w:hAnsi="Arial" w:cs="Arial"/>
            <w:noProof/>
            <w:webHidden/>
            <w:sz w:val="22"/>
            <w:szCs w:val="22"/>
          </w:rPr>
          <w:fldChar w:fldCharType="end"/>
        </w:r>
      </w:hyperlink>
    </w:p>
    <w:p w:rsidR="00BA57DC" w:rsidRPr="000E7755" w:rsidRDefault="00153472" w:rsidP="000E7755">
      <w:pPr>
        <w:pStyle w:val="2d"/>
        <w:tabs>
          <w:tab w:val="left" w:pos="1100"/>
          <w:tab w:val="right" w:leader="dot" w:pos="9338"/>
        </w:tabs>
        <w:jc w:val="both"/>
        <w:rPr>
          <w:rFonts w:ascii="Arial" w:eastAsiaTheme="minorEastAsia" w:hAnsi="Arial" w:cs="Arial"/>
          <w:noProof/>
          <w:color w:val="auto"/>
          <w:sz w:val="22"/>
          <w:szCs w:val="22"/>
          <w:lang w:bidi="ar-SA"/>
        </w:rPr>
      </w:pPr>
      <w:hyperlink w:anchor="_Toc480786496" w:history="1">
        <w:r w:rsidR="00BA57DC" w:rsidRPr="000E7755">
          <w:rPr>
            <w:rStyle w:val="af9"/>
            <w:rFonts w:ascii="Arial" w:hAnsi="Arial" w:cs="Arial"/>
            <w:noProof/>
            <w:sz w:val="22"/>
            <w:szCs w:val="22"/>
          </w:rPr>
          <w:t>6.4</w:t>
        </w:r>
        <w:r w:rsidR="00BA57DC" w:rsidRPr="000E7755">
          <w:rPr>
            <w:rFonts w:ascii="Arial" w:eastAsiaTheme="minorEastAsia" w:hAnsi="Arial" w:cs="Arial"/>
            <w:noProof/>
            <w:color w:val="auto"/>
            <w:sz w:val="22"/>
            <w:szCs w:val="22"/>
            <w:lang w:bidi="ar-SA"/>
          </w:rPr>
          <w:tab/>
        </w:r>
        <w:r w:rsidR="00BA57DC" w:rsidRPr="000E7755">
          <w:rPr>
            <w:rStyle w:val="af9"/>
            <w:rFonts w:ascii="Arial" w:hAnsi="Arial" w:cs="Arial"/>
            <w:noProof/>
            <w:sz w:val="22"/>
            <w:szCs w:val="22"/>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A57DC" w:rsidRPr="000E7755">
          <w:rPr>
            <w:rFonts w:ascii="Arial" w:hAnsi="Arial" w:cs="Arial"/>
            <w:noProof/>
            <w:webHidden/>
            <w:sz w:val="22"/>
            <w:szCs w:val="22"/>
          </w:rPr>
          <w:tab/>
        </w:r>
        <w:r w:rsidRPr="000E7755">
          <w:rPr>
            <w:rFonts w:ascii="Arial" w:hAnsi="Arial" w:cs="Arial"/>
            <w:noProof/>
            <w:webHidden/>
            <w:sz w:val="22"/>
            <w:szCs w:val="22"/>
          </w:rPr>
          <w:fldChar w:fldCharType="begin"/>
        </w:r>
        <w:r w:rsidR="00BA57DC" w:rsidRPr="000E7755">
          <w:rPr>
            <w:rFonts w:ascii="Arial" w:hAnsi="Arial" w:cs="Arial"/>
            <w:noProof/>
            <w:webHidden/>
            <w:sz w:val="22"/>
            <w:szCs w:val="22"/>
          </w:rPr>
          <w:instrText xml:space="preserve"> PAGEREF _Toc480786496 \h </w:instrText>
        </w:r>
        <w:r w:rsidRPr="000E7755">
          <w:rPr>
            <w:rFonts w:ascii="Arial" w:hAnsi="Arial" w:cs="Arial"/>
            <w:noProof/>
            <w:webHidden/>
            <w:sz w:val="22"/>
            <w:szCs w:val="22"/>
          </w:rPr>
        </w:r>
        <w:r w:rsidRPr="000E7755">
          <w:rPr>
            <w:rFonts w:ascii="Arial" w:hAnsi="Arial" w:cs="Arial"/>
            <w:noProof/>
            <w:webHidden/>
            <w:sz w:val="22"/>
            <w:szCs w:val="22"/>
          </w:rPr>
          <w:fldChar w:fldCharType="separate"/>
        </w:r>
        <w:r w:rsidR="00C16D1B">
          <w:rPr>
            <w:rFonts w:ascii="Arial" w:hAnsi="Arial" w:cs="Arial"/>
            <w:noProof/>
            <w:webHidden/>
            <w:sz w:val="22"/>
            <w:szCs w:val="22"/>
          </w:rPr>
          <w:t>43</w:t>
        </w:r>
        <w:r w:rsidRPr="000E7755">
          <w:rPr>
            <w:rFonts w:ascii="Arial" w:hAnsi="Arial" w:cs="Arial"/>
            <w:noProof/>
            <w:webHidden/>
            <w:sz w:val="22"/>
            <w:szCs w:val="22"/>
          </w:rPr>
          <w:fldChar w:fldCharType="end"/>
        </w:r>
      </w:hyperlink>
    </w:p>
    <w:p w:rsidR="00BA57DC" w:rsidRPr="000E7755" w:rsidRDefault="00153472" w:rsidP="000E7755">
      <w:pPr>
        <w:pStyle w:val="1a"/>
        <w:tabs>
          <w:tab w:val="left" w:pos="1540"/>
        </w:tabs>
        <w:rPr>
          <w:rFonts w:eastAsiaTheme="minorEastAsia"/>
          <w:noProof/>
          <w:sz w:val="22"/>
          <w:szCs w:val="22"/>
        </w:rPr>
      </w:pPr>
      <w:hyperlink w:anchor="_Toc480786497" w:history="1">
        <w:r w:rsidR="00BA57DC" w:rsidRPr="000E7755">
          <w:rPr>
            <w:rStyle w:val="af9"/>
            <w:rFonts w:eastAsia="Tahoma"/>
            <w:noProof/>
            <w:sz w:val="22"/>
            <w:szCs w:val="22"/>
          </w:rPr>
          <w:t>Раздел 8.</w:t>
        </w:r>
        <w:r w:rsidR="00BA57DC" w:rsidRPr="000E7755">
          <w:rPr>
            <w:rFonts w:eastAsiaTheme="minorEastAsia"/>
            <w:noProof/>
            <w:sz w:val="22"/>
            <w:szCs w:val="22"/>
          </w:rPr>
          <w:tab/>
        </w:r>
        <w:r w:rsidR="00BA57DC" w:rsidRPr="000E7755">
          <w:rPr>
            <w:rStyle w:val="af9"/>
            <w:rFonts w:eastAsia="Tahoma"/>
            <w:noProof/>
            <w:sz w:val="22"/>
            <w:szCs w:val="2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A57DC" w:rsidRPr="000E7755">
          <w:rPr>
            <w:noProof/>
            <w:webHidden/>
            <w:sz w:val="22"/>
            <w:szCs w:val="22"/>
          </w:rPr>
          <w:tab/>
        </w:r>
        <w:r w:rsidRPr="000E7755">
          <w:rPr>
            <w:noProof/>
            <w:webHidden/>
            <w:sz w:val="22"/>
            <w:szCs w:val="22"/>
          </w:rPr>
          <w:fldChar w:fldCharType="begin"/>
        </w:r>
        <w:r w:rsidR="00BA57DC" w:rsidRPr="000E7755">
          <w:rPr>
            <w:noProof/>
            <w:webHidden/>
            <w:sz w:val="22"/>
            <w:szCs w:val="22"/>
          </w:rPr>
          <w:instrText xml:space="preserve"> PAGEREF _Toc480786497 \h </w:instrText>
        </w:r>
        <w:r w:rsidRPr="000E7755">
          <w:rPr>
            <w:noProof/>
            <w:webHidden/>
            <w:sz w:val="22"/>
            <w:szCs w:val="22"/>
          </w:rPr>
        </w:r>
        <w:r w:rsidRPr="000E7755">
          <w:rPr>
            <w:noProof/>
            <w:webHidden/>
            <w:sz w:val="22"/>
            <w:szCs w:val="22"/>
          </w:rPr>
          <w:fldChar w:fldCharType="separate"/>
        </w:r>
        <w:r w:rsidR="00C16D1B">
          <w:rPr>
            <w:noProof/>
            <w:webHidden/>
            <w:sz w:val="22"/>
            <w:szCs w:val="22"/>
          </w:rPr>
          <w:t>43</w:t>
        </w:r>
        <w:r w:rsidRPr="000E7755">
          <w:rPr>
            <w:noProof/>
            <w:webHidden/>
            <w:sz w:val="22"/>
            <w:szCs w:val="22"/>
          </w:rPr>
          <w:fldChar w:fldCharType="end"/>
        </w:r>
      </w:hyperlink>
    </w:p>
    <w:p w:rsidR="001768AF" w:rsidRDefault="00153472" w:rsidP="00A83372">
      <w:pPr>
        <w:pStyle w:val="1"/>
        <w:numPr>
          <w:ilvl w:val="0"/>
          <w:numId w:val="0"/>
        </w:numPr>
        <w:spacing w:line="240" w:lineRule="auto"/>
        <w:rPr>
          <w:bCs/>
          <w:color w:val="auto"/>
          <w:sz w:val="20"/>
          <w:szCs w:val="20"/>
        </w:rPr>
        <w:sectPr w:rsidR="001768AF" w:rsidSect="00D22408">
          <w:pgSz w:w="11900" w:h="16840"/>
          <w:pgMar w:top="1134" w:right="851" w:bottom="1134" w:left="1701" w:header="283" w:footer="567" w:gutter="0"/>
          <w:cols w:space="720"/>
          <w:noEndnote/>
          <w:docGrid w:linePitch="360"/>
        </w:sectPr>
      </w:pPr>
      <w:r w:rsidRPr="00673159">
        <w:rPr>
          <w:bCs/>
          <w:color w:val="auto"/>
          <w:sz w:val="22"/>
        </w:rPr>
        <w:fldChar w:fldCharType="end"/>
      </w:r>
    </w:p>
    <w:p w:rsidR="009A3894" w:rsidRPr="009A3894" w:rsidRDefault="009A3894" w:rsidP="009A3894">
      <w:pPr>
        <w:pStyle w:val="1"/>
        <w:numPr>
          <w:ilvl w:val="0"/>
          <w:numId w:val="0"/>
        </w:numPr>
        <w:spacing w:line="240" w:lineRule="auto"/>
      </w:pPr>
      <w:bookmarkStart w:id="1" w:name="_Toc480786407"/>
      <w:r w:rsidRPr="009A3894">
        <w:lastRenderedPageBreak/>
        <w:t>ВВЕДЕНИЕ</w:t>
      </w:r>
      <w:bookmarkEnd w:id="1"/>
    </w:p>
    <w:p w:rsidR="009A3894" w:rsidRPr="009A3894" w:rsidRDefault="009A3894" w:rsidP="009A3894">
      <w:pPr>
        <w:pStyle w:val="af6"/>
        <w:rPr>
          <w:lang w:val="ru-RU"/>
        </w:rPr>
      </w:pPr>
      <w:r w:rsidRPr="009A3894">
        <w:rPr>
          <w:lang w:val="ru-RU"/>
        </w:rPr>
        <w:t>Схема водоснабжения и водоотведения на период с 201</w:t>
      </w:r>
      <w:r>
        <w:rPr>
          <w:lang w:val="ru-RU"/>
        </w:rPr>
        <w:t>7</w:t>
      </w:r>
      <w:r w:rsidRPr="009A3894">
        <w:rPr>
          <w:lang w:val="ru-RU"/>
        </w:rPr>
        <w:t xml:space="preserve"> по 202</w:t>
      </w:r>
      <w:r>
        <w:rPr>
          <w:lang w:val="ru-RU"/>
        </w:rPr>
        <w:t>7</w:t>
      </w:r>
      <w:r w:rsidR="009C3CAC">
        <w:rPr>
          <w:lang w:val="ru-RU"/>
        </w:rPr>
        <w:t xml:space="preserve"> гг. сельского поселения Новоборское</w:t>
      </w:r>
      <w:r w:rsidR="009A255A">
        <w:rPr>
          <w:lang w:val="ru-RU"/>
        </w:rPr>
        <w:t xml:space="preserve"> муниципального района Борский</w:t>
      </w:r>
      <w:r w:rsidR="009C3CAC">
        <w:rPr>
          <w:lang w:val="ru-RU"/>
        </w:rPr>
        <w:t xml:space="preserve"> Самарской</w:t>
      </w:r>
      <w:r w:rsidRPr="009A3894">
        <w:rPr>
          <w:lang w:val="ru-RU"/>
        </w:rPr>
        <w:t xml:space="preserve"> области разработана на основании следующих документов:</w:t>
      </w:r>
    </w:p>
    <w:p w:rsidR="009A3894" w:rsidRPr="0023096B" w:rsidRDefault="009A3894" w:rsidP="00CE03D5">
      <w:pPr>
        <w:pStyle w:val="af6"/>
        <w:rPr>
          <w:lang w:val="ru-RU"/>
        </w:rPr>
      </w:pPr>
      <w:r w:rsidRPr="009A3894">
        <w:rPr>
          <w:lang w:val="ru-RU"/>
        </w:rPr>
        <w:t xml:space="preserve">технического задания, </w:t>
      </w:r>
      <w:r w:rsidRPr="0023096B">
        <w:rPr>
          <w:lang w:val="ru-RU"/>
        </w:rPr>
        <w:t xml:space="preserve">утвержденного Главой </w:t>
      </w:r>
      <w:r w:rsidR="009C3CAC">
        <w:rPr>
          <w:lang w:val="ru-RU"/>
        </w:rPr>
        <w:t>администрации сельского поселенияНовоборское</w:t>
      </w:r>
      <w:r w:rsidRPr="0023096B">
        <w:rPr>
          <w:lang w:val="ru-RU"/>
        </w:rPr>
        <w:t>;</w:t>
      </w:r>
    </w:p>
    <w:p w:rsidR="009A3894" w:rsidRPr="0023096B" w:rsidRDefault="009A3894" w:rsidP="009A3894">
      <w:pPr>
        <w:pStyle w:val="af6"/>
        <w:rPr>
          <w:lang w:val="ru-RU"/>
        </w:rPr>
      </w:pPr>
      <w:r w:rsidRPr="0023096B">
        <w:rPr>
          <w:lang w:val="ru-RU"/>
        </w:rPr>
        <w:t>в соответствии с требованиями:</w:t>
      </w:r>
    </w:p>
    <w:p w:rsidR="009A3894" w:rsidRPr="0023096B" w:rsidRDefault="009A3894" w:rsidP="009A3894">
      <w:pPr>
        <w:pStyle w:val="af6"/>
        <w:rPr>
          <w:lang w:val="ru-RU"/>
        </w:rPr>
      </w:pPr>
      <w:r w:rsidRPr="0023096B">
        <w:rPr>
          <w:lang w:val="ru-RU"/>
        </w:rPr>
        <w:t>Федерального закона от 30.12.2004г. № 210-ФЗ «Об основах регулирования тарифов организаций коммунального комплекса»</w:t>
      </w:r>
    </w:p>
    <w:p w:rsidR="009A3894" w:rsidRPr="0023096B" w:rsidRDefault="009A3894" w:rsidP="009A3894">
      <w:pPr>
        <w:pStyle w:val="af6"/>
        <w:rPr>
          <w:lang w:val="ru-RU"/>
        </w:rPr>
      </w:pPr>
      <w:r w:rsidRPr="0023096B">
        <w:rPr>
          <w:lang w:val="ru-RU"/>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9A3894" w:rsidRPr="0023096B" w:rsidRDefault="009A3894" w:rsidP="009A3894">
      <w:pPr>
        <w:pStyle w:val="af6"/>
        <w:rPr>
          <w:lang w:val="ru-RU"/>
        </w:rPr>
      </w:pPr>
      <w:r w:rsidRPr="0023096B">
        <w:rPr>
          <w:lang w:val="ru-RU"/>
        </w:rPr>
        <w:t>Постановления Правительства Российской Федерации от 5 сентября 2013 г. № 782 "О схемах водоснабжения и водоотведения";</w:t>
      </w:r>
    </w:p>
    <w:p w:rsidR="009A3894" w:rsidRPr="009A3894" w:rsidRDefault="009A3894" w:rsidP="009A3894">
      <w:pPr>
        <w:pStyle w:val="af6"/>
        <w:rPr>
          <w:lang w:val="ru-RU"/>
        </w:rPr>
      </w:pPr>
      <w:r w:rsidRPr="0023096B">
        <w:rPr>
          <w:lang w:val="ru-RU"/>
        </w:rPr>
        <w:t>Водного кодекса Российской Федерации.</w:t>
      </w:r>
    </w:p>
    <w:p w:rsidR="009A3894" w:rsidRPr="009A3894" w:rsidRDefault="009A3894" w:rsidP="009A3894">
      <w:pPr>
        <w:pStyle w:val="af6"/>
        <w:rPr>
          <w:lang w:val="ru-RU"/>
        </w:rPr>
      </w:pPr>
      <w:r w:rsidRPr="009A3894">
        <w:rPr>
          <w:lang w:val="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w:t>
      </w:r>
      <w:r>
        <w:rPr>
          <w:lang w:val="ru-RU"/>
        </w:rPr>
        <w:t>мобразовании</w:t>
      </w:r>
      <w:r w:rsidR="009C3CAC">
        <w:rPr>
          <w:lang w:val="ru-RU"/>
        </w:rPr>
        <w:t>СП Новоборское</w:t>
      </w:r>
      <w:r w:rsidRPr="009A3894">
        <w:rPr>
          <w:lang w:val="ru-RU"/>
        </w:rPr>
        <w:t>.</w:t>
      </w:r>
    </w:p>
    <w:p w:rsidR="009A3894" w:rsidRPr="009A3894" w:rsidRDefault="009A3894" w:rsidP="009A3894">
      <w:pPr>
        <w:pStyle w:val="af6"/>
        <w:rPr>
          <w:lang w:val="ru-RU"/>
        </w:rPr>
      </w:pPr>
      <w:r w:rsidRPr="009A3894">
        <w:rPr>
          <w:lang w:val="ru-RU"/>
        </w:rPr>
        <w:t>Мероприятия охватывают следующие объекты системы коммунальной инфраструктуры:</w:t>
      </w:r>
    </w:p>
    <w:p w:rsidR="009A3894" w:rsidRPr="009A3894" w:rsidRDefault="009A3894" w:rsidP="009A3894">
      <w:pPr>
        <w:pStyle w:val="af6"/>
        <w:rPr>
          <w:lang w:val="ru-RU"/>
        </w:rPr>
      </w:pPr>
      <w:r w:rsidRPr="009A3894">
        <w:rPr>
          <w:lang w:val="ru-RU"/>
        </w:rPr>
        <w:t>в системе водоснабжения – водозаборы (подземные), станции водоподготовки, насосные станции, магистральные сети водопровода, разводящие сети водопровода;</w:t>
      </w:r>
    </w:p>
    <w:p w:rsidR="009A3894" w:rsidRPr="009A3894" w:rsidRDefault="009A3894" w:rsidP="009A3894">
      <w:pPr>
        <w:pStyle w:val="af6"/>
        <w:rPr>
          <w:lang w:val="ru-RU"/>
        </w:rPr>
      </w:pPr>
      <w:r w:rsidRPr="009A3894">
        <w:rPr>
          <w:lang w:val="ru-RU"/>
        </w:rPr>
        <w:t>в системе водоотведения – разводящие сети водоотведения, магистральные сети водоотведения, канализационные насосные станции, канализационные очистные сооружения.</w:t>
      </w:r>
    </w:p>
    <w:p w:rsidR="009A3894" w:rsidRPr="009A3894" w:rsidRDefault="009A3894" w:rsidP="009A3894">
      <w:pPr>
        <w:pStyle w:val="af6"/>
        <w:rPr>
          <w:lang w:val="ru-RU"/>
        </w:rPr>
      </w:pPr>
      <w:r w:rsidRPr="009A3894">
        <w:rPr>
          <w:lang w:val="ru-RU"/>
        </w:rPr>
        <w:t>В условиях недостатка собственных средств на проведение работ по модернизациисущес</w:t>
      </w:r>
      <w:r>
        <w:rPr>
          <w:lang w:val="ru-RU"/>
        </w:rPr>
        <w:t>твующихсетейисооружений, строительству</w:t>
      </w:r>
      <w:r w:rsidRPr="009A3894">
        <w:rPr>
          <w:lang w:val="ru-RU"/>
        </w:rPr>
        <w:t xml:space="preserve"> новых объектовсистем водоснабжения и водоотведения, затраты на реализацию мероприятий схемы планируется финансировать за счет ср</w:t>
      </w:r>
      <w:r w:rsidR="0023096B">
        <w:rPr>
          <w:lang w:val="ru-RU"/>
        </w:rPr>
        <w:t xml:space="preserve">едств федерального, областного </w:t>
      </w:r>
      <w:r w:rsidRPr="009A3894">
        <w:rPr>
          <w:lang w:val="ru-RU"/>
        </w:rPr>
        <w:t>и муниципального бюджетов.</w:t>
      </w:r>
    </w:p>
    <w:p w:rsidR="009A3894" w:rsidRPr="009A3894" w:rsidRDefault="009A3894" w:rsidP="009A3894">
      <w:pPr>
        <w:pStyle w:val="af6"/>
        <w:rPr>
          <w:lang w:val="ru-RU"/>
        </w:rPr>
      </w:pPr>
      <w:r w:rsidRPr="009A3894">
        <w:rPr>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9A3894" w:rsidRDefault="009A3894" w:rsidP="009A3894">
      <w:pPr>
        <w:widowControl/>
        <w:spacing w:line="360" w:lineRule="auto"/>
        <w:sectPr w:rsidR="009A3894" w:rsidSect="00D22408">
          <w:pgSz w:w="12240" w:h="15840"/>
          <w:pgMar w:top="920" w:right="360" w:bottom="1160" w:left="1300" w:header="0" w:footer="905" w:gutter="0"/>
          <w:cols w:space="720"/>
        </w:sectPr>
      </w:pPr>
    </w:p>
    <w:p w:rsidR="008A3672" w:rsidRDefault="008A3672" w:rsidP="008A3672">
      <w:pPr>
        <w:pStyle w:val="1"/>
        <w:numPr>
          <w:ilvl w:val="0"/>
          <w:numId w:val="0"/>
        </w:numPr>
        <w:spacing w:line="240" w:lineRule="auto"/>
      </w:pPr>
      <w:bookmarkStart w:id="2" w:name="_Toc480786408"/>
      <w:r>
        <w:lastRenderedPageBreak/>
        <w:t>ПАСПОРТ СХЕМЫ</w:t>
      </w:r>
      <w:bookmarkEnd w:id="2"/>
    </w:p>
    <w:p w:rsidR="008A3672" w:rsidRPr="008A3672" w:rsidRDefault="008A3672" w:rsidP="008A3672">
      <w:pPr>
        <w:pStyle w:val="af6"/>
        <w:rPr>
          <w:b/>
          <w:lang w:val="ru-RU"/>
        </w:rPr>
      </w:pPr>
      <w:r w:rsidRPr="008A3672">
        <w:rPr>
          <w:b/>
          <w:sz w:val="28"/>
          <w:lang w:val="ru-RU"/>
        </w:rPr>
        <w:t>Н</w:t>
      </w:r>
      <w:r w:rsidRPr="008A3672">
        <w:rPr>
          <w:b/>
          <w:lang w:val="ru-RU"/>
        </w:rPr>
        <w:t>аименование</w:t>
      </w:r>
    </w:p>
    <w:p w:rsidR="008A3672" w:rsidRPr="008A3672" w:rsidRDefault="008A3672" w:rsidP="008A3672">
      <w:pPr>
        <w:pStyle w:val="af6"/>
        <w:rPr>
          <w:lang w:val="ru-RU"/>
        </w:rPr>
      </w:pPr>
      <w:r w:rsidRPr="008A3672">
        <w:rPr>
          <w:lang w:val="ru-RU"/>
        </w:rPr>
        <w:t xml:space="preserve">Схема водоснабжения и водоотведения </w:t>
      </w:r>
      <w:r w:rsidR="009C3CAC">
        <w:rPr>
          <w:lang w:val="ru-RU"/>
        </w:rPr>
        <w:t xml:space="preserve"> сельского поселения</w:t>
      </w:r>
      <w:r w:rsidR="00CE03D5">
        <w:rPr>
          <w:lang w:val="ru-RU"/>
        </w:rPr>
        <w:br/>
      </w:r>
      <w:r w:rsidR="009C3CAC">
        <w:rPr>
          <w:lang w:val="ru-RU"/>
        </w:rPr>
        <w:t xml:space="preserve">Новоборское </w:t>
      </w:r>
      <w:r w:rsidRPr="008A3672">
        <w:rPr>
          <w:lang w:val="ru-RU"/>
        </w:rPr>
        <w:t>на 201</w:t>
      </w:r>
      <w:r>
        <w:rPr>
          <w:lang w:val="ru-RU"/>
        </w:rPr>
        <w:t>7</w:t>
      </w:r>
      <w:r w:rsidRPr="008A3672">
        <w:rPr>
          <w:lang w:val="ru-RU"/>
        </w:rPr>
        <w:t xml:space="preserve"> – 202</w:t>
      </w:r>
      <w:r>
        <w:rPr>
          <w:lang w:val="ru-RU"/>
        </w:rPr>
        <w:t>7</w:t>
      </w:r>
      <w:r w:rsidRPr="008A3672">
        <w:rPr>
          <w:lang w:val="ru-RU"/>
        </w:rPr>
        <w:t xml:space="preserve"> годы.</w:t>
      </w:r>
    </w:p>
    <w:p w:rsidR="008A3672" w:rsidRPr="008A3672" w:rsidRDefault="008A3672" w:rsidP="008A3672">
      <w:pPr>
        <w:pStyle w:val="af6"/>
        <w:rPr>
          <w:lang w:val="ru-RU"/>
        </w:rPr>
      </w:pPr>
      <w:r w:rsidRPr="008A3672">
        <w:rPr>
          <w:lang w:val="ru-RU"/>
        </w:rPr>
        <w:t xml:space="preserve">Инициатор проекта (муниципальный заказчик) </w:t>
      </w:r>
      <w:r w:rsidR="009C3CAC">
        <w:rPr>
          <w:lang w:val="ru-RU"/>
        </w:rPr>
        <w:t>Администрация сельского поселенияНовоборское</w:t>
      </w:r>
      <w:r w:rsidRPr="008A3672">
        <w:rPr>
          <w:lang w:val="ru-RU"/>
        </w:rPr>
        <w:t>.</w:t>
      </w:r>
    </w:p>
    <w:p w:rsidR="008A3672" w:rsidRPr="008A3672" w:rsidRDefault="008A3672" w:rsidP="008A3672">
      <w:pPr>
        <w:pStyle w:val="af6"/>
        <w:rPr>
          <w:lang w:val="ru-RU"/>
        </w:rPr>
      </w:pPr>
      <w:r w:rsidRPr="008A3672">
        <w:rPr>
          <w:lang w:val="ru-RU"/>
        </w:rPr>
        <w:t>Нормативно-правовая база для разработки схемы - Федеральный закон от 07 декабря 2011 года № 416-ФЗ «Об основах регулирования тарифов организаций коммунального комплекса»;</w:t>
      </w:r>
    </w:p>
    <w:p w:rsidR="008A3672" w:rsidRPr="008A3672" w:rsidRDefault="008A3672" w:rsidP="008A3672">
      <w:pPr>
        <w:pStyle w:val="af6"/>
        <w:rPr>
          <w:lang w:val="ru-RU"/>
        </w:rPr>
      </w:pPr>
      <w:r w:rsidRPr="008A3672">
        <w:rPr>
          <w:lang w:val="ru-RU"/>
        </w:rPr>
        <w:t>Водный кодекс Российской Федерации.</w:t>
      </w:r>
    </w:p>
    <w:p w:rsidR="008A3672" w:rsidRPr="008A3672" w:rsidRDefault="008A3672" w:rsidP="008A3672">
      <w:pPr>
        <w:pStyle w:val="af6"/>
        <w:rPr>
          <w:lang w:val="ru-RU"/>
        </w:rPr>
      </w:pPr>
      <w:r w:rsidRPr="008A3672">
        <w:rPr>
          <w:lang w:val="ru-RU"/>
        </w:rPr>
        <w:t>СП 31.13330.2012 «Водоснабжение. Наружные сети и сооружения». Актуализированная редакция СНИП 2.04.02-84* ПриказМинистерства регионального развития Российской Федерации от 29 декабря 2011 года № 635/14;</w:t>
      </w:r>
    </w:p>
    <w:p w:rsidR="008A3672" w:rsidRPr="008A3672" w:rsidRDefault="008A3672" w:rsidP="008A3672">
      <w:pPr>
        <w:pStyle w:val="af6"/>
        <w:rPr>
          <w:lang w:val="ru-RU"/>
        </w:rPr>
      </w:pPr>
      <w:r w:rsidRPr="008A3672">
        <w:rPr>
          <w:lang w:val="ru-RU"/>
        </w:rPr>
        <w:t>СП 32.13330.2012 «Канализация. Наружные сети и сооружения». Актуализированная редакция СНИП 2.04.03-85* ПриказМинистерства регионального развития Российской Федерации № 635/11 СП (Свод правил) от 29 декабря 2011 года № 13330 2012;</w:t>
      </w:r>
    </w:p>
    <w:p w:rsidR="008A3672" w:rsidRPr="008A3672" w:rsidRDefault="00C96E45" w:rsidP="008A3672">
      <w:pPr>
        <w:pStyle w:val="af6"/>
        <w:rPr>
          <w:lang w:val="ru-RU"/>
        </w:rPr>
      </w:pPr>
      <w:r w:rsidRPr="00C96E45">
        <w:rPr>
          <w:lang w:val="ru-RU"/>
        </w:rPr>
        <w:t>СП 30.13330.2012 Внутренний водопровод и канализация зданий. Актуализированная редакция СНиП 2.04.01-85</w:t>
      </w:r>
      <w:r w:rsidR="008A3672" w:rsidRPr="008A3672">
        <w:rPr>
          <w:lang w:val="ru-RU"/>
        </w:rPr>
        <w:t>;</w:t>
      </w:r>
    </w:p>
    <w:p w:rsidR="008A3672" w:rsidRPr="008A3672" w:rsidRDefault="008A3672" w:rsidP="008A3672">
      <w:pPr>
        <w:pStyle w:val="af6"/>
        <w:rPr>
          <w:lang w:val="ru-RU"/>
        </w:rPr>
      </w:pPr>
      <w:r w:rsidRPr="008A3672">
        <w:rPr>
          <w:lang w:val="ru-RU"/>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экономикиот 24.03.2009г № 22-РМ;</w:t>
      </w:r>
    </w:p>
    <w:p w:rsidR="008A3672" w:rsidRPr="008A3672" w:rsidRDefault="008A3672" w:rsidP="008A3672">
      <w:pPr>
        <w:pStyle w:val="af6"/>
        <w:rPr>
          <w:lang w:val="ru-RU"/>
        </w:rPr>
      </w:pPr>
      <w:r w:rsidRPr="008A3672">
        <w:rPr>
          <w:lang w:val="ru-RU"/>
        </w:rPr>
        <w:t>- Постановление Правительства Российской Федерации №782 от 5 сентября 2013г.</w:t>
      </w:r>
    </w:p>
    <w:p w:rsidR="008A3672" w:rsidRDefault="008A3672" w:rsidP="008A3672">
      <w:pPr>
        <w:pStyle w:val="af6"/>
        <w:rPr>
          <w:lang w:val="ru-RU"/>
        </w:rPr>
      </w:pPr>
      <w:r w:rsidRPr="008A3672">
        <w:rPr>
          <w:b/>
          <w:lang w:val="ru-RU"/>
        </w:rPr>
        <w:t>Цели схемы:</w:t>
      </w:r>
    </w:p>
    <w:p w:rsidR="008A3672" w:rsidRPr="008A3672" w:rsidRDefault="008A3672" w:rsidP="008A3672">
      <w:pPr>
        <w:pStyle w:val="af6"/>
        <w:rPr>
          <w:lang w:val="ru-RU"/>
        </w:rPr>
      </w:pPr>
      <w:r w:rsidRPr="008A3672">
        <w:rPr>
          <w:lang w:val="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w:t>
      </w:r>
      <w:r w:rsidRPr="00E35959">
        <w:rPr>
          <w:lang w:val="ru-RU"/>
        </w:rPr>
        <w:t>период с 201</w:t>
      </w:r>
      <w:r w:rsidR="00E35959" w:rsidRPr="00E35959">
        <w:rPr>
          <w:lang w:val="ru-RU"/>
        </w:rPr>
        <w:t>7</w:t>
      </w:r>
      <w:r w:rsidRPr="00E35959">
        <w:rPr>
          <w:lang w:val="ru-RU"/>
        </w:rPr>
        <w:t xml:space="preserve"> г. до 202</w:t>
      </w:r>
      <w:r w:rsidR="00E35959" w:rsidRPr="00E35959">
        <w:rPr>
          <w:lang w:val="ru-RU"/>
        </w:rPr>
        <w:t>7</w:t>
      </w:r>
      <w:r w:rsidRPr="00E35959">
        <w:rPr>
          <w:lang w:val="ru-RU"/>
        </w:rPr>
        <w:t xml:space="preserve"> г.;</w:t>
      </w:r>
    </w:p>
    <w:p w:rsidR="008A3672" w:rsidRPr="008A3672" w:rsidRDefault="008A3672" w:rsidP="008A3672">
      <w:pPr>
        <w:pStyle w:val="af6"/>
        <w:rPr>
          <w:lang w:val="ru-RU"/>
        </w:rPr>
      </w:pPr>
      <w:r w:rsidRPr="008A3672">
        <w:rPr>
          <w:lang w:val="ru-RU"/>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8A3672" w:rsidRPr="008A3672" w:rsidRDefault="008A3672" w:rsidP="008A3672">
      <w:pPr>
        <w:pStyle w:val="af6"/>
        <w:rPr>
          <w:lang w:val="ru-RU"/>
        </w:rPr>
      </w:pPr>
      <w:r w:rsidRPr="008A3672">
        <w:rPr>
          <w:lang w:val="ru-RU"/>
        </w:rPr>
        <w:t>улучшение работы систем водоснабжения и водоотведения;</w:t>
      </w:r>
    </w:p>
    <w:p w:rsidR="008A3672" w:rsidRPr="008A3672" w:rsidRDefault="008A3672" w:rsidP="008A3672">
      <w:pPr>
        <w:pStyle w:val="af6"/>
        <w:rPr>
          <w:lang w:val="ru-RU"/>
        </w:rPr>
      </w:pPr>
      <w:r w:rsidRPr="008A3672">
        <w:rPr>
          <w:lang w:val="ru-RU"/>
        </w:rPr>
        <w:t>повышение качества питьевой воды, поступающей к потребителям;</w:t>
      </w:r>
    </w:p>
    <w:p w:rsidR="008A3672" w:rsidRPr="008A3672" w:rsidRDefault="008A3672" w:rsidP="008A3672">
      <w:pPr>
        <w:pStyle w:val="af6"/>
        <w:rPr>
          <w:lang w:val="ru-RU"/>
        </w:rPr>
      </w:pPr>
      <w:r w:rsidRPr="008A3672">
        <w:rPr>
          <w:lang w:val="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8A3672" w:rsidRPr="008A3672" w:rsidRDefault="008A3672" w:rsidP="008A3672">
      <w:pPr>
        <w:pStyle w:val="af6"/>
        <w:rPr>
          <w:lang w:val="ru-RU"/>
        </w:rPr>
      </w:pPr>
      <w:r w:rsidRPr="008A3672">
        <w:rPr>
          <w:lang w:val="ru-RU"/>
        </w:rPr>
        <w:t>снижение вредного воздействия на окружающую среду.</w:t>
      </w:r>
    </w:p>
    <w:p w:rsidR="008A3672" w:rsidRPr="008A3672" w:rsidRDefault="008A3672" w:rsidP="008A3672">
      <w:pPr>
        <w:pStyle w:val="af6"/>
        <w:rPr>
          <w:b/>
          <w:lang w:val="ru-RU"/>
        </w:rPr>
      </w:pPr>
      <w:r w:rsidRPr="008A3672">
        <w:rPr>
          <w:b/>
          <w:lang w:val="ru-RU"/>
        </w:rPr>
        <w:t>Способ достижения цели:</w:t>
      </w:r>
    </w:p>
    <w:p w:rsidR="008A3672" w:rsidRPr="008A3672" w:rsidRDefault="008A3672" w:rsidP="008A3672">
      <w:pPr>
        <w:pStyle w:val="af6"/>
        <w:rPr>
          <w:lang w:val="ru-RU"/>
        </w:rPr>
      </w:pPr>
      <w:r w:rsidRPr="008A3672">
        <w:rPr>
          <w:lang w:val="ru-RU"/>
        </w:rPr>
        <w:t>реконструкция существующих водозаборных узлов;</w:t>
      </w:r>
    </w:p>
    <w:p w:rsidR="008A3672" w:rsidRPr="008A3672" w:rsidRDefault="008A3672" w:rsidP="008A3672">
      <w:pPr>
        <w:pStyle w:val="af6"/>
        <w:rPr>
          <w:lang w:val="ru-RU"/>
        </w:rPr>
      </w:pPr>
      <w:r w:rsidRPr="008A3672">
        <w:rPr>
          <w:lang w:val="ru-RU"/>
        </w:rPr>
        <w:t>строительство очистных сооружений;</w:t>
      </w:r>
    </w:p>
    <w:p w:rsidR="008A3672" w:rsidRPr="008A3672" w:rsidRDefault="008A3672" w:rsidP="008A3672">
      <w:pPr>
        <w:pStyle w:val="af6"/>
        <w:rPr>
          <w:lang w:val="ru-RU"/>
        </w:rPr>
      </w:pPr>
      <w:r w:rsidRPr="008A3672">
        <w:rPr>
          <w:lang w:val="ru-RU"/>
        </w:rPr>
        <w:t>реконструкция существующих сетей водопровода;</w:t>
      </w:r>
    </w:p>
    <w:p w:rsidR="008A3672" w:rsidRPr="008A3672" w:rsidRDefault="00E1678E" w:rsidP="008A3672">
      <w:pPr>
        <w:pStyle w:val="af6"/>
        <w:rPr>
          <w:lang w:val="ru-RU"/>
        </w:rPr>
      </w:pPr>
      <w:r w:rsidRPr="008A3672">
        <w:rPr>
          <w:lang w:val="ru-RU"/>
        </w:rPr>
        <w:t xml:space="preserve">реконструкция </w:t>
      </w:r>
      <w:r>
        <w:rPr>
          <w:lang w:val="ru-RU"/>
        </w:rPr>
        <w:t xml:space="preserve">и модернизация </w:t>
      </w:r>
      <w:r w:rsidR="008A3672" w:rsidRPr="008A3672">
        <w:rPr>
          <w:lang w:val="ru-RU"/>
        </w:rPr>
        <w:t>централизованной сети водоотведения с насосными станциями подкачки и планируемыми канализационными очистными сооружениями;</w:t>
      </w:r>
    </w:p>
    <w:p w:rsidR="008A3672" w:rsidRPr="008A3672" w:rsidRDefault="008A3672" w:rsidP="008A3672">
      <w:pPr>
        <w:pStyle w:val="af6"/>
        <w:rPr>
          <w:lang w:val="ru-RU"/>
        </w:rPr>
      </w:pPr>
      <w:r w:rsidRPr="008A3672">
        <w:rPr>
          <w:lang w:val="ru-RU"/>
        </w:rPr>
        <w:t>модернизация объектов инженерной инфраструктуры путем внедрения ресурсо- и энергосберегающих технологий;</w:t>
      </w:r>
    </w:p>
    <w:p w:rsidR="008A3672" w:rsidRPr="008A3672" w:rsidRDefault="008A3672" w:rsidP="008A3672">
      <w:pPr>
        <w:pStyle w:val="af6"/>
        <w:rPr>
          <w:lang w:val="ru-RU"/>
        </w:rPr>
      </w:pPr>
      <w:r w:rsidRPr="008A3672">
        <w:rPr>
          <w:lang w:val="ru-RU"/>
        </w:rPr>
        <w:t>установка приборов учета;</w:t>
      </w:r>
    </w:p>
    <w:p w:rsidR="008A3672" w:rsidRPr="008A3672" w:rsidRDefault="008A3672" w:rsidP="008A3672">
      <w:pPr>
        <w:pStyle w:val="af6"/>
        <w:rPr>
          <w:lang w:val="ru-RU"/>
        </w:rPr>
      </w:pPr>
      <w:r w:rsidRPr="008A3672">
        <w:rPr>
          <w:lang w:val="ru-RU"/>
        </w:rPr>
        <w:t xml:space="preserve">обеспечение подключения вновь строящихся (реконструируемых) объектов недвижимости к системам водоснабжения и водоотведения с гарантированным </w:t>
      </w:r>
      <w:r w:rsidRPr="008A3672">
        <w:rPr>
          <w:lang w:val="ru-RU"/>
        </w:rPr>
        <w:lastRenderedPageBreak/>
        <w:t>объемом заявленных мощностей в конкретной точке на существующем трубопроводе необходимого диаметра.</w:t>
      </w:r>
    </w:p>
    <w:p w:rsidR="008A3672" w:rsidRPr="008A3672" w:rsidRDefault="008A3672" w:rsidP="008A3672">
      <w:pPr>
        <w:pStyle w:val="af6"/>
        <w:rPr>
          <w:b/>
          <w:lang w:val="ru-RU"/>
        </w:rPr>
      </w:pPr>
      <w:r w:rsidRPr="008A3672">
        <w:rPr>
          <w:b/>
          <w:lang w:val="ru-RU"/>
        </w:rPr>
        <w:t>Сроки и этапы реализации схемы</w:t>
      </w:r>
    </w:p>
    <w:p w:rsidR="008A3672" w:rsidRPr="008A3672" w:rsidRDefault="008A3672" w:rsidP="00397AD5">
      <w:pPr>
        <w:pStyle w:val="af6"/>
        <w:rPr>
          <w:lang w:val="ru-RU"/>
        </w:rPr>
      </w:pPr>
      <w:r w:rsidRPr="008A3672">
        <w:rPr>
          <w:lang w:val="ru-RU"/>
        </w:rPr>
        <w:t xml:space="preserve">Схема будет реализована </w:t>
      </w:r>
      <w:r w:rsidR="00397AD5">
        <w:rPr>
          <w:lang w:val="ru-RU"/>
        </w:rPr>
        <w:t xml:space="preserve">в один этап </w:t>
      </w:r>
      <w:r w:rsidRPr="008A3672">
        <w:rPr>
          <w:lang w:val="ru-RU"/>
        </w:rPr>
        <w:t>в период с 201</w:t>
      </w:r>
      <w:r>
        <w:rPr>
          <w:lang w:val="ru-RU"/>
        </w:rPr>
        <w:t>7</w:t>
      </w:r>
      <w:r w:rsidRPr="008A3672">
        <w:rPr>
          <w:lang w:val="ru-RU"/>
        </w:rPr>
        <w:t xml:space="preserve"> по 202</w:t>
      </w:r>
      <w:r>
        <w:rPr>
          <w:lang w:val="ru-RU"/>
        </w:rPr>
        <w:t>7</w:t>
      </w:r>
      <w:r w:rsidR="00397AD5">
        <w:rPr>
          <w:lang w:val="ru-RU"/>
        </w:rPr>
        <w:t xml:space="preserve"> годы.</w:t>
      </w:r>
    </w:p>
    <w:p w:rsidR="008A3672" w:rsidRPr="00397AD5" w:rsidRDefault="008A3672" w:rsidP="008A3672">
      <w:pPr>
        <w:pStyle w:val="af6"/>
        <w:rPr>
          <w:b/>
          <w:lang w:val="ru-RU"/>
        </w:rPr>
      </w:pPr>
      <w:r w:rsidRPr="00397AD5">
        <w:rPr>
          <w:b/>
          <w:lang w:val="ru-RU"/>
        </w:rPr>
        <w:t>Ожидаемые результаты от реализации мероприятий схемы</w:t>
      </w:r>
    </w:p>
    <w:p w:rsidR="008A3672" w:rsidRPr="008A3672" w:rsidRDefault="008A3672" w:rsidP="00CE03D5">
      <w:pPr>
        <w:pStyle w:val="af6"/>
        <w:rPr>
          <w:lang w:val="ru-RU"/>
        </w:rPr>
      </w:pPr>
      <w:r w:rsidRPr="008A3672">
        <w:rPr>
          <w:lang w:val="ru-RU"/>
        </w:rPr>
        <w:t xml:space="preserve">Создание современной коммунальной инфраструктуры </w:t>
      </w:r>
      <w:r w:rsidR="009C3CAC">
        <w:rPr>
          <w:lang w:val="ru-RU"/>
        </w:rPr>
        <w:t xml:space="preserve"> сельского поселенияНовоборское</w:t>
      </w:r>
      <w:r w:rsidRPr="008A3672">
        <w:rPr>
          <w:lang w:val="ru-RU"/>
        </w:rPr>
        <w:t>.</w:t>
      </w:r>
    </w:p>
    <w:p w:rsidR="008A3672" w:rsidRPr="008A3672" w:rsidRDefault="008A3672" w:rsidP="008A3672">
      <w:pPr>
        <w:pStyle w:val="af6"/>
        <w:rPr>
          <w:lang w:val="ru-RU"/>
        </w:rPr>
      </w:pPr>
      <w:r w:rsidRPr="008A3672">
        <w:rPr>
          <w:lang w:val="ru-RU"/>
        </w:rPr>
        <w:t>Повышение качества предоставления коммунальных услуг потребителям.</w:t>
      </w:r>
    </w:p>
    <w:p w:rsidR="008A3672" w:rsidRPr="008A3672" w:rsidRDefault="008A3672" w:rsidP="008A3672">
      <w:pPr>
        <w:pStyle w:val="af6"/>
        <w:rPr>
          <w:lang w:val="ru-RU"/>
        </w:rPr>
      </w:pPr>
      <w:r w:rsidRPr="008A3672">
        <w:rPr>
          <w:lang w:val="ru-RU"/>
        </w:rPr>
        <w:t>Снижение уровня износа объектов водоснабжения и водоотведения.</w:t>
      </w:r>
    </w:p>
    <w:p w:rsidR="008A3672" w:rsidRPr="008A3672" w:rsidRDefault="008A3672" w:rsidP="008A3672">
      <w:pPr>
        <w:pStyle w:val="af6"/>
        <w:rPr>
          <w:lang w:val="ru-RU"/>
        </w:rPr>
      </w:pPr>
      <w:r w:rsidRPr="008A3672">
        <w:rPr>
          <w:lang w:val="ru-RU"/>
        </w:rPr>
        <w:t xml:space="preserve">Улучшение экологической ситуации на территории </w:t>
      </w:r>
      <w:r w:rsidR="009C3CAC">
        <w:rPr>
          <w:lang w:val="ru-RU"/>
        </w:rPr>
        <w:t xml:space="preserve"> сельского поселения</w:t>
      </w:r>
      <w:r w:rsidRPr="008A3672">
        <w:rPr>
          <w:lang w:val="ru-RU"/>
        </w:rPr>
        <w:t>.</w:t>
      </w:r>
    </w:p>
    <w:p w:rsidR="008A3672" w:rsidRPr="008A3672" w:rsidRDefault="008A3672" w:rsidP="008A3672">
      <w:pPr>
        <w:pStyle w:val="af6"/>
        <w:rPr>
          <w:lang w:val="ru-RU"/>
        </w:rPr>
      </w:pPr>
      <w:r w:rsidRPr="008A3672">
        <w:rPr>
          <w:lang w:val="ru-RU"/>
        </w:rPr>
        <w:t>Увеличение мощности систем водоснабжения и водоотведения.</w:t>
      </w:r>
    </w:p>
    <w:p w:rsidR="008A3672" w:rsidRPr="008B63B6" w:rsidRDefault="008A3672" w:rsidP="008A3672">
      <w:pPr>
        <w:pStyle w:val="af6"/>
        <w:rPr>
          <w:b/>
          <w:lang w:val="ru-RU"/>
        </w:rPr>
      </w:pPr>
      <w:r w:rsidRPr="00397AD5">
        <w:rPr>
          <w:b/>
          <w:lang w:val="ru-RU"/>
        </w:rPr>
        <w:t xml:space="preserve">Контроль исполнения </w:t>
      </w:r>
      <w:r w:rsidR="002E5A9A" w:rsidRPr="008B63B6">
        <w:rPr>
          <w:b/>
          <w:lang w:val="ru-RU"/>
        </w:rPr>
        <w:t>мероприятий схемы</w:t>
      </w:r>
    </w:p>
    <w:p w:rsidR="008A3672" w:rsidRDefault="00397AD5" w:rsidP="002E5A9A">
      <w:pPr>
        <w:pStyle w:val="af6"/>
        <w:rPr>
          <w:lang w:val="ru-RU"/>
        </w:rPr>
      </w:pPr>
      <w:r w:rsidRPr="008B63B6">
        <w:rPr>
          <w:lang w:val="ru-RU"/>
        </w:rPr>
        <w:t xml:space="preserve">Оперативныйконтроль осуществляет Глава </w:t>
      </w:r>
      <w:r w:rsidR="0013023C">
        <w:rPr>
          <w:lang w:val="ru-RU"/>
        </w:rPr>
        <w:t>администрации</w:t>
      </w:r>
      <w:r w:rsidR="009C3CAC">
        <w:rPr>
          <w:lang w:val="ru-RU"/>
        </w:rPr>
        <w:t xml:space="preserve"> сельского поселенияНовоборское</w:t>
      </w:r>
      <w:r w:rsidR="005C2565">
        <w:rPr>
          <w:lang w:val="ru-RU"/>
        </w:rPr>
        <w:t xml:space="preserve"> муниципального района Борский</w:t>
      </w:r>
      <w:r w:rsidR="009C3CAC">
        <w:rPr>
          <w:lang w:val="ru-RU"/>
        </w:rPr>
        <w:t>Самарской</w:t>
      </w:r>
      <w:r w:rsidRPr="008B63B6">
        <w:rPr>
          <w:lang w:val="ru-RU"/>
        </w:rPr>
        <w:t xml:space="preserve"> области</w:t>
      </w:r>
      <w:r w:rsidR="008A3672" w:rsidRPr="008B63B6">
        <w:rPr>
          <w:lang w:val="ru-RU"/>
        </w:rPr>
        <w:t>.</w:t>
      </w:r>
    </w:p>
    <w:p w:rsidR="00A4692F" w:rsidRDefault="00A4692F" w:rsidP="008A3672">
      <w:pPr>
        <w:pStyle w:val="af6"/>
        <w:rPr>
          <w:lang w:val="ru-RU"/>
        </w:rPr>
      </w:pPr>
      <w:r>
        <w:rPr>
          <w:lang w:val="ru-RU"/>
        </w:rPr>
        <w:br w:type="page"/>
      </w:r>
    </w:p>
    <w:p w:rsidR="001B357F" w:rsidRPr="001B357F" w:rsidRDefault="001B357F" w:rsidP="001B357F">
      <w:pPr>
        <w:pStyle w:val="1"/>
        <w:numPr>
          <w:ilvl w:val="0"/>
          <w:numId w:val="0"/>
        </w:numPr>
        <w:spacing w:line="240" w:lineRule="auto"/>
      </w:pPr>
      <w:bookmarkStart w:id="3" w:name="_Toc480786409"/>
      <w:r w:rsidRPr="001B357F">
        <w:lastRenderedPageBreak/>
        <w:t>Схема водоснабжения</w:t>
      </w:r>
      <w:bookmarkEnd w:id="3"/>
    </w:p>
    <w:p w:rsidR="0013023C" w:rsidRPr="003169E8" w:rsidRDefault="009C3CAC" w:rsidP="0013023C">
      <w:pPr>
        <w:pStyle w:val="af6"/>
        <w:rPr>
          <w:lang w:val="ru-RU"/>
        </w:rPr>
      </w:pPr>
      <w:r>
        <w:rPr>
          <w:lang w:val="ru-RU"/>
        </w:rPr>
        <w:t xml:space="preserve">Сельское поселениеНовоборское </w:t>
      </w:r>
      <w:r w:rsidR="00FC5B88" w:rsidRPr="0059092C">
        <w:rPr>
          <w:lang w:val="ru-RU"/>
        </w:rPr>
        <w:t xml:space="preserve">(далее </w:t>
      </w:r>
      <w:r>
        <w:rPr>
          <w:lang w:val="ru-RU"/>
        </w:rPr>
        <w:t>СП Новоборское</w:t>
      </w:r>
      <w:r w:rsidR="00FC5B88" w:rsidRPr="0059092C">
        <w:rPr>
          <w:lang w:val="ru-RU"/>
        </w:rPr>
        <w:t xml:space="preserve">) </w:t>
      </w:r>
      <w:r w:rsidR="0013023C">
        <w:rPr>
          <w:lang w:val="ru-RU"/>
        </w:rPr>
        <w:t>включает в себя один населе</w:t>
      </w:r>
      <w:r w:rsidR="005C2565">
        <w:rPr>
          <w:lang w:val="ru-RU"/>
        </w:rPr>
        <w:t>нный пункт – поселок Новоборский</w:t>
      </w:r>
      <w:r w:rsidR="0013023C">
        <w:rPr>
          <w:lang w:val="ru-RU"/>
        </w:rPr>
        <w:t>, обеспеченный централизованным водоснабжением. Централизованное водоотведение на территории населенного пункт</w:t>
      </w:r>
      <w:r w:rsidR="005C2565">
        <w:rPr>
          <w:lang w:val="ru-RU"/>
        </w:rPr>
        <w:t>а</w:t>
      </w:r>
      <w:r w:rsidR="0013023C">
        <w:rPr>
          <w:lang w:val="ru-RU"/>
        </w:rPr>
        <w:t xml:space="preserve"> отсутствует.</w:t>
      </w:r>
    </w:p>
    <w:p w:rsidR="003169E8" w:rsidRPr="003169E8" w:rsidRDefault="003169E8" w:rsidP="003169E8">
      <w:pPr>
        <w:pStyle w:val="af6"/>
        <w:rPr>
          <w:lang w:val="ru-RU"/>
        </w:rPr>
      </w:pPr>
    </w:p>
    <w:p w:rsidR="00513E1A" w:rsidRPr="004853BD" w:rsidRDefault="00513E1A" w:rsidP="00F906BA">
      <w:pPr>
        <w:spacing w:after="111"/>
        <w:jc w:val="center"/>
        <w:rPr>
          <w:rFonts w:ascii="Arial" w:hAnsi="Arial" w:cs="Arial"/>
          <w:b/>
          <w:color w:val="1F497D" w:themeColor="text2"/>
          <w:sz w:val="26"/>
          <w:szCs w:val="26"/>
        </w:rPr>
      </w:pPr>
    </w:p>
    <w:p w:rsidR="00A83372" w:rsidRDefault="00314165" w:rsidP="001B357F">
      <w:pPr>
        <w:pStyle w:val="1"/>
        <w:spacing w:line="240" w:lineRule="auto"/>
      </w:pPr>
      <w:bookmarkStart w:id="4" w:name="_Toc480786410"/>
      <w:r>
        <w:t>Т</w:t>
      </w:r>
      <w:r w:rsidR="001B357F" w:rsidRPr="001B357F">
        <w:t>ехнико-экономическое состояние централизованных систем водоснабжения поселения, городского округа</w:t>
      </w:r>
      <w:bookmarkEnd w:id="4"/>
    </w:p>
    <w:p w:rsidR="00F906BA" w:rsidRPr="001B357F" w:rsidRDefault="00F906BA" w:rsidP="001B357F">
      <w:pPr>
        <w:rPr>
          <w:lang w:eastAsia="en-US" w:bidi="ar-SA"/>
        </w:rPr>
      </w:pPr>
    </w:p>
    <w:p w:rsidR="00175B9C" w:rsidRDefault="001B357F" w:rsidP="00EF69B9">
      <w:pPr>
        <w:pStyle w:val="2"/>
        <w:numPr>
          <w:ilvl w:val="1"/>
          <w:numId w:val="4"/>
        </w:numPr>
        <w:spacing w:line="240" w:lineRule="auto"/>
        <w:rPr>
          <w:sz w:val="22"/>
        </w:rPr>
      </w:pPr>
      <w:bookmarkStart w:id="5" w:name="_Toc480786411"/>
      <w:r>
        <w:rPr>
          <w:sz w:val="22"/>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5"/>
    </w:p>
    <w:p w:rsidR="00380475" w:rsidRPr="00380475" w:rsidRDefault="00380475" w:rsidP="00380475"/>
    <w:p w:rsidR="004A3AE7" w:rsidRDefault="00ED26F7" w:rsidP="003169E8">
      <w:pPr>
        <w:pStyle w:val="af6"/>
        <w:rPr>
          <w:lang w:val="ru-RU"/>
        </w:rPr>
      </w:pPr>
      <w:r w:rsidRPr="00ED26F7">
        <w:rPr>
          <w:lang w:val="ru-RU"/>
        </w:rPr>
        <w:t>Водоснабжени</w:t>
      </w:r>
      <w:r>
        <w:rPr>
          <w:lang w:val="ru-RU"/>
        </w:rPr>
        <w:t>е</w:t>
      </w:r>
      <w:r w:rsidR="009C3CAC">
        <w:rPr>
          <w:lang w:val="ru-RU"/>
        </w:rPr>
        <w:t xml:space="preserve">СП Новоборское </w:t>
      </w:r>
      <w:r w:rsidRPr="00ED26F7">
        <w:rPr>
          <w:lang w:val="ru-RU"/>
        </w:rPr>
        <w:t xml:space="preserve">осуществляется из подземных источников, расположенных в границах </w:t>
      </w:r>
      <w:r w:rsidR="009C3CAC">
        <w:rPr>
          <w:lang w:val="ru-RU"/>
        </w:rPr>
        <w:t xml:space="preserve"> сельского поселения</w:t>
      </w:r>
      <w:r w:rsidR="003169E8">
        <w:rPr>
          <w:lang w:val="ru-RU"/>
        </w:rPr>
        <w:t xml:space="preserve">. </w:t>
      </w:r>
    </w:p>
    <w:p w:rsidR="003169E8" w:rsidRDefault="003169E8" w:rsidP="003169E8">
      <w:pPr>
        <w:pStyle w:val="af6"/>
        <w:rPr>
          <w:lang w:val="ru-RU"/>
        </w:rPr>
      </w:pPr>
      <w:r w:rsidRPr="003169E8">
        <w:rPr>
          <w:lang w:val="ru-RU"/>
        </w:rPr>
        <w:t xml:space="preserve">Общее количество скважин – </w:t>
      </w:r>
      <w:r w:rsidR="00FE65C7">
        <w:rPr>
          <w:lang w:val="ru-RU"/>
        </w:rPr>
        <w:t>10</w:t>
      </w:r>
      <w:r w:rsidRPr="003169E8">
        <w:rPr>
          <w:lang w:val="ru-RU"/>
        </w:rPr>
        <w:t xml:space="preserve"> штук, рабочих из них – </w:t>
      </w:r>
      <w:r w:rsidR="00FE65C7">
        <w:rPr>
          <w:lang w:val="ru-RU"/>
        </w:rPr>
        <w:t>4</w:t>
      </w:r>
      <w:r w:rsidRPr="003169E8">
        <w:rPr>
          <w:lang w:val="ru-RU"/>
        </w:rPr>
        <w:t xml:space="preserve">,нерабочих - </w:t>
      </w:r>
      <w:r w:rsidR="00E1678E">
        <w:rPr>
          <w:lang w:val="ru-RU"/>
        </w:rPr>
        <w:t>3</w:t>
      </w:r>
      <w:r w:rsidRPr="003169E8">
        <w:rPr>
          <w:lang w:val="ru-RU"/>
        </w:rPr>
        <w:t xml:space="preserve">. </w:t>
      </w:r>
      <w:r w:rsidR="00FE65C7">
        <w:rPr>
          <w:lang w:val="ru-RU"/>
        </w:rPr>
        <w:t xml:space="preserve">Еще три скважины, которые используются в летнее время на полив (две для ССК и одна для сельхозхимии). </w:t>
      </w:r>
      <w:r w:rsidRPr="003169E8">
        <w:rPr>
          <w:lang w:val="ru-RU"/>
        </w:rPr>
        <w:t>Рабочие скважины находятся на балансе Администрации</w:t>
      </w:r>
      <w:r w:rsidR="009C3CAC">
        <w:rPr>
          <w:lang w:val="ru-RU"/>
        </w:rPr>
        <w:t xml:space="preserve"> СП Новоборское</w:t>
      </w:r>
      <w:r w:rsidRPr="003169E8">
        <w:rPr>
          <w:lang w:val="ru-RU"/>
        </w:rPr>
        <w:t>.</w:t>
      </w:r>
      <w:r w:rsidR="00FE65C7">
        <w:rPr>
          <w:lang w:val="ru-RU"/>
        </w:rPr>
        <w:t xml:space="preserve"> Эксплуатацию осуществляет МУП «Управление ЖКХ».</w:t>
      </w:r>
    </w:p>
    <w:p w:rsidR="00ED26F7" w:rsidRDefault="00ED26F7" w:rsidP="00ED26F7">
      <w:pPr>
        <w:pStyle w:val="af6"/>
        <w:rPr>
          <w:lang w:val="ru-RU"/>
        </w:rPr>
      </w:pPr>
      <w:r w:rsidRPr="00ED26F7">
        <w:rPr>
          <w:lang w:val="ru-RU"/>
        </w:rPr>
        <w:t>Упрощенная схема водоснабжения: скважина, насосная станция</w:t>
      </w:r>
      <w:r w:rsidR="003169E8">
        <w:rPr>
          <w:lang w:val="ru-RU"/>
        </w:rPr>
        <w:t xml:space="preserve"> (1 и 2 подъема)</w:t>
      </w:r>
      <w:r w:rsidRPr="00ED26F7">
        <w:rPr>
          <w:lang w:val="ru-RU"/>
        </w:rPr>
        <w:t>, водонапорная башня, распределительная сеть, потребит</w:t>
      </w:r>
      <w:r>
        <w:rPr>
          <w:lang w:val="ru-RU"/>
        </w:rPr>
        <w:t>ели (водоразборные колонки) представлена на рисунке 1.1.</w:t>
      </w:r>
    </w:p>
    <w:p w:rsidR="00ED26F7" w:rsidRPr="00ED26F7" w:rsidRDefault="00ED26F7" w:rsidP="00ED26F7">
      <w:pPr>
        <w:pStyle w:val="af6"/>
        <w:rPr>
          <w:lang w:val="ru-RU"/>
        </w:rPr>
      </w:pPr>
      <w:r w:rsidRPr="0005007D">
        <w:rPr>
          <w:bCs/>
          <w:noProof/>
          <w:lang w:val="ru-RU" w:eastAsia="ru-RU" w:bidi="ar-SA"/>
        </w:rPr>
        <w:drawing>
          <wp:inline distT="0" distB="0" distL="0" distR="0">
            <wp:extent cx="5419725" cy="2333625"/>
            <wp:effectExtent l="0" t="0" r="9525" b="9525"/>
            <wp:docPr id="2" name="Рисунок 2" descr="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waterbak-shem.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2333625"/>
                    </a:xfrm>
                    <a:prstGeom prst="rect">
                      <a:avLst/>
                    </a:prstGeom>
                    <a:noFill/>
                    <a:ln>
                      <a:noFill/>
                    </a:ln>
                  </pic:spPr>
                </pic:pic>
              </a:graphicData>
            </a:graphic>
          </wp:inline>
        </w:drawing>
      </w:r>
    </w:p>
    <w:p w:rsidR="0075165C" w:rsidRDefault="00ED26F7" w:rsidP="00ED26F7">
      <w:pPr>
        <w:pStyle w:val="a"/>
        <w:jc w:val="left"/>
      </w:pPr>
      <w:r w:rsidRPr="00ED26F7">
        <w:t xml:space="preserve">Упрощенная схема водоснабжения </w:t>
      </w:r>
      <w:r w:rsidR="009C3CAC">
        <w:t>СП Новоборское</w:t>
      </w:r>
    </w:p>
    <w:p w:rsidR="003169E8" w:rsidRPr="007529E4" w:rsidRDefault="00C75695" w:rsidP="003169E8">
      <w:pPr>
        <w:pStyle w:val="af6"/>
        <w:rPr>
          <w:lang w:val="ru-RU"/>
        </w:rPr>
      </w:pPr>
      <w:r w:rsidRPr="007529E4">
        <w:rPr>
          <w:lang w:val="ru-RU"/>
        </w:rPr>
        <w:t xml:space="preserve">В </w:t>
      </w:r>
      <w:r w:rsidR="009C3CAC">
        <w:rPr>
          <w:lang w:val="ru-RU"/>
        </w:rPr>
        <w:t xml:space="preserve">СП Новоборское </w:t>
      </w:r>
      <w:r w:rsidRPr="007529E4">
        <w:rPr>
          <w:lang w:val="ru-RU"/>
        </w:rPr>
        <w:t xml:space="preserve">на данном этапе можно выделить </w:t>
      </w:r>
      <w:r w:rsidR="003169E8" w:rsidRPr="007529E4">
        <w:rPr>
          <w:lang w:val="ru-RU"/>
        </w:rPr>
        <w:t xml:space="preserve">одну технологическую зону </w:t>
      </w:r>
      <w:r w:rsidR="00B733FF" w:rsidRPr="007529E4">
        <w:rPr>
          <w:lang w:val="ru-RU"/>
        </w:rPr>
        <w:t>– зону МУП «</w:t>
      </w:r>
      <w:r w:rsidR="009C3CAC">
        <w:rPr>
          <w:lang w:val="ru-RU"/>
        </w:rPr>
        <w:t>Управление ЖКХ</w:t>
      </w:r>
      <w:r w:rsidR="00B733FF" w:rsidRPr="007529E4">
        <w:rPr>
          <w:lang w:val="ru-RU"/>
        </w:rPr>
        <w:t xml:space="preserve">», которая эксплуатирует всю систему водоснабжения </w:t>
      </w:r>
      <w:r w:rsidR="009C742B">
        <w:rPr>
          <w:lang w:val="ru-RU"/>
        </w:rPr>
        <w:t>сельского поселения</w:t>
      </w:r>
      <w:r w:rsidR="00B733FF" w:rsidRPr="007529E4">
        <w:rPr>
          <w:lang w:val="ru-RU"/>
        </w:rPr>
        <w:t xml:space="preserve">. </w:t>
      </w:r>
    </w:p>
    <w:p w:rsidR="00175B9C" w:rsidRPr="00B733FF" w:rsidRDefault="00175B9C" w:rsidP="00B733FF">
      <w:pPr>
        <w:pStyle w:val="2"/>
        <w:numPr>
          <w:ilvl w:val="1"/>
          <w:numId w:val="4"/>
        </w:numPr>
        <w:spacing w:line="240" w:lineRule="auto"/>
        <w:rPr>
          <w:sz w:val="22"/>
        </w:rPr>
      </w:pPr>
      <w:bookmarkStart w:id="6" w:name="_Toc480786412"/>
      <w:r w:rsidRPr="00B733FF">
        <w:rPr>
          <w:sz w:val="22"/>
        </w:rPr>
        <w:t>О</w:t>
      </w:r>
      <w:r w:rsidR="001B357F" w:rsidRPr="00B733FF">
        <w:rPr>
          <w:sz w:val="22"/>
        </w:rPr>
        <w:t>писание территорий поселения, городского округа, не охваченных централизованными системами водоснабжения</w:t>
      </w:r>
      <w:bookmarkEnd w:id="6"/>
    </w:p>
    <w:p w:rsidR="00380475" w:rsidRPr="00380475" w:rsidRDefault="00380475" w:rsidP="00380475"/>
    <w:p w:rsidR="00F51A8E" w:rsidRPr="00B733FF" w:rsidRDefault="00B733FF" w:rsidP="00F51A8E">
      <w:pPr>
        <w:pStyle w:val="af6"/>
        <w:rPr>
          <w:lang w:val="ru-RU"/>
        </w:rPr>
      </w:pPr>
      <w:r w:rsidRPr="00B733FF">
        <w:rPr>
          <w:lang w:val="ru-RU"/>
        </w:rPr>
        <w:t xml:space="preserve">На территории, неохваченной водопроводными сетями </w:t>
      </w:r>
      <w:r w:rsidR="00F51A8E">
        <w:rPr>
          <w:lang w:val="ru-RU"/>
        </w:rPr>
        <w:t xml:space="preserve">(восточная и юго-восточная часть поселка) </w:t>
      </w:r>
      <w:r w:rsidRPr="00B733FF">
        <w:rPr>
          <w:lang w:val="ru-RU"/>
        </w:rPr>
        <w:t>острой нехватки водоснабжения в данный момент не ощущается, но с целью развития посёлка, необходимо провести водопроводв эти зоны, для возведения нового строительства.</w:t>
      </w:r>
    </w:p>
    <w:p w:rsidR="00BA57DC" w:rsidRPr="00A931AD" w:rsidRDefault="00BA57DC" w:rsidP="00B733FF">
      <w:pPr>
        <w:pStyle w:val="af6"/>
        <w:rPr>
          <w:lang w:val="ru-RU"/>
        </w:rPr>
      </w:pPr>
      <w:r w:rsidRPr="00A931AD">
        <w:rPr>
          <w:lang w:val="ru-RU"/>
        </w:rPr>
        <w:t xml:space="preserve">В виду отсутствия согласованных планов по строительству новых объектов, в </w:t>
      </w:r>
      <w:r w:rsidRPr="00A931AD">
        <w:rPr>
          <w:lang w:val="ru-RU"/>
        </w:rPr>
        <w:lastRenderedPageBreak/>
        <w:t xml:space="preserve">программу развития не включены мероприятий по новому строительству водопроводных сетей в </w:t>
      </w:r>
      <w:r w:rsidR="00A931AD" w:rsidRPr="00A931AD">
        <w:rPr>
          <w:lang w:val="ru-RU"/>
        </w:rPr>
        <w:t>неохваченных зонах. В случае появления необходимости мероприятия по строительству новых сетей будут включены в схему водосна</w:t>
      </w:r>
      <w:r w:rsidR="00C16D1B">
        <w:rPr>
          <w:lang w:val="ru-RU"/>
        </w:rPr>
        <w:t xml:space="preserve">бжения и водоотведения п. Новоборское </w:t>
      </w:r>
      <w:r w:rsidR="00A931AD" w:rsidRPr="00A931AD">
        <w:rPr>
          <w:lang w:val="ru-RU"/>
        </w:rPr>
        <w:t>при актуализации на период 2018-2028 гг.</w:t>
      </w:r>
    </w:p>
    <w:p w:rsidR="00801274" w:rsidRPr="00B733FF" w:rsidRDefault="00B6335F" w:rsidP="00B733FF">
      <w:pPr>
        <w:pStyle w:val="2"/>
        <w:numPr>
          <w:ilvl w:val="1"/>
          <w:numId w:val="4"/>
        </w:numPr>
        <w:spacing w:line="240" w:lineRule="auto"/>
        <w:rPr>
          <w:sz w:val="22"/>
        </w:rPr>
      </w:pPr>
      <w:bookmarkStart w:id="7" w:name="_Toc480786413"/>
      <w:r w:rsidRPr="00B733FF">
        <w:rPr>
          <w:sz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B6335F" w:rsidRDefault="00B6335F" w:rsidP="00B6335F"/>
    <w:p w:rsidR="00380475" w:rsidRDefault="00380475" w:rsidP="00380475">
      <w:pPr>
        <w:pStyle w:val="af6"/>
        <w:rPr>
          <w:lang w:val="ru-RU"/>
        </w:rPr>
      </w:pPr>
      <w:r w:rsidRPr="00380475">
        <w:rPr>
          <w:lang w:val="ru-RU"/>
        </w:rPr>
        <w:t>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r w:rsidR="00A50978">
        <w:rPr>
          <w:lang w:val="ru-RU"/>
        </w:rPr>
        <w:t>,</w:t>
      </w:r>
      <w:r w:rsidRPr="00380475">
        <w:rPr>
          <w:lang w:val="ru-RU"/>
        </w:rPr>
        <w:t xml:space="preserve"> в пределах которой</w:t>
      </w:r>
      <w:r w:rsidR="00A50978">
        <w:rPr>
          <w:lang w:val="ru-RU"/>
        </w:rPr>
        <w:t>,</w:t>
      </w:r>
      <w:r w:rsidRPr="00380475">
        <w:rPr>
          <w:lang w:val="ru-RU"/>
        </w:rPr>
        <w:t xml:space="preserve"> обеспечиваются нормативные значения напора (давления) воды при подаче ее потребителям в соответствии с расчѐтным расходом воды. </w:t>
      </w:r>
      <w:r w:rsidR="009C3CAC">
        <w:rPr>
          <w:lang w:val="ru-RU"/>
        </w:rPr>
        <w:t xml:space="preserve">СП Новоборское </w:t>
      </w:r>
      <w:r w:rsidRPr="00380475">
        <w:rPr>
          <w:lang w:val="ru-RU"/>
        </w:rPr>
        <w:t xml:space="preserve">входит в </w:t>
      </w:r>
      <w:r w:rsidR="007529E4">
        <w:rPr>
          <w:lang w:val="ru-RU"/>
        </w:rPr>
        <w:t>одну</w:t>
      </w:r>
      <w:r w:rsidR="00145D31">
        <w:rPr>
          <w:lang w:val="ru-RU"/>
        </w:rPr>
        <w:t xml:space="preserve"> технологическ</w:t>
      </w:r>
      <w:r w:rsidR="007529E4">
        <w:rPr>
          <w:lang w:val="ru-RU"/>
        </w:rPr>
        <w:t>ую</w:t>
      </w:r>
      <w:r w:rsidR="00145D31">
        <w:rPr>
          <w:lang w:val="ru-RU"/>
        </w:rPr>
        <w:t>зон</w:t>
      </w:r>
      <w:r w:rsidR="007529E4">
        <w:rPr>
          <w:lang w:val="ru-RU"/>
        </w:rPr>
        <w:t>у</w:t>
      </w:r>
      <w:r w:rsidR="00145D31">
        <w:rPr>
          <w:lang w:val="ru-RU"/>
        </w:rPr>
        <w:t xml:space="preserve"> и зон</w:t>
      </w:r>
      <w:r w:rsidR="007529E4">
        <w:rPr>
          <w:lang w:val="ru-RU"/>
        </w:rPr>
        <w:t>у</w:t>
      </w:r>
      <w:r w:rsidR="00145D31">
        <w:rPr>
          <w:lang w:val="ru-RU"/>
        </w:rPr>
        <w:t xml:space="preserve"> централизованного водоснабжения</w:t>
      </w:r>
      <w:r w:rsidR="00104157">
        <w:rPr>
          <w:lang w:val="ru-RU"/>
        </w:rPr>
        <w:t>:</w:t>
      </w:r>
      <w:r w:rsidR="007529E4">
        <w:rPr>
          <w:lang w:val="ru-RU"/>
        </w:rPr>
        <w:t xml:space="preserve"> зона </w:t>
      </w:r>
      <w:r w:rsidR="007529E4" w:rsidRPr="007529E4">
        <w:rPr>
          <w:lang w:val="ru-RU"/>
        </w:rPr>
        <w:t>МУП «</w:t>
      </w:r>
      <w:r w:rsidR="00F51A8E">
        <w:rPr>
          <w:lang w:val="ru-RU"/>
        </w:rPr>
        <w:t>Управление ЖКХ</w:t>
      </w:r>
      <w:r w:rsidR="007529E4" w:rsidRPr="007529E4">
        <w:rPr>
          <w:lang w:val="ru-RU"/>
        </w:rPr>
        <w:t>»</w:t>
      </w:r>
      <w:r w:rsidR="007529E4">
        <w:rPr>
          <w:lang w:val="ru-RU"/>
        </w:rPr>
        <w:t>.</w:t>
      </w:r>
    </w:p>
    <w:p w:rsidR="00145D31" w:rsidRDefault="007529E4" w:rsidP="00145D31">
      <w:pPr>
        <w:pStyle w:val="af6"/>
        <w:rPr>
          <w:lang w:val="ru-RU"/>
        </w:rPr>
      </w:pPr>
      <w:r>
        <w:rPr>
          <w:lang w:val="ru-RU"/>
        </w:rPr>
        <w:t>Зоны с нецентрализованным водоснабжением описаны в пункте 1.2. На этих территориях на данном этапе водоснабжение осуществляется от собственных источников.</w:t>
      </w:r>
    </w:p>
    <w:p w:rsidR="00B6335F" w:rsidRDefault="00B6335F" w:rsidP="00EF69B9">
      <w:pPr>
        <w:pStyle w:val="2"/>
        <w:numPr>
          <w:ilvl w:val="1"/>
          <w:numId w:val="4"/>
        </w:numPr>
        <w:spacing w:line="240" w:lineRule="auto"/>
        <w:rPr>
          <w:sz w:val="22"/>
        </w:rPr>
      </w:pPr>
      <w:bookmarkStart w:id="8" w:name="_Toc480786414"/>
      <w:r>
        <w:rPr>
          <w:sz w:val="22"/>
        </w:rPr>
        <w:t>Описание результатов технического обследования централизованных систем водоснабжения</w:t>
      </w:r>
      <w:bookmarkEnd w:id="8"/>
    </w:p>
    <w:p w:rsidR="00B6335F" w:rsidRDefault="00B6335F" w:rsidP="00EF69B9">
      <w:pPr>
        <w:pStyle w:val="ConsPlusNormal"/>
        <w:numPr>
          <w:ilvl w:val="2"/>
          <w:numId w:val="8"/>
        </w:numPr>
        <w:jc w:val="both"/>
        <w:rPr>
          <w:rFonts w:eastAsiaTheme="majorEastAsia"/>
          <w:i/>
          <w:color w:val="215868" w:themeColor="accent5" w:themeShade="80"/>
          <w:sz w:val="24"/>
          <w:szCs w:val="26"/>
          <w:lang w:bidi="ru-RU"/>
        </w:rPr>
      </w:pPr>
      <w:r w:rsidRPr="00B6335F">
        <w:rPr>
          <w:rFonts w:eastAsiaTheme="majorEastAsia"/>
          <w:i/>
          <w:color w:val="215868" w:themeColor="accent5" w:themeShade="80"/>
          <w:sz w:val="24"/>
          <w:szCs w:val="26"/>
          <w:lang w:bidi="ru-RU"/>
        </w:rPr>
        <w:t>Описание состояния существующих источников водоснабжения и водозабор</w:t>
      </w:r>
      <w:r w:rsidR="00F7033C">
        <w:rPr>
          <w:rFonts w:eastAsiaTheme="majorEastAsia"/>
          <w:i/>
          <w:color w:val="215868" w:themeColor="accent5" w:themeShade="80"/>
          <w:sz w:val="24"/>
          <w:szCs w:val="26"/>
          <w:lang w:bidi="ru-RU"/>
        </w:rPr>
        <w:t>ных сооружений</w:t>
      </w:r>
    </w:p>
    <w:p w:rsidR="00E045FC" w:rsidRDefault="00E045FC" w:rsidP="00E045FC">
      <w:pPr>
        <w:pStyle w:val="ConsPlusNormal"/>
        <w:ind w:left="1230" w:firstLine="0"/>
        <w:jc w:val="both"/>
        <w:rPr>
          <w:rFonts w:eastAsiaTheme="majorEastAsia"/>
          <w:i/>
          <w:color w:val="215868" w:themeColor="accent5" w:themeShade="80"/>
          <w:sz w:val="24"/>
          <w:szCs w:val="26"/>
          <w:lang w:bidi="ru-RU"/>
        </w:rPr>
      </w:pPr>
    </w:p>
    <w:p w:rsidR="00227E05" w:rsidRDefault="00227E05" w:rsidP="00227E05">
      <w:pPr>
        <w:pStyle w:val="af6"/>
        <w:rPr>
          <w:lang w:val="ru-RU"/>
        </w:rPr>
      </w:pPr>
      <w:r w:rsidRPr="00227E05">
        <w:rPr>
          <w:lang w:val="ru-RU"/>
        </w:rPr>
        <w:t xml:space="preserve">Источником хозяйственно-питьевого водоснабжения являются артезианские скважины, расположенные на территории </w:t>
      </w:r>
      <w:r w:rsidR="009C3CAC">
        <w:rPr>
          <w:lang w:val="ru-RU"/>
        </w:rPr>
        <w:t>СП Новоборское</w:t>
      </w:r>
      <w:r w:rsidRPr="00227E05">
        <w:rPr>
          <w:lang w:val="ru-RU"/>
        </w:rPr>
        <w:t>.Подача воды в се</w:t>
      </w:r>
      <w:r w:rsidR="00F51A8E">
        <w:rPr>
          <w:lang w:val="ru-RU"/>
        </w:rPr>
        <w:t>ть происходит через емкость (500 м</w:t>
      </w:r>
      <w:r w:rsidR="00F51A8E">
        <w:rPr>
          <w:rFonts w:cs="Arial"/>
          <w:lang w:val="ru-RU"/>
        </w:rPr>
        <w:t>ᶟ</w:t>
      </w:r>
      <w:r w:rsidR="00F51A8E">
        <w:rPr>
          <w:lang w:val="ru-RU"/>
        </w:rPr>
        <w:t>) и  водонапорную башню</w:t>
      </w:r>
      <w:r w:rsidRPr="00227E05">
        <w:rPr>
          <w:lang w:val="ru-RU"/>
        </w:rPr>
        <w:t>, от которой проложены сети водопровода к жилым объектам.</w:t>
      </w:r>
      <w:r w:rsidR="004B67F3">
        <w:rPr>
          <w:lang w:val="ru-RU"/>
        </w:rPr>
        <w:t>Перечень водонапорных башен представлен в таблице 1.4.1.</w:t>
      </w:r>
    </w:p>
    <w:p w:rsidR="004B67F3" w:rsidRDefault="004B67F3" w:rsidP="004B67F3">
      <w:pPr>
        <w:pStyle w:val="a0"/>
        <w:rPr>
          <w:rFonts w:eastAsia="Arial Unicode MS"/>
          <w:lang w:val="en-US"/>
        </w:rPr>
      </w:pPr>
      <w:r w:rsidRPr="006805A2">
        <w:rPr>
          <w:rFonts w:eastAsia="Arial Unicode MS"/>
        </w:rPr>
        <w:t xml:space="preserve">Перечень </w:t>
      </w:r>
      <w:r w:rsidR="00E01BCD">
        <w:rPr>
          <w:rFonts w:eastAsia="Arial Unicode MS"/>
        </w:rPr>
        <w:t>водонапорных башен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036"/>
        <w:gridCol w:w="2733"/>
        <w:gridCol w:w="2733"/>
        <w:gridCol w:w="2902"/>
      </w:tblGrid>
      <w:tr w:rsidR="004B67F3" w:rsidRPr="00157BDF" w:rsidTr="00B4126B">
        <w:trPr>
          <w:trHeight w:val="23"/>
          <w:jc w:val="center"/>
        </w:trPr>
        <w:tc>
          <w:tcPr>
            <w:tcW w:w="551"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 п/п</w:t>
            </w:r>
          </w:p>
        </w:tc>
        <w:tc>
          <w:tcPr>
            <w:tcW w:w="1453"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Наименование, адрес</w:t>
            </w:r>
          </w:p>
        </w:tc>
        <w:tc>
          <w:tcPr>
            <w:tcW w:w="1453"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Фактический объем бака</w:t>
            </w:r>
          </w:p>
        </w:tc>
        <w:tc>
          <w:tcPr>
            <w:tcW w:w="1543"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Год ввода в эксплуатацию</w:t>
            </w:r>
          </w:p>
        </w:tc>
      </w:tr>
      <w:tr w:rsidR="004B67F3" w:rsidRPr="00157BDF" w:rsidTr="00B4126B">
        <w:trPr>
          <w:trHeight w:val="114"/>
          <w:jc w:val="center"/>
        </w:trPr>
        <w:tc>
          <w:tcPr>
            <w:tcW w:w="551"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1</w:t>
            </w:r>
          </w:p>
        </w:tc>
        <w:tc>
          <w:tcPr>
            <w:tcW w:w="1453" w:type="pct"/>
            <w:shd w:val="clear" w:color="auto" w:fill="auto"/>
            <w:vAlign w:val="center"/>
          </w:tcPr>
          <w:p w:rsidR="004B67F3" w:rsidRPr="00157BDF" w:rsidRDefault="00F51A8E" w:rsidP="00B4126B">
            <w:pPr>
              <w:tabs>
                <w:tab w:val="left" w:leader="underscore" w:pos="8544"/>
              </w:tabs>
              <w:autoSpaceDE w:val="0"/>
              <w:autoSpaceDN w:val="0"/>
              <w:adjustRightInd w:val="0"/>
              <w:jc w:val="center"/>
              <w:rPr>
                <w:rFonts w:ascii="Arial" w:hAnsi="Arial" w:cs="Arial"/>
                <w:spacing w:val="-1"/>
                <w:szCs w:val="20"/>
              </w:rPr>
            </w:pPr>
            <w:r>
              <w:rPr>
                <w:rFonts w:ascii="Arial" w:hAnsi="Arial" w:cs="Arial"/>
                <w:spacing w:val="-1"/>
                <w:szCs w:val="20"/>
              </w:rPr>
              <w:t>Скважины 3, 5, 6, 7</w:t>
            </w:r>
          </w:p>
        </w:tc>
        <w:tc>
          <w:tcPr>
            <w:tcW w:w="1453" w:type="pct"/>
            <w:shd w:val="clear" w:color="auto" w:fill="auto"/>
            <w:vAlign w:val="center"/>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50</w:t>
            </w:r>
            <w:r w:rsidR="00F51A8E">
              <w:rPr>
                <w:rFonts w:ascii="Arial" w:hAnsi="Arial" w:cs="Arial"/>
                <w:spacing w:val="-1"/>
                <w:szCs w:val="20"/>
              </w:rPr>
              <w:t xml:space="preserve">0 </w:t>
            </w:r>
            <w:r w:rsidR="00872014">
              <w:rPr>
                <w:rFonts w:ascii="Arial" w:hAnsi="Arial" w:cs="Arial"/>
                <w:spacing w:val="-1"/>
                <w:szCs w:val="20"/>
              </w:rPr>
              <w:t>м³</w:t>
            </w:r>
            <w:r w:rsidR="00F51A8E">
              <w:rPr>
                <w:rFonts w:ascii="Arial" w:hAnsi="Arial" w:cs="Arial"/>
                <w:spacing w:val="-1"/>
                <w:szCs w:val="20"/>
              </w:rPr>
              <w:t xml:space="preserve"> (Емкость)</w:t>
            </w:r>
          </w:p>
        </w:tc>
        <w:tc>
          <w:tcPr>
            <w:tcW w:w="1543" w:type="pct"/>
            <w:shd w:val="clear" w:color="auto" w:fill="auto"/>
            <w:vAlign w:val="center"/>
          </w:tcPr>
          <w:p w:rsidR="004B67F3" w:rsidRPr="00157BDF" w:rsidRDefault="00F51A8E" w:rsidP="00B4126B">
            <w:pPr>
              <w:tabs>
                <w:tab w:val="left" w:leader="underscore" w:pos="8544"/>
              </w:tabs>
              <w:autoSpaceDE w:val="0"/>
              <w:autoSpaceDN w:val="0"/>
              <w:adjustRightInd w:val="0"/>
              <w:jc w:val="center"/>
              <w:rPr>
                <w:rFonts w:ascii="Arial" w:hAnsi="Arial" w:cs="Arial"/>
                <w:spacing w:val="-1"/>
                <w:szCs w:val="20"/>
              </w:rPr>
            </w:pPr>
            <w:r>
              <w:rPr>
                <w:rFonts w:ascii="Arial" w:hAnsi="Arial" w:cs="Arial"/>
                <w:spacing w:val="-1"/>
                <w:szCs w:val="20"/>
              </w:rPr>
              <w:t>1985</w:t>
            </w:r>
          </w:p>
        </w:tc>
      </w:tr>
      <w:tr w:rsidR="004B67F3" w:rsidRPr="00157BDF" w:rsidTr="00B4126B">
        <w:trPr>
          <w:trHeight w:val="23"/>
          <w:jc w:val="center"/>
        </w:trPr>
        <w:tc>
          <w:tcPr>
            <w:tcW w:w="551" w:type="pct"/>
            <w:shd w:val="clear" w:color="auto" w:fill="auto"/>
            <w:vAlign w:val="center"/>
            <w:hideMark/>
          </w:tcPr>
          <w:p w:rsidR="004B67F3" w:rsidRPr="00157BDF" w:rsidRDefault="004B67F3" w:rsidP="00B4126B">
            <w:pPr>
              <w:tabs>
                <w:tab w:val="left" w:leader="underscore" w:pos="8544"/>
              </w:tabs>
              <w:autoSpaceDE w:val="0"/>
              <w:autoSpaceDN w:val="0"/>
              <w:adjustRightInd w:val="0"/>
              <w:jc w:val="center"/>
              <w:rPr>
                <w:rFonts w:ascii="Arial" w:hAnsi="Arial" w:cs="Arial"/>
                <w:spacing w:val="-1"/>
                <w:szCs w:val="20"/>
              </w:rPr>
            </w:pPr>
            <w:r w:rsidRPr="00157BDF">
              <w:rPr>
                <w:rFonts w:ascii="Arial" w:hAnsi="Arial" w:cs="Arial"/>
                <w:spacing w:val="-1"/>
                <w:szCs w:val="20"/>
              </w:rPr>
              <w:t>2</w:t>
            </w:r>
          </w:p>
        </w:tc>
        <w:tc>
          <w:tcPr>
            <w:tcW w:w="1453" w:type="pct"/>
            <w:shd w:val="clear" w:color="auto" w:fill="auto"/>
            <w:vAlign w:val="center"/>
          </w:tcPr>
          <w:p w:rsidR="004B67F3" w:rsidRPr="00157BDF" w:rsidRDefault="00F51A8E" w:rsidP="00B4126B">
            <w:pPr>
              <w:tabs>
                <w:tab w:val="left" w:leader="underscore" w:pos="8544"/>
              </w:tabs>
              <w:autoSpaceDE w:val="0"/>
              <w:autoSpaceDN w:val="0"/>
              <w:adjustRightInd w:val="0"/>
              <w:jc w:val="center"/>
              <w:rPr>
                <w:rFonts w:ascii="Arial" w:hAnsi="Arial" w:cs="Arial"/>
                <w:spacing w:val="-1"/>
                <w:szCs w:val="20"/>
              </w:rPr>
            </w:pPr>
            <w:r>
              <w:rPr>
                <w:rFonts w:ascii="Arial" w:hAnsi="Arial" w:cs="Arial"/>
                <w:spacing w:val="-1"/>
                <w:szCs w:val="20"/>
              </w:rPr>
              <w:t>Скважины 3, 5, 6, 7</w:t>
            </w:r>
          </w:p>
        </w:tc>
        <w:tc>
          <w:tcPr>
            <w:tcW w:w="1453" w:type="pct"/>
            <w:shd w:val="clear" w:color="auto" w:fill="auto"/>
            <w:vAlign w:val="center"/>
          </w:tcPr>
          <w:p w:rsidR="004B67F3" w:rsidRPr="00157BDF" w:rsidRDefault="00F51A8E" w:rsidP="00B4126B">
            <w:pPr>
              <w:tabs>
                <w:tab w:val="left" w:leader="underscore" w:pos="8544"/>
              </w:tabs>
              <w:autoSpaceDE w:val="0"/>
              <w:autoSpaceDN w:val="0"/>
              <w:adjustRightInd w:val="0"/>
              <w:jc w:val="center"/>
              <w:rPr>
                <w:rFonts w:ascii="Arial" w:hAnsi="Arial" w:cs="Arial"/>
                <w:spacing w:val="-1"/>
                <w:szCs w:val="20"/>
              </w:rPr>
            </w:pPr>
            <w:r>
              <w:rPr>
                <w:rFonts w:ascii="Arial" w:hAnsi="Arial" w:cs="Arial"/>
                <w:spacing w:val="-1"/>
                <w:szCs w:val="20"/>
              </w:rPr>
              <w:t>2</w:t>
            </w:r>
            <w:r w:rsidR="00C75CF1">
              <w:rPr>
                <w:rFonts w:ascii="Arial" w:hAnsi="Arial" w:cs="Arial"/>
                <w:spacing w:val="-1"/>
                <w:szCs w:val="20"/>
              </w:rPr>
              <w:t>5</w:t>
            </w:r>
            <w:r w:rsidR="00872014">
              <w:rPr>
                <w:rFonts w:ascii="Arial" w:hAnsi="Arial" w:cs="Arial"/>
                <w:spacing w:val="-1"/>
                <w:szCs w:val="20"/>
              </w:rPr>
              <w:t>м³</w:t>
            </w:r>
          </w:p>
        </w:tc>
        <w:tc>
          <w:tcPr>
            <w:tcW w:w="1543" w:type="pct"/>
            <w:shd w:val="clear" w:color="auto" w:fill="auto"/>
            <w:vAlign w:val="center"/>
          </w:tcPr>
          <w:p w:rsidR="004B67F3" w:rsidRPr="00157BDF" w:rsidRDefault="00F51A8E" w:rsidP="00B4126B">
            <w:pPr>
              <w:tabs>
                <w:tab w:val="left" w:leader="underscore" w:pos="8544"/>
              </w:tabs>
              <w:autoSpaceDE w:val="0"/>
              <w:autoSpaceDN w:val="0"/>
              <w:adjustRightInd w:val="0"/>
              <w:jc w:val="center"/>
              <w:rPr>
                <w:rFonts w:ascii="Arial" w:hAnsi="Arial" w:cs="Arial"/>
                <w:spacing w:val="-1"/>
                <w:szCs w:val="20"/>
              </w:rPr>
            </w:pPr>
            <w:r>
              <w:rPr>
                <w:rFonts w:ascii="Arial" w:hAnsi="Arial" w:cs="Arial"/>
                <w:spacing w:val="-1"/>
                <w:szCs w:val="20"/>
              </w:rPr>
              <w:t>1985</w:t>
            </w:r>
          </w:p>
        </w:tc>
      </w:tr>
    </w:tbl>
    <w:p w:rsidR="00227E05" w:rsidRPr="00227E05" w:rsidRDefault="00227E05" w:rsidP="00227E05">
      <w:pPr>
        <w:pStyle w:val="af6"/>
        <w:rPr>
          <w:lang w:val="ru-RU"/>
        </w:rPr>
      </w:pPr>
      <w:r w:rsidRPr="00227E05">
        <w:rPr>
          <w:lang w:val="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w:t>
      </w:r>
    </w:p>
    <w:p w:rsidR="00227E05" w:rsidRDefault="006805A2" w:rsidP="006805A2">
      <w:pPr>
        <w:pStyle w:val="af6"/>
        <w:rPr>
          <w:lang w:val="ru-RU"/>
        </w:rPr>
      </w:pPr>
      <w:r w:rsidRPr="006805A2">
        <w:rPr>
          <w:lang w:val="ru-RU"/>
        </w:rPr>
        <w:t>Перечень существующих источников водоснабжения с основными техническими характеристиками представлен в таблице 1.4.</w:t>
      </w:r>
      <w:r w:rsidR="004B67F3">
        <w:rPr>
          <w:lang w:val="ru-RU"/>
        </w:rPr>
        <w:t>2</w:t>
      </w:r>
      <w:r w:rsidRPr="006805A2">
        <w:rPr>
          <w:lang w:val="ru-RU"/>
        </w:rPr>
        <w:t>.</w:t>
      </w:r>
    </w:p>
    <w:p w:rsidR="006805A2" w:rsidRPr="00E01BCD" w:rsidRDefault="00E01BCD" w:rsidP="00E01BCD">
      <w:pPr>
        <w:pStyle w:val="a0"/>
        <w:numPr>
          <w:ilvl w:val="0"/>
          <w:numId w:val="0"/>
        </w:numPr>
        <w:ind w:left="1211"/>
        <w:jc w:val="left"/>
        <w:rPr>
          <w:rFonts w:eastAsia="Arial Unicode MS"/>
        </w:rPr>
      </w:pPr>
      <w:r>
        <w:rPr>
          <w:rFonts w:eastAsia="Arial Unicode MS"/>
        </w:rPr>
        <w:t xml:space="preserve">Таблица 1.4.2 </w:t>
      </w:r>
      <w:r w:rsidR="006805A2" w:rsidRPr="006805A2">
        <w:rPr>
          <w:rFonts w:eastAsia="Arial Unicode MS"/>
        </w:rPr>
        <w:t>Перечень существующих источников водоснабжения</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600"/>
        <w:gridCol w:w="1753"/>
        <w:gridCol w:w="1752"/>
        <w:gridCol w:w="1076"/>
        <w:gridCol w:w="1654"/>
        <w:gridCol w:w="1743"/>
      </w:tblGrid>
      <w:tr w:rsidR="004B67F3" w:rsidRPr="00C34BE1" w:rsidTr="003F284D">
        <w:trPr>
          <w:trHeight w:val="23"/>
          <w:tblHeader/>
          <w:jc w:val="center"/>
        </w:trPr>
        <w:tc>
          <w:tcPr>
            <w:tcW w:w="350" w:type="pct"/>
            <w:shd w:val="clear" w:color="auto" w:fill="auto"/>
            <w:noWrap/>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 п.</w:t>
            </w:r>
          </w:p>
        </w:tc>
        <w:tc>
          <w:tcPr>
            <w:tcW w:w="1022" w:type="pct"/>
            <w:shd w:val="clear" w:color="auto" w:fill="auto"/>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Наименование скважины</w:t>
            </w:r>
          </w:p>
        </w:tc>
        <w:tc>
          <w:tcPr>
            <w:tcW w:w="1021" w:type="pct"/>
            <w:shd w:val="clear" w:color="auto" w:fill="auto"/>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адрес</w:t>
            </w:r>
          </w:p>
        </w:tc>
        <w:tc>
          <w:tcPr>
            <w:tcW w:w="627" w:type="pct"/>
            <w:shd w:val="clear" w:color="auto" w:fill="auto"/>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Глубина, м</w:t>
            </w:r>
          </w:p>
        </w:tc>
        <w:tc>
          <w:tcPr>
            <w:tcW w:w="964" w:type="pct"/>
            <w:shd w:val="clear" w:color="auto" w:fill="auto"/>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Год ввода в эксплуатацию</w:t>
            </w:r>
          </w:p>
        </w:tc>
        <w:tc>
          <w:tcPr>
            <w:tcW w:w="1016" w:type="pct"/>
            <w:shd w:val="clear" w:color="auto" w:fill="auto"/>
            <w:vAlign w:val="center"/>
          </w:tcPr>
          <w:p w:rsidR="004B67F3" w:rsidRPr="00C34BE1" w:rsidRDefault="004B67F3" w:rsidP="003F284D">
            <w:pPr>
              <w:jc w:val="center"/>
              <w:rPr>
                <w:rFonts w:ascii="Arial" w:hAnsi="Arial" w:cs="Arial"/>
                <w:szCs w:val="16"/>
              </w:rPr>
            </w:pPr>
            <w:r w:rsidRPr="00C34BE1">
              <w:rPr>
                <w:rFonts w:ascii="Arial" w:hAnsi="Arial" w:cs="Arial"/>
                <w:sz w:val="22"/>
                <w:szCs w:val="16"/>
              </w:rPr>
              <w:t>Насосное оборудование, марка</w:t>
            </w:r>
          </w:p>
        </w:tc>
      </w:tr>
      <w:tr w:rsidR="004B67F3" w:rsidRPr="00C34BE1" w:rsidTr="003F284D">
        <w:trPr>
          <w:trHeight w:val="23"/>
          <w:jc w:val="center"/>
        </w:trPr>
        <w:tc>
          <w:tcPr>
            <w:tcW w:w="350" w:type="pct"/>
            <w:shd w:val="clear" w:color="auto" w:fill="auto"/>
            <w:noWrap/>
            <w:vAlign w:val="center"/>
          </w:tcPr>
          <w:p w:rsidR="004B67F3" w:rsidRPr="00C34BE1" w:rsidRDefault="004B67F3" w:rsidP="003F284D">
            <w:pPr>
              <w:jc w:val="center"/>
              <w:rPr>
                <w:rFonts w:ascii="Arial" w:hAnsi="Arial" w:cs="Arial"/>
                <w:szCs w:val="20"/>
              </w:rPr>
            </w:pPr>
            <w:r w:rsidRPr="00C34BE1">
              <w:rPr>
                <w:rFonts w:ascii="Arial" w:hAnsi="Arial" w:cs="Arial"/>
                <w:sz w:val="22"/>
                <w:szCs w:val="20"/>
              </w:rPr>
              <w:t>1</w:t>
            </w:r>
          </w:p>
        </w:tc>
        <w:tc>
          <w:tcPr>
            <w:tcW w:w="1022" w:type="pct"/>
            <w:shd w:val="clear" w:color="auto" w:fill="auto"/>
            <w:noWrap/>
            <w:vAlign w:val="center"/>
          </w:tcPr>
          <w:p w:rsidR="004B67F3" w:rsidRPr="00C34BE1" w:rsidRDefault="004B67F3" w:rsidP="003F284D">
            <w:pPr>
              <w:jc w:val="center"/>
              <w:rPr>
                <w:rFonts w:ascii="Arial" w:hAnsi="Arial" w:cs="Arial"/>
                <w:szCs w:val="20"/>
              </w:rPr>
            </w:pPr>
            <w:r w:rsidRPr="00C34BE1">
              <w:rPr>
                <w:rFonts w:ascii="Arial" w:hAnsi="Arial" w:cs="Arial"/>
                <w:sz w:val="22"/>
                <w:szCs w:val="20"/>
              </w:rPr>
              <w:t>Скважина №</w:t>
            </w:r>
            <w:r w:rsidR="00F51A8E">
              <w:rPr>
                <w:rFonts w:ascii="Arial" w:hAnsi="Arial" w:cs="Arial"/>
                <w:sz w:val="22"/>
                <w:szCs w:val="20"/>
              </w:rPr>
              <w:t>3</w:t>
            </w:r>
          </w:p>
        </w:tc>
        <w:tc>
          <w:tcPr>
            <w:tcW w:w="1021" w:type="pct"/>
            <w:shd w:val="clear" w:color="auto" w:fill="auto"/>
            <w:vAlign w:val="center"/>
          </w:tcPr>
          <w:p w:rsidR="004B67F3" w:rsidRPr="00C34BE1" w:rsidRDefault="00F51A8E" w:rsidP="003F284D">
            <w:pPr>
              <w:jc w:val="center"/>
              <w:rPr>
                <w:rFonts w:ascii="Arial" w:hAnsi="Arial" w:cs="Arial"/>
                <w:szCs w:val="20"/>
              </w:rPr>
            </w:pPr>
            <w:r>
              <w:rPr>
                <w:rFonts w:ascii="Arial" w:hAnsi="Arial" w:cs="Arial"/>
                <w:sz w:val="22"/>
                <w:szCs w:val="20"/>
              </w:rPr>
              <w:t>4 км к северу от поселка</w:t>
            </w:r>
          </w:p>
        </w:tc>
        <w:tc>
          <w:tcPr>
            <w:tcW w:w="627" w:type="pct"/>
            <w:shd w:val="clear" w:color="auto" w:fill="auto"/>
            <w:vAlign w:val="center"/>
          </w:tcPr>
          <w:p w:rsidR="004B67F3" w:rsidRPr="00C34BE1" w:rsidRDefault="00F51A8E" w:rsidP="003F284D">
            <w:pPr>
              <w:jc w:val="center"/>
              <w:rPr>
                <w:rFonts w:ascii="Arial" w:hAnsi="Arial" w:cs="Arial"/>
                <w:szCs w:val="20"/>
              </w:rPr>
            </w:pPr>
            <w:r>
              <w:rPr>
                <w:rFonts w:ascii="Arial" w:hAnsi="Arial" w:cs="Arial"/>
                <w:sz w:val="22"/>
                <w:szCs w:val="20"/>
              </w:rPr>
              <w:t>1</w:t>
            </w:r>
            <w:r w:rsidR="003F284D">
              <w:rPr>
                <w:rFonts w:ascii="Arial" w:hAnsi="Arial" w:cs="Arial"/>
                <w:sz w:val="22"/>
                <w:szCs w:val="20"/>
              </w:rPr>
              <w:t>1</w:t>
            </w:r>
            <w:r w:rsidR="00F75DA2">
              <w:rPr>
                <w:rFonts w:ascii="Arial" w:hAnsi="Arial" w:cs="Arial"/>
                <w:sz w:val="22"/>
                <w:szCs w:val="20"/>
              </w:rPr>
              <w:t>0</w:t>
            </w:r>
            <w:r w:rsidR="004B67F3" w:rsidRPr="00C34BE1">
              <w:rPr>
                <w:rFonts w:ascii="Arial" w:hAnsi="Arial" w:cs="Arial"/>
                <w:sz w:val="22"/>
                <w:szCs w:val="20"/>
              </w:rPr>
              <w:t xml:space="preserve"> м</w:t>
            </w:r>
          </w:p>
        </w:tc>
        <w:tc>
          <w:tcPr>
            <w:tcW w:w="964" w:type="pct"/>
            <w:shd w:val="clear" w:color="auto" w:fill="auto"/>
            <w:noWrap/>
            <w:vAlign w:val="center"/>
          </w:tcPr>
          <w:p w:rsidR="004B67F3" w:rsidRPr="00C34BE1" w:rsidRDefault="004B67F3" w:rsidP="003F284D">
            <w:pPr>
              <w:jc w:val="center"/>
              <w:rPr>
                <w:rFonts w:ascii="Arial" w:hAnsi="Arial" w:cs="Arial"/>
                <w:szCs w:val="20"/>
              </w:rPr>
            </w:pPr>
            <w:r w:rsidRPr="00C34BE1">
              <w:rPr>
                <w:rFonts w:ascii="Arial" w:hAnsi="Arial" w:cs="Arial"/>
                <w:sz w:val="22"/>
                <w:szCs w:val="20"/>
              </w:rPr>
              <w:t>1</w:t>
            </w:r>
            <w:r w:rsidR="003F284D">
              <w:rPr>
                <w:rFonts w:ascii="Arial" w:hAnsi="Arial" w:cs="Arial"/>
                <w:sz w:val="22"/>
                <w:szCs w:val="20"/>
              </w:rPr>
              <w:t>985</w:t>
            </w:r>
          </w:p>
        </w:tc>
        <w:tc>
          <w:tcPr>
            <w:tcW w:w="1016" w:type="pct"/>
            <w:shd w:val="clear" w:color="auto" w:fill="auto"/>
            <w:vAlign w:val="center"/>
          </w:tcPr>
          <w:p w:rsidR="004B67F3" w:rsidRPr="00C34BE1" w:rsidRDefault="004B67F3" w:rsidP="003F284D">
            <w:pPr>
              <w:jc w:val="center"/>
              <w:rPr>
                <w:rFonts w:ascii="Arial" w:hAnsi="Arial" w:cs="Arial"/>
                <w:szCs w:val="20"/>
              </w:rPr>
            </w:pPr>
            <w:r w:rsidRPr="00C34BE1">
              <w:rPr>
                <w:rFonts w:ascii="Arial" w:hAnsi="Arial" w:cs="Arial"/>
                <w:sz w:val="22"/>
                <w:szCs w:val="20"/>
              </w:rPr>
              <w:t>ЭЦВ-</w:t>
            </w:r>
            <w:r w:rsidR="003F284D">
              <w:rPr>
                <w:rFonts w:ascii="Arial" w:hAnsi="Arial" w:cs="Arial"/>
                <w:sz w:val="22"/>
                <w:szCs w:val="20"/>
              </w:rPr>
              <w:t>6</w:t>
            </w:r>
            <w:r w:rsidRPr="00C34BE1">
              <w:rPr>
                <w:rFonts w:ascii="Arial" w:hAnsi="Arial" w:cs="Arial"/>
                <w:sz w:val="22"/>
                <w:szCs w:val="20"/>
              </w:rPr>
              <w:t>-</w:t>
            </w:r>
            <w:r w:rsidR="003F284D">
              <w:rPr>
                <w:rFonts w:ascii="Arial" w:hAnsi="Arial" w:cs="Arial"/>
                <w:sz w:val="22"/>
                <w:szCs w:val="20"/>
              </w:rPr>
              <w:t>10</w:t>
            </w:r>
            <w:r w:rsidRPr="00C34BE1">
              <w:rPr>
                <w:rFonts w:ascii="Arial" w:hAnsi="Arial" w:cs="Arial"/>
                <w:sz w:val="22"/>
                <w:szCs w:val="20"/>
              </w:rPr>
              <w:t>-1</w:t>
            </w:r>
            <w:r w:rsidR="003F284D">
              <w:rPr>
                <w:rFonts w:ascii="Arial" w:hAnsi="Arial" w:cs="Arial"/>
                <w:sz w:val="22"/>
                <w:szCs w:val="20"/>
              </w:rPr>
              <w:t>1</w:t>
            </w:r>
            <w:r w:rsidRPr="00C34BE1">
              <w:rPr>
                <w:rFonts w:ascii="Arial" w:hAnsi="Arial" w:cs="Arial"/>
                <w:sz w:val="22"/>
                <w:szCs w:val="20"/>
              </w:rPr>
              <w:t>0</w:t>
            </w:r>
          </w:p>
        </w:tc>
      </w:tr>
      <w:tr w:rsidR="003F284D" w:rsidRPr="00C34BE1" w:rsidTr="003F284D">
        <w:trPr>
          <w:trHeight w:val="23"/>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2</w:t>
            </w:r>
          </w:p>
        </w:tc>
        <w:tc>
          <w:tcPr>
            <w:tcW w:w="1022"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Скважина №</w:t>
            </w:r>
            <w:r>
              <w:rPr>
                <w:rFonts w:ascii="Arial" w:hAnsi="Arial" w:cs="Arial"/>
                <w:sz w:val="22"/>
                <w:szCs w:val="20"/>
              </w:rPr>
              <w:t>5</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Pr>
                <w:rFonts w:ascii="Arial" w:hAnsi="Arial" w:cs="Arial"/>
                <w:sz w:val="22"/>
                <w:szCs w:val="20"/>
              </w:rPr>
              <w:t>110</w:t>
            </w:r>
            <w:r w:rsidRPr="00C34BE1">
              <w:rPr>
                <w:rFonts w:ascii="Arial" w:hAnsi="Arial" w:cs="Arial"/>
                <w:sz w:val="22"/>
                <w:szCs w:val="20"/>
              </w:rPr>
              <w:t xml:space="preserve"> м</w:t>
            </w:r>
          </w:p>
        </w:tc>
        <w:tc>
          <w:tcPr>
            <w:tcW w:w="964" w:type="pct"/>
            <w:shd w:val="clear" w:color="auto" w:fill="auto"/>
            <w:noWrap/>
            <w:vAlign w:val="center"/>
          </w:tcPr>
          <w:p w:rsidR="003F284D" w:rsidRDefault="003F284D" w:rsidP="003F284D">
            <w:pPr>
              <w:jc w:val="center"/>
            </w:pPr>
            <w:r w:rsidRPr="003F7925">
              <w:rPr>
                <w:rFonts w:ascii="Arial" w:hAnsi="Arial" w:cs="Arial"/>
                <w:sz w:val="22"/>
                <w:szCs w:val="20"/>
              </w:rPr>
              <w:t>1985</w:t>
            </w:r>
          </w:p>
        </w:tc>
        <w:tc>
          <w:tcPr>
            <w:tcW w:w="1016"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ЭЦВ-</w:t>
            </w:r>
            <w:r>
              <w:rPr>
                <w:rFonts w:ascii="Arial" w:hAnsi="Arial" w:cs="Arial"/>
                <w:sz w:val="22"/>
                <w:szCs w:val="20"/>
              </w:rPr>
              <w:t>6</w:t>
            </w:r>
            <w:r w:rsidRPr="00C34BE1">
              <w:rPr>
                <w:rFonts w:ascii="Arial" w:hAnsi="Arial" w:cs="Arial"/>
                <w:sz w:val="22"/>
                <w:szCs w:val="20"/>
              </w:rPr>
              <w:t>-</w:t>
            </w:r>
            <w:r>
              <w:rPr>
                <w:rFonts w:ascii="Arial" w:hAnsi="Arial" w:cs="Arial"/>
                <w:sz w:val="22"/>
                <w:szCs w:val="20"/>
              </w:rPr>
              <w:t>10</w:t>
            </w:r>
            <w:r w:rsidRPr="00C34BE1">
              <w:rPr>
                <w:rFonts w:ascii="Arial" w:hAnsi="Arial" w:cs="Arial"/>
                <w:sz w:val="22"/>
                <w:szCs w:val="20"/>
              </w:rPr>
              <w:t>-1</w:t>
            </w:r>
            <w:r>
              <w:rPr>
                <w:rFonts w:ascii="Arial" w:hAnsi="Arial" w:cs="Arial"/>
                <w:sz w:val="22"/>
                <w:szCs w:val="20"/>
              </w:rPr>
              <w:t>1</w:t>
            </w:r>
            <w:r w:rsidRPr="00C34BE1">
              <w:rPr>
                <w:rFonts w:ascii="Arial" w:hAnsi="Arial" w:cs="Arial"/>
                <w:sz w:val="22"/>
                <w:szCs w:val="20"/>
              </w:rPr>
              <w:t>0</w:t>
            </w:r>
          </w:p>
        </w:tc>
      </w:tr>
      <w:tr w:rsidR="003F284D" w:rsidRPr="00C34BE1" w:rsidTr="003F284D">
        <w:trPr>
          <w:trHeight w:val="23"/>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3</w:t>
            </w:r>
          </w:p>
        </w:tc>
        <w:tc>
          <w:tcPr>
            <w:tcW w:w="1022" w:type="pct"/>
            <w:shd w:val="clear" w:color="auto" w:fill="auto"/>
            <w:vAlign w:val="center"/>
          </w:tcPr>
          <w:p w:rsidR="003F284D" w:rsidRPr="00C34BE1" w:rsidRDefault="003F284D" w:rsidP="003F284D">
            <w:pPr>
              <w:jc w:val="center"/>
              <w:rPr>
                <w:rFonts w:ascii="Arial" w:hAnsi="Arial" w:cs="Arial"/>
              </w:rPr>
            </w:pPr>
            <w:r w:rsidRPr="00C34BE1">
              <w:rPr>
                <w:rFonts w:ascii="Arial" w:hAnsi="Arial" w:cs="Arial"/>
                <w:sz w:val="22"/>
                <w:szCs w:val="20"/>
              </w:rPr>
              <w:t>Скважина №</w:t>
            </w:r>
            <w:r>
              <w:rPr>
                <w:rFonts w:ascii="Arial" w:hAnsi="Arial" w:cs="Arial"/>
                <w:sz w:val="22"/>
                <w:szCs w:val="20"/>
              </w:rPr>
              <w:t>6</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1</w:t>
            </w:r>
            <w:r>
              <w:rPr>
                <w:rFonts w:ascii="Arial" w:hAnsi="Arial" w:cs="Arial"/>
                <w:sz w:val="22"/>
                <w:szCs w:val="20"/>
              </w:rPr>
              <w:t>5</w:t>
            </w:r>
            <w:r w:rsidRPr="00C34BE1">
              <w:rPr>
                <w:rFonts w:ascii="Arial" w:hAnsi="Arial" w:cs="Arial"/>
                <w:sz w:val="22"/>
                <w:szCs w:val="20"/>
              </w:rPr>
              <w:t>0 м</w:t>
            </w:r>
          </w:p>
        </w:tc>
        <w:tc>
          <w:tcPr>
            <w:tcW w:w="964" w:type="pct"/>
            <w:shd w:val="clear" w:color="auto" w:fill="auto"/>
            <w:noWrap/>
            <w:vAlign w:val="center"/>
          </w:tcPr>
          <w:p w:rsidR="003F284D" w:rsidRDefault="003F284D" w:rsidP="003F284D">
            <w:pPr>
              <w:jc w:val="center"/>
            </w:pPr>
            <w:r w:rsidRPr="003F7925">
              <w:rPr>
                <w:rFonts w:ascii="Arial" w:hAnsi="Arial" w:cs="Arial"/>
                <w:sz w:val="22"/>
                <w:szCs w:val="20"/>
              </w:rPr>
              <w:t>1985</w:t>
            </w:r>
          </w:p>
        </w:tc>
        <w:tc>
          <w:tcPr>
            <w:tcW w:w="1016"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ЭЦВ-8-</w:t>
            </w:r>
            <w:r>
              <w:rPr>
                <w:rFonts w:ascii="Arial" w:hAnsi="Arial" w:cs="Arial"/>
                <w:sz w:val="22"/>
                <w:szCs w:val="20"/>
              </w:rPr>
              <w:t>16</w:t>
            </w:r>
            <w:r w:rsidRPr="00C34BE1">
              <w:rPr>
                <w:rFonts w:ascii="Arial" w:hAnsi="Arial" w:cs="Arial"/>
                <w:sz w:val="22"/>
                <w:szCs w:val="20"/>
              </w:rPr>
              <w:t>-150</w:t>
            </w:r>
          </w:p>
        </w:tc>
      </w:tr>
      <w:tr w:rsidR="003F284D" w:rsidRPr="00C34BE1" w:rsidTr="003F284D">
        <w:trPr>
          <w:trHeight w:val="23"/>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lastRenderedPageBreak/>
              <w:t>4</w:t>
            </w:r>
          </w:p>
        </w:tc>
        <w:tc>
          <w:tcPr>
            <w:tcW w:w="1022" w:type="pct"/>
            <w:shd w:val="clear" w:color="auto" w:fill="auto"/>
            <w:vAlign w:val="center"/>
          </w:tcPr>
          <w:p w:rsidR="003F284D" w:rsidRPr="00C34BE1" w:rsidRDefault="003F284D" w:rsidP="003F284D">
            <w:pPr>
              <w:jc w:val="center"/>
              <w:rPr>
                <w:rFonts w:ascii="Arial" w:hAnsi="Arial" w:cs="Arial"/>
              </w:rPr>
            </w:pPr>
            <w:r>
              <w:rPr>
                <w:rFonts w:ascii="Arial" w:hAnsi="Arial" w:cs="Arial"/>
                <w:sz w:val="22"/>
                <w:szCs w:val="20"/>
              </w:rPr>
              <w:t>Скважина №7</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100 м</w:t>
            </w:r>
          </w:p>
        </w:tc>
        <w:tc>
          <w:tcPr>
            <w:tcW w:w="964" w:type="pct"/>
            <w:shd w:val="clear" w:color="auto" w:fill="auto"/>
            <w:noWrap/>
            <w:vAlign w:val="center"/>
          </w:tcPr>
          <w:p w:rsidR="003F284D" w:rsidRDefault="003F284D" w:rsidP="003F284D">
            <w:pPr>
              <w:jc w:val="center"/>
            </w:pPr>
            <w:r w:rsidRPr="003F7925">
              <w:rPr>
                <w:rFonts w:ascii="Arial" w:hAnsi="Arial" w:cs="Arial"/>
                <w:sz w:val="22"/>
                <w:szCs w:val="20"/>
              </w:rPr>
              <w:t>1985</w:t>
            </w:r>
          </w:p>
        </w:tc>
        <w:tc>
          <w:tcPr>
            <w:tcW w:w="1016"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ЭЦВ-8-25-1</w:t>
            </w:r>
            <w:r>
              <w:rPr>
                <w:rFonts w:ascii="Arial" w:hAnsi="Arial" w:cs="Arial"/>
                <w:sz w:val="22"/>
                <w:szCs w:val="20"/>
              </w:rPr>
              <w:t>0</w:t>
            </w:r>
            <w:r w:rsidRPr="00C34BE1">
              <w:rPr>
                <w:rFonts w:ascii="Arial" w:hAnsi="Arial" w:cs="Arial"/>
                <w:sz w:val="22"/>
                <w:szCs w:val="20"/>
              </w:rPr>
              <w:t>0</w:t>
            </w:r>
          </w:p>
        </w:tc>
      </w:tr>
      <w:tr w:rsidR="003F284D" w:rsidRPr="00C34BE1" w:rsidTr="003F284D">
        <w:trPr>
          <w:trHeight w:val="23"/>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5</w:t>
            </w:r>
          </w:p>
        </w:tc>
        <w:tc>
          <w:tcPr>
            <w:tcW w:w="1022" w:type="pct"/>
            <w:shd w:val="clear" w:color="auto" w:fill="auto"/>
            <w:vAlign w:val="center"/>
          </w:tcPr>
          <w:p w:rsidR="003F284D" w:rsidRPr="00C34BE1" w:rsidRDefault="003F284D" w:rsidP="003F284D">
            <w:pPr>
              <w:jc w:val="center"/>
              <w:rPr>
                <w:rFonts w:ascii="Arial" w:hAnsi="Arial" w:cs="Arial"/>
              </w:rPr>
            </w:pPr>
            <w:r w:rsidRPr="00C34BE1">
              <w:rPr>
                <w:rFonts w:ascii="Arial" w:hAnsi="Arial" w:cs="Arial"/>
                <w:sz w:val="22"/>
                <w:szCs w:val="20"/>
              </w:rPr>
              <w:t>Скважина №5</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100 м</w:t>
            </w:r>
          </w:p>
        </w:tc>
        <w:tc>
          <w:tcPr>
            <w:tcW w:w="964" w:type="pct"/>
            <w:shd w:val="clear" w:color="auto" w:fill="auto"/>
            <w:noWrap/>
            <w:vAlign w:val="center"/>
          </w:tcPr>
          <w:p w:rsidR="003F284D" w:rsidRPr="00C34BE1" w:rsidRDefault="003F284D" w:rsidP="003F284D">
            <w:pPr>
              <w:jc w:val="center"/>
              <w:rPr>
                <w:rFonts w:ascii="Arial" w:hAnsi="Arial" w:cs="Arial"/>
                <w:szCs w:val="20"/>
              </w:rPr>
            </w:pPr>
            <w:r>
              <w:rPr>
                <w:rFonts w:ascii="Arial" w:hAnsi="Arial" w:cs="Arial"/>
                <w:sz w:val="22"/>
                <w:szCs w:val="20"/>
              </w:rPr>
              <w:t>1995</w:t>
            </w:r>
          </w:p>
        </w:tc>
        <w:tc>
          <w:tcPr>
            <w:tcW w:w="1016" w:type="pct"/>
            <w:shd w:val="clear" w:color="auto" w:fill="auto"/>
            <w:vAlign w:val="center"/>
          </w:tcPr>
          <w:p w:rsidR="003F284D" w:rsidRPr="00DC049F" w:rsidRDefault="003F284D" w:rsidP="003F284D">
            <w:pPr>
              <w:jc w:val="center"/>
              <w:rPr>
                <w:rFonts w:ascii="Arial" w:hAnsi="Arial" w:cs="Arial"/>
                <w:szCs w:val="20"/>
              </w:rPr>
            </w:pPr>
            <w:r w:rsidRPr="00DC049F">
              <w:rPr>
                <w:rFonts w:ascii="Arial" w:hAnsi="Arial" w:cs="Arial"/>
                <w:sz w:val="22"/>
                <w:szCs w:val="20"/>
              </w:rPr>
              <w:t>ЭЦВ</w:t>
            </w:r>
            <w:r>
              <w:rPr>
                <w:rFonts w:ascii="Arial" w:hAnsi="Arial" w:cs="Arial"/>
                <w:sz w:val="22"/>
                <w:szCs w:val="20"/>
              </w:rPr>
              <w:t>-6-10-110</w:t>
            </w:r>
          </w:p>
        </w:tc>
      </w:tr>
      <w:tr w:rsidR="003F284D" w:rsidRPr="00C34BE1" w:rsidTr="003F284D">
        <w:trPr>
          <w:trHeight w:val="801"/>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6</w:t>
            </w:r>
          </w:p>
        </w:tc>
        <w:tc>
          <w:tcPr>
            <w:tcW w:w="1022" w:type="pct"/>
            <w:shd w:val="clear" w:color="auto" w:fill="auto"/>
            <w:vAlign w:val="center"/>
          </w:tcPr>
          <w:p w:rsidR="003F284D" w:rsidRPr="00C34BE1" w:rsidRDefault="003F284D" w:rsidP="003F284D">
            <w:pPr>
              <w:jc w:val="center"/>
              <w:rPr>
                <w:rFonts w:ascii="Arial" w:hAnsi="Arial" w:cs="Arial"/>
              </w:rPr>
            </w:pPr>
            <w:r w:rsidRPr="00C34BE1">
              <w:rPr>
                <w:rFonts w:ascii="Arial" w:hAnsi="Arial" w:cs="Arial"/>
                <w:sz w:val="22"/>
                <w:szCs w:val="20"/>
              </w:rPr>
              <w:t>Скважина №6</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100 м</w:t>
            </w:r>
          </w:p>
        </w:tc>
        <w:tc>
          <w:tcPr>
            <w:tcW w:w="964" w:type="pct"/>
            <w:shd w:val="clear" w:color="auto" w:fill="auto"/>
            <w:noWrap/>
            <w:vAlign w:val="center"/>
          </w:tcPr>
          <w:p w:rsidR="003F284D" w:rsidRDefault="003F284D" w:rsidP="003F284D">
            <w:pPr>
              <w:jc w:val="center"/>
            </w:pPr>
            <w:r w:rsidRPr="00483950">
              <w:rPr>
                <w:rFonts w:ascii="Arial" w:hAnsi="Arial" w:cs="Arial"/>
                <w:sz w:val="22"/>
                <w:szCs w:val="20"/>
              </w:rPr>
              <w:t>1995</w:t>
            </w:r>
          </w:p>
        </w:tc>
        <w:tc>
          <w:tcPr>
            <w:tcW w:w="1016" w:type="pct"/>
            <w:shd w:val="clear" w:color="auto" w:fill="auto"/>
            <w:vAlign w:val="center"/>
          </w:tcPr>
          <w:p w:rsidR="003F284D" w:rsidRPr="0043738B" w:rsidRDefault="003F284D" w:rsidP="003F284D">
            <w:pPr>
              <w:jc w:val="center"/>
              <w:rPr>
                <w:rFonts w:ascii="Arial" w:hAnsi="Arial" w:cs="Arial"/>
                <w:szCs w:val="20"/>
              </w:rPr>
            </w:pPr>
            <w:r w:rsidRPr="0043738B">
              <w:rPr>
                <w:rFonts w:ascii="Arial" w:hAnsi="Arial" w:cs="Arial"/>
                <w:sz w:val="22"/>
                <w:szCs w:val="20"/>
              </w:rPr>
              <w:t>ЭЦВ</w:t>
            </w:r>
            <w:r>
              <w:rPr>
                <w:rFonts w:ascii="Arial" w:hAnsi="Arial" w:cs="Arial"/>
                <w:sz w:val="22"/>
                <w:szCs w:val="20"/>
              </w:rPr>
              <w:t>-6-10-110</w:t>
            </w:r>
          </w:p>
        </w:tc>
      </w:tr>
      <w:tr w:rsidR="003F284D" w:rsidRPr="00C34BE1" w:rsidTr="003F284D">
        <w:trPr>
          <w:trHeight w:val="23"/>
          <w:jc w:val="center"/>
        </w:trPr>
        <w:tc>
          <w:tcPr>
            <w:tcW w:w="350" w:type="pct"/>
            <w:shd w:val="clear" w:color="auto" w:fill="auto"/>
            <w:noWrap/>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7</w:t>
            </w:r>
          </w:p>
        </w:tc>
        <w:tc>
          <w:tcPr>
            <w:tcW w:w="1022" w:type="pct"/>
            <w:shd w:val="clear" w:color="auto" w:fill="auto"/>
            <w:vAlign w:val="center"/>
          </w:tcPr>
          <w:p w:rsidR="003F284D" w:rsidRPr="00C34BE1" w:rsidRDefault="003F284D" w:rsidP="003F284D">
            <w:pPr>
              <w:jc w:val="center"/>
              <w:rPr>
                <w:rFonts w:ascii="Arial" w:hAnsi="Arial" w:cs="Arial"/>
              </w:rPr>
            </w:pPr>
            <w:r w:rsidRPr="00C34BE1">
              <w:rPr>
                <w:rFonts w:ascii="Arial" w:hAnsi="Arial" w:cs="Arial"/>
                <w:sz w:val="22"/>
                <w:szCs w:val="20"/>
              </w:rPr>
              <w:t>Скважина №7</w:t>
            </w:r>
          </w:p>
        </w:tc>
        <w:tc>
          <w:tcPr>
            <w:tcW w:w="1021" w:type="pct"/>
            <w:shd w:val="clear" w:color="auto" w:fill="auto"/>
            <w:vAlign w:val="center"/>
          </w:tcPr>
          <w:p w:rsidR="003F284D" w:rsidRDefault="003F284D" w:rsidP="003F284D">
            <w:pPr>
              <w:jc w:val="center"/>
            </w:pPr>
            <w:r w:rsidRPr="00C7181F">
              <w:rPr>
                <w:rFonts w:ascii="Arial" w:hAnsi="Arial" w:cs="Arial"/>
                <w:sz w:val="22"/>
                <w:szCs w:val="20"/>
              </w:rPr>
              <w:t>4 км к северу от поселка</w:t>
            </w:r>
          </w:p>
        </w:tc>
        <w:tc>
          <w:tcPr>
            <w:tcW w:w="627" w:type="pct"/>
            <w:shd w:val="clear" w:color="auto" w:fill="auto"/>
            <w:vAlign w:val="center"/>
          </w:tcPr>
          <w:p w:rsidR="003F284D" w:rsidRPr="00C34BE1" w:rsidRDefault="003F284D" w:rsidP="003F284D">
            <w:pPr>
              <w:jc w:val="center"/>
              <w:rPr>
                <w:rFonts w:ascii="Arial" w:hAnsi="Arial" w:cs="Arial"/>
                <w:szCs w:val="20"/>
              </w:rPr>
            </w:pPr>
            <w:r w:rsidRPr="00C34BE1">
              <w:rPr>
                <w:rFonts w:ascii="Arial" w:hAnsi="Arial" w:cs="Arial"/>
                <w:sz w:val="22"/>
                <w:szCs w:val="20"/>
              </w:rPr>
              <w:t>100 м</w:t>
            </w:r>
          </w:p>
        </w:tc>
        <w:tc>
          <w:tcPr>
            <w:tcW w:w="964" w:type="pct"/>
            <w:shd w:val="clear" w:color="auto" w:fill="auto"/>
            <w:noWrap/>
            <w:vAlign w:val="center"/>
          </w:tcPr>
          <w:p w:rsidR="003F284D" w:rsidRDefault="003F284D" w:rsidP="003F284D">
            <w:pPr>
              <w:jc w:val="center"/>
            </w:pPr>
            <w:r w:rsidRPr="00483950">
              <w:rPr>
                <w:rFonts w:ascii="Arial" w:hAnsi="Arial" w:cs="Arial"/>
                <w:sz w:val="22"/>
                <w:szCs w:val="20"/>
              </w:rPr>
              <w:t>1995</w:t>
            </w:r>
          </w:p>
        </w:tc>
        <w:tc>
          <w:tcPr>
            <w:tcW w:w="1016" w:type="pct"/>
            <w:shd w:val="clear" w:color="auto" w:fill="auto"/>
            <w:vAlign w:val="center"/>
          </w:tcPr>
          <w:p w:rsidR="003F284D" w:rsidRPr="0043738B" w:rsidRDefault="003F284D" w:rsidP="003F284D">
            <w:pPr>
              <w:jc w:val="center"/>
              <w:rPr>
                <w:rFonts w:ascii="Arial" w:hAnsi="Arial" w:cs="Arial"/>
                <w:szCs w:val="20"/>
              </w:rPr>
            </w:pPr>
            <w:r w:rsidRPr="0043738B">
              <w:rPr>
                <w:rFonts w:ascii="Arial" w:hAnsi="Arial" w:cs="Arial"/>
                <w:sz w:val="22"/>
                <w:szCs w:val="20"/>
              </w:rPr>
              <w:t>ЭЦВ</w:t>
            </w:r>
            <w:r>
              <w:rPr>
                <w:rFonts w:ascii="Arial" w:hAnsi="Arial" w:cs="Arial"/>
                <w:sz w:val="22"/>
                <w:szCs w:val="20"/>
              </w:rPr>
              <w:t>-6-10-110</w:t>
            </w:r>
          </w:p>
        </w:tc>
      </w:tr>
    </w:tbl>
    <w:p w:rsidR="00B6335F" w:rsidRPr="003E0FFD" w:rsidRDefault="00F7033C" w:rsidP="00EF69B9">
      <w:pPr>
        <w:pStyle w:val="ConsPlusNormal"/>
        <w:numPr>
          <w:ilvl w:val="2"/>
          <w:numId w:val="8"/>
        </w:numPr>
        <w:jc w:val="both"/>
      </w:pPr>
      <w:r>
        <w:rPr>
          <w:rFonts w:eastAsiaTheme="majorEastAsia"/>
          <w:i/>
          <w:color w:val="215868" w:themeColor="accent5" w:themeShade="80"/>
          <w:sz w:val="24"/>
          <w:szCs w:val="26"/>
          <w:lang w:bidi="ru-RU"/>
        </w:rPr>
        <w:t>О</w:t>
      </w:r>
      <w:r w:rsidR="00B6335F" w:rsidRPr="00F7033C">
        <w:rPr>
          <w:rFonts w:eastAsiaTheme="majorEastAsia"/>
          <w:i/>
          <w:color w:val="215868" w:themeColor="accent5" w:themeShade="80"/>
          <w:sz w:val="24"/>
          <w:szCs w:val="26"/>
          <w:lang w:bidi="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3E0FFD" w:rsidRDefault="003E0FFD" w:rsidP="003E0FFD">
      <w:pPr>
        <w:pStyle w:val="ConsPlusNormal"/>
        <w:ind w:left="1230" w:firstLine="0"/>
        <w:jc w:val="both"/>
        <w:rPr>
          <w:rFonts w:eastAsiaTheme="majorEastAsia"/>
          <w:i/>
          <w:color w:val="215868" w:themeColor="accent5" w:themeShade="80"/>
          <w:sz w:val="24"/>
          <w:szCs w:val="26"/>
          <w:lang w:bidi="ru-RU"/>
        </w:rPr>
      </w:pPr>
    </w:p>
    <w:p w:rsidR="00736D16" w:rsidRPr="00736D16" w:rsidRDefault="00736D16" w:rsidP="00736D16">
      <w:pPr>
        <w:pStyle w:val="af6"/>
        <w:rPr>
          <w:lang w:val="ru-RU"/>
        </w:rPr>
      </w:pPr>
      <w:r>
        <w:rPr>
          <w:lang w:val="ru-RU"/>
        </w:rPr>
        <w:t xml:space="preserve">На территории </w:t>
      </w:r>
      <w:r w:rsidR="009C3CAC">
        <w:rPr>
          <w:lang w:val="ru-RU"/>
        </w:rPr>
        <w:t xml:space="preserve">СП Новоборское </w:t>
      </w:r>
      <w:r>
        <w:rPr>
          <w:lang w:val="ru-RU"/>
        </w:rPr>
        <w:t>отсутствуют очистные сооружения</w:t>
      </w:r>
      <w:r w:rsidRPr="00736D16">
        <w:rPr>
          <w:lang w:val="ru-RU"/>
        </w:rPr>
        <w:t>.</w:t>
      </w:r>
    </w:p>
    <w:p w:rsidR="003E0FFD" w:rsidRDefault="00736D16" w:rsidP="00736D16">
      <w:pPr>
        <w:pStyle w:val="af6"/>
        <w:rPr>
          <w:lang w:val="ru-RU"/>
        </w:rPr>
      </w:pPr>
      <w:r w:rsidRPr="00736D16">
        <w:rPr>
          <w:lang w:val="ru-RU"/>
        </w:rPr>
        <w:t>Согласно протокола лабораторных исследований проба питьевой воды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r>
        <w:rPr>
          <w:lang w:val="ru-RU"/>
        </w:rPr>
        <w:t xml:space="preserve">. </w:t>
      </w:r>
    </w:p>
    <w:p w:rsidR="00B6335F" w:rsidRDefault="00736D16" w:rsidP="00EF69B9">
      <w:pPr>
        <w:pStyle w:val="ConsPlusNormal"/>
        <w:numPr>
          <w:ilvl w:val="2"/>
          <w:numId w:val="8"/>
        </w:numPr>
        <w:jc w:val="both"/>
        <w:rPr>
          <w:rFonts w:eastAsiaTheme="majorEastAsia"/>
          <w:i/>
          <w:color w:val="215868" w:themeColor="accent5" w:themeShade="80"/>
          <w:sz w:val="24"/>
          <w:szCs w:val="26"/>
          <w:lang w:bidi="ru-RU"/>
        </w:rPr>
      </w:pPr>
      <w:r>
        <w:rPr>
          <w:rFonts w:eastAsiaTheme="majorEastAsia"/>
          <w:i/>
          <w:color w:val="215868" w:themeColor="accent5" w:themeShade="80"/>
          <w:sz w:val="24"/>
          <w:szCs w:val="26"/>
          <w:lang w:bidi="ru-RU"/>
        </w:rPr>
        <w:t>О</w:t>
      </w:r>
      <w:r w:rsidR="00B6335F" w:rsidRPr="00F7033C">
        <w:rPr>
          <w:rFonts w:eastAsiaTheme="majorEastAsia"/>
          <w:i/>
          <w:color w:val="215868" w:themeColor="accent5" w:themeShade="80"/>
          <w:sz w:val="24"/>
          <w:szCs w:val="26"/>
          <w:lang w:bidi="ru-RU"/>
        </w:rPr>
        <w:t>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F7033C">
        <w:rPr>
          <w:rFonts w:eastAsiaTheme="majorEastAsia"/>
          <w:i/>
          <w:color w:val="215868" w:themeColor="accent5" w:themeShade="80"/>
          <w:sz w:val="24"/>
          <w:szCs w:val="26"/>
          <w:lang w:bidi="ru-RU"/>
        </w:rPr>
        <w:t>енного уровня напора (давления)</w:t>
      </w:r>
    </w:p>
    <w:p w:rsidR="00736D16" w:rsidRDefault="00736D16" w:rsidP="00736D16">
      <w:pPr>
        <w:pStyle w:val="ConsPlusNormal"/>
        <w:ind w:left="1230" w:firstLine="0"/>
        <w:jc w:val="both"/>
        <w:rPr>
          <w:rFonts w:eastAsiaTheme="majorEastAsia"/>
          <w:i/>
          <w:color w:val="215868" w:themeColor="accent5" w:themeShade="80"/>
          <w:sz w:val="24"/>
          <w:szCs w:val="26"/>
          <w:lang w:bidi="ru-RU"/>
        </w:rPr>
      </w:pPr>
    </w:p>
    <w:p w:rsidR="00F66A85" w:rsidRPr="00F66A85" w:rsidRDefault="00F66A85" w:rsidP="00F66A85">
      <w:pPr>
        <w:pStyle w:val="af6"/>
        <w:rPr>
          <w:lang w:val="ru-RU"/>
        </w:rPr>
      </w:pPr>
      <w:r w:rsidRPr="00F66A85">
        <w:rPr>
          <w:lang w:val="ru-RU"/>
        </w:rPr>
        <w:t>Насосы выполняют следующие задачи:</w:t>
      </w:r>
    </w:p>
    <w:p w:rsidR="00F66A85" w:rsidRPr="00F66A85" w:rsidRDefault="00F66A85" w:rsidP="00F66A85">
      <w:pPr>
        <w:pStyle w:val="af6"/>
        <w:rPr>
          <w:lang w:val="ru-RU"/>
        </w:rPr>
      </w:pPr>
      <w:r>
        <w:rPr>
          <w:lang w:val="ru-RU"/>
        </w:rPr>
        <w:t xml:space="preserve">- </w:t>
      </w:r>
      <w:r w:rsidRPr="00F66A85">
        <w:rPr>
          <w:lang w:val="ru-RU"/>
        </w:rP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F66A85" w:rsidRPr="00F66A85" w:rsidRDefault="00F66A85" w:rsidP="00F66A85">
      <w:pPr>
        <w:pStyle w:val="af6"/>
        <w:rPr>
          <w:lang w:val="ru-RU"/>
        </w:rPr>
      </w:pPr>
      <w:r>
        <w:rPr>
          <w:lang w:val="ru-RU"/>
        </w:rPr>
        <w:t xml:space="preserve">- </w:t>
      </w:r>
      <w:r w:rsidRPr="00F66A85">
        <w:rPr>
          <w:lang w:val="ru-RU"/>
        </w:rPr>
        <w:t>Экономия средств предприятия за счет снижения затрат на ремонт, обслуживание и содержание оборудования.</w:t>
      </w:r>
    </w:p>
    <w:p w:rsidR="00F66A85" w:rsidRPr="00F66A85" w:rsidRDefault="00F66A85" w:rsidP="00F66A85">
      <w:pPr>
        <w:pStyle w:val="af6"/>
        <w:rPr>
          <w:lang w:val="ru-RU"/>
        </w:rPr>
      </w:pPr>
      <w:r>
        <w:rPr>
          <w:lang w:val="ru-RU"/>
        </w:rPr>
        <w:t xml:space="preserve">- </w:t>
      </w:r>
      <w:r w:rsidRPr="00F66A85">
        <w:rPr>
          <w:lang w:val="ru-RU"/>
        </w:rPr>
        <w:t>Учет и контроль за рациональным использованием энерго- и трудовых ресурсов.</w:t>
      </w:r>
    </w:p>
    <w:p w:rsidR="00F66A85" w:rsidRPr="00F66A85" w:rsidRDefault="00F66A85" w:rsidP="00F66A85">
      <w:pPr>
        <w:pStyle w:val="af6"/>
        <w:rPr>
          <w:lang w:val="ru-RU"/>
        </w:rPr>
      </w:pPr>
      <w:r>
        <w:rPr>
          <w:lang w:val="ru-RU"/>
        </w:rPr>
        <w:t xml:space="preserve">- </w:t>
      </w:r>
      <w:r w:rsidRPr="00F66A85">
        <w:rPr>
          <w:lang w:val="ru-RU"/>
        </w:rP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F66A85" w:rsidRPr="00F66A85" w:rsidRDefault="00F66A85" w:rsidP="00F66A85">
      <w:pPr>
        <w:pStyle w:val="af6"/>
        <w:rPr>
          <w:b/>
          <w:lang w:val="ru-RU"/>
        </w:rPr>
      </w:pPr>
      <w:r w:rsidRPr="00F66A85">
        <w:rPr>
          <w:b/>
          <w:lang w:val="ru-RU"/>
        </w:rPr>
        <w:t>Оценочные показатели энергоэффективности систем водоснабжения.</w:t>
      </w:r>
    </w:p>
    <w:p w:rsidR="00F66A85" w:rsidRDefault="00F66A85" w:rsidP="00F66A85">
      <w:pPr>
        <w:pStyle w:val="af6"/>
        <w:rPr>
          <w:lang w:val="ru-RU"/>
        </w:rPr>
      </w:pPr>
      <w:r w:rsidRPr="00F66A85">
        <w:rPr>
          <w:lang w:val="ru-RU"/>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w:t>
      </w:r>
      <w:r>
        <w:rPr>
          <w:lang w:val="ru-RU"/>
        </w:rPr>
        <w:t xml:space="preserve">му росту ЭФ из-за потерь </w:t>
      </w:r>
      <w:r>
        <w:rPr>
          <w:lang w:val="ru-RU"/>
        </w:rPr>
        <w:lastRenderedPageBreak/>
        <w:t>воды в</w:t>
      </w:r>
      <w:r w:rsidRPr="00F66A85">
        <w:rPr>
          <w:lang w:val="ru-RU"/>
        </w:rPr>
        <w:t xml:space="preserve"> распределительных</w:t>
      </w:r>
      <w:r>
        <w:rPr>
          <w:lang w:val="ru-RU"/>
        </w:rPr>
        <w:t xml:space="preserve">сетях, а запланированную экономию электрической энергии легко </w:t>
      </w:r>
      <w:r w:rsidRPr="00F66A85">
        <w:rPr>
          <w:lang w:val="ru-RU"/>
        </w:rPr>
        <w:t>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4B67F3" w:rsidRDefault="004B67F3" w:rsidP="00F66A85">
      <w:pPr>
        <w:pStyle w:val="af6"/>
        <w:rPr>
          <w:lang w:val="ru-RU"/>
        </w:rPr>
      </w:pPr>
      <w:r>
        <w:rPr>
          <w:lang w:val="ru-RU"/>
        </w:rPr>
        <w:t xml:space="preserve">Краткая характеристика основного оборудования установленного на сетях водоснабжения представлена </w:t>
      </w:r>
      <w:r w:rsidR="00E01BCD">
        <w:rPr>
          <w:lang w:val="ru-RU"/>
        </w:rPr>
        <w:t xml:space="preserve">в таблице 1.4.3. </w:t>
      </w:r>
    </w:p>
    <w:p w:rsidR="00E01BCD" w:rsidRPr="00E01BCD" w:rsidRDefault="00E01BCD" w:rsidP="00E01BCD">
      <w:pPr>
        <w:pStyle w:val="a0"/>
        <w:numPr>
          <w:ilvl w:val="0"/>
          <w:numId w:val="0"/>
        </w:numPr>
        <w:ind w:left="1211"/>
        <w:jc w:val="left"/>
        <w:rPr>
          <w:rFonts w:eastAsia="Arial Unicode MS"/>
        </w:rPr>
      </w:pPr>
      <w:r>
        <w:rPr>
          <w:rFonts w:eastAsia="Arial Unicode MS"/>
        </w:rPr>
        <w:t xml:space="preserve">Таблица 1.4.3 </w:t>
      </w:r>
      <w:r w:rsidRPr="006805A2">
        <w:rPr>
          <w:rFonts w:eastAsia="Arial Unicode MS"/>
        </w:rPr>
        <w:t>Перечень существующих источников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97"/>
        <w:gridCol w:w="3507"/>
        <w:gridCol w:w="1479"/>
        <w:gridCol w:w="473"/>
        <w:gridCol w:w="2004"/>
        <w:gridCol w:w="1378"/>
      </w:tblGrid>
      <w:tr w:rsidR="00E01BCD" w:rsidRPr="00C34BE1" w:rsidTr="00C34BE1">
        <w:trPr>
          <w:trHeight w:val="23"/>
          <w:jc w:val="center"/>
        </w:trPr>
        <w:tc>
          <w:tcPr>
            <w:tcW w:w="497" w:type="dxa"/>
            <w:vMerge w:val="restart"/>
            <w:shd w:val="clear" w:color="auto" w:fill="auto"/>
            <w:noWrap/>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 п.</w:t>
            </w:r>
          </w:p>
        </w:tc>
        <w:tc>
          <w:tcPr>
            <w:tcW w:w="3507" w:type="dxa"/>
            <w:vMerge w:val="restart"/>
            <w:shd w:val="clear" w:color="auto" w:fill="auto"/>
            <w:vAlign w:val="center"/>
          </w:tcPr>
          <w:p w:rsidR="00E01BCD" w:rsidRPr="00C34BE1" w:rsidRDefault="00E01BCD" w:rsidP="00E01BCD">
            <w:pPr>
              <w:tabs>
                <w:tab w:val="left" w:pos="15168"/>
              </w:tabs>
              <w:jc w:val="center"/>
              <w:rPr>
                <w:rFonts w:ascii="Arial" w:hAnsi="Arial" w:cs="Arial"/>
                <w:sz w:val="20"/>
                <w:szCs w:val="20"/>
              </w:rPr>
            </w:pPr>
            <w:r w:rsidRPr="00C34BE1">
              <w:rPr>
                <w:rFonts w:ascii="Arial" w:hAnsi="Arial" w:cs="Arial"/>
                <w:sz w:val="20"/>
                <w:szCs w:val="20"/>
              </w:rPr>
              <w:t>Наименование насосной станции</w:t>
            </w:r>
          </w:p>
        </w:tc>
        <w:tc>
          <w:tcPr>
            <w:tcW w:w="5334" w:type="dxa"/>
            <w:gridSpan w:val="4"/>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Характеристики оборудования</w:t>
            </w:r>
          </w:p>
        </w:tc>
      </w:tr>
      <w:tr w:rsidR="00E01BCD" w:rsidRPr="00C34BE1" w:rsidTr="00C34BE1">
        <w:trPr>
          <w:trHeight w:val="23"/>
          <w:jc w:val="center"/>
        </w:trPr>
        <w:tc>
          <w:tcPr>
            <w:tcW w:w="497" w:type="dxa"/>
            <w:vMerge/>
            <w:shd w:val="clear" w:color="auto" w:fill="auto"/>
            <w:noWrap/>
            <w:vAlign w:val="center"/>
          </w:tcPr>
          <w:p w:rsidR="00E01BCD" w:rsidRPr="00C34BE1" w:rsidRDefault="00E01BCD" w:rsidP="00E01BCD">
            <w:pPr>
              <w:jc w:val="center"/>
              <w:rPr>
                <w:rFonts w:ascii="Arial" w:hAnsi="Arial" w:cs="Arial"/>
                <w:sz w:val="20"/>
                <w:szCs w:val="20"/>
              </w:rPr>
            </w:pPr>
          </w:p>
        </w:tc>
        <w:tc>
          <w:tcPr>
            <w:tcW w:w="3507" w:type="dxa"/>
            <w:vMerge/>
            <w:shd w:val="clear" w:color="auto" w:fill="auto"/>
            <w:vAlign w:val="center"/>
          </w:tcPr>
          <w:p w:rsidR="00E01BCD" w:rsidRPr="00C34BE1" w:rsidRDefault="00E01BCD" w:rsidP="00E01BCD">
            <w:pPr>
              <w:tabs>
                <w:tab w:val="left" w:pos="15168"/>
              </w:tabs>
              <w:ind w:right="111"/>
              <w:jc w:val="center"/>
              <w:rPr>
                <w:rFonts w:ascii="Arial" w:hAnsi="Arial" w:cs="Arial"/>
                <w:sz w:val="20"/>
                <w:szCs w:val="20"/>
              </w:rPr>
            </w:pPr>
          </w:p>
        </w:tc>
        <w:tc>
          <w:tcPr>
            <w:tcW w:w="1479" w:type="dxa"/>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16"/>
              </w:rPr>
              <w:t>Насос, тип, марка</w:t>
            </w:r>
          </w:p>
        </w:tc>
        <w:tc>
          <w:tcPr>
            <w:tcW w:w="473" w:type="dxa"/>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Кол-во, шт</w:t>
            </w:r>
          </w:p>
        </w:tc>
        <w:tc>
          <w:tcPr>
            <w:tcW w:w="2004" w:type="dxa"/>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производительность</w:t>
            </w:r>
          </w:p>
        </w:tc>
        <w:tc>
          <w:tcPr>
            <w:tcW w:w="1378" w:type="dxa"/>
            <w:shd w:val="clear" w:color="auto" w:fill="auto"/>
            <w:vAlign w:val="center"/>
          </w:tcPr>
          <w:p w:rsidR="00E01BCD" w:rsidRPr="00C34BE1" w:rsidRDefault="00E1678E" w:rsidP="00E01BCD">
            <w:pPr>
              <w:jc w:val="center"/>
              <w:rPr>
                <w:rFonts w:ascii="Arial" w:hAnsi="Arial" w:cs="Arial"/>
                <w:sz w:val="20"/>
              </w:rPr>
            </w:pPr>
            <w:r>
              <w:rPr>
                <w:rFonts w:ascii="Arial" w:hAnsi="Arial" w:cs="Arial"/>
                <w:sz w:val="20"/>
                <w:szCs w:val="20"/>
              </w:rPr>
              <w:t>Примечание</w:t>
            </w:r>
          </w:p>
        </w:tc>
      </w:tr>
      <w:tr w:rsidR="00E01BCD" w:rsidRPr="00C34BE1" w:rsidTr="00C34BE1">
        <w:trPr>
          <w:trHeight w:val="23"/>
          <w:jc w:val="center"/>
        </w:trPr>
        <w:tc>
          <w:tcPr>
            <w:tcW w:w="497" w:type="dxa"/>
            <w:shd w:val="clear" w:color="auto" w:fill="auto"/>
            <w:noWrap/>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1</w:t>
            </w:r>
          </w:p>
        </w:tc>
        <w:tc>
          <w:tcPr>
            <w:tcW w:w="3507" w:type="dxa"/>
            <w:shd w:val="clear" w:color="auto" w:fill="auto"/>
            <w:noWrap/>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ЭЦВ-8-25-150</w:t>
            </w:r>
          </w:p>
        </w:tc>
        <w:tc>
          <w:tcPr>
            <w:tcW w:w="473" w:type="dxa"/>
            <w:shd w:val="clear" w:color="auto" w:fill="auto"/>
            <w:noWrap/>
            <w:vAlign w:val="center"/>
          </w:tcPr>
          <w:p w:rsidR="00E01BCD" w:rsidRPr="00C34BE1" w:rsidRDefault="003F284D" w:rsidP="00E01BCD">
            <w:pPr>
              <w:jc w:val="center"/>
              <w:rPr>
                <w:rFonts w:ascii="Arial" w:hAnsi="Arial" w:cs="Arial"/>
                <w:sz w:val="20"/>
                <w:szCs w:val="20"/>
              </w:rPr>
            </w:pPr>
            <w:r>
              <w:rPr>
                <w:rFonts w:ascii="Arial" w:hAnsi="Arial" w:cs="Arial"/>
                <w:sz w:val="20"/>
                <w:szCs w:val="20"/>
              </w:rPr>
              <w:t>1</w:t>
            </w:r>
          </w:p>
        </w:tc>
        <w:tc>
          <w:tcPr>
            <w:tcW w:w="2004" w:type="dxa"/>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25</w:t>
            </w:r>
            <w:r w:rsidR="00872014">
              <w:rPr>
                <w:rFonts w:ascii="Arial" w:hAnsi="Arial" w:cs="Arial"/>
                <w:sz w:val="20"/>
                <w:szCs w:val="20"/>
              </w:rPr>
              <w:t>м³</w:t>
            </w:r>
            <w:r w:rsidRPr="00C34BE1">
              <w:rPr>
                <w:rFonts w:ascii="Arial" w:hAnsi="Arial" w:cs="Arial"/>
                <w:sz w:val="20"/>
                <w:szCs w:val="20"/>
              </w:rPr>
              <w:t>/час</w:t>
            </w:r>
          </w:p>
        </w:tc>
        <w:tc>
          <w:tcPr>
            <w:tcW w:w="1378" w:type="dxa"/>
            <w:shd w:val="clear" w:color="auto" w:fill="auto"/>
            <w:vAlign w:val="center"/>
          </w:tcPr>
          <w:p w:rsidR="00E01BCD" w:rsidRPr="00C34BE1" w:rsidRDefault="00E01BCD" w:rsidP="00E01BCD">
            <w:pPr>
              <w:jc w:val="center"/>
              <w:rPr>
                <w:rFonts w:ascii="Arial" w:hAnsi="Arial" w:cs="Arial"/>
                <w:sz w:val="20"/>
                <w:szCs w:val="20"/>
              </w:rPr>
            </w:pPr>
          </w:p>
        </w:tc>
      </w:tr>
      <w:tr w:rsidR="00E01BCD" w:rsidRPr="00C34BE1" w:rsidTr="00C34BE1">
        <w:trPr>
          <w:trHeight w:val="23"/>
          <w:jc w:val="center"/>
        </w:trPr>
        <w:tc>
          <w:tcPr>
            <w:tcW w:w="497" w:type="dxa"/>
            <w:shd w:val="clear" w:color="auto" w:fill="auto"/>
            <w:noWrap/>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2</w:t>
            </w:r>
          </w:p>
        </w:tc>
        <w:tc>
          <w:tcPr>
            <w:tcW w:w="3507" w:type="dxa"/>
            <w:shd w:val="clear" w:color="auto" w:fill="auto"/>
            <w:vAlign w:val="center"/>
          </w:tcPr>
          <w:p w:rsidR="00E01BCD" w:rsidRPr="00C34BE1" w:rsidRDefault="00E01BCD" w:rsidP="00E01BCD">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E01BCD" w:rsidRPr="00C34BE1" w:rsidRDefault="003F284D" w:rsidP="00E01BCD">
            <w:pPr>
              <w:jc w:val="center"/>
              <w:rPr>
                <w:rFonts w:ascii="Arial" w:hAnsi="Arial" w:cs="Arial"/>
                <w:sz w:val="20"/>
                <w:szCs w:val="20"/>
              </w:rPr>
            </w:pPr>
            <w:r>
              <w:rPr>
                <w:rFonts w:ascii="Arial" w:hAnsi="Arial" w:cs="Arial"/>
                <w:sz w:val="20"/>
                <w:szCs w:val="20"/>
              </w:rPr>
              <w:t>ЭЦВ-6-10-11</w:t>
            </w:r>
            <w:r w:rsidR="00E01BCD" w:rsidRPr="00C34BE1">
              <w:rPr>
                <w:rFonts w:ascii="Arial" w:hAnsi="Arial" w:cs="Arial"/>
                <w:sz w:val="20"/>
                <w:szCs w:val="20"/>
              </w:rPr>
              <w:t>0</w:t>
            </w:r>
          </w:p>
        </w:tc>
        <w:tc>
          <w:tcPr>
            <w:tcW w:w="473" w:type="dxa"/>
            <w:shd w:val="clear" w:color="auto" w:fill="auto"/>
            <w:noWrap/>
            <w:vAlign w:val="center"/>
          </w:tcPr>
          <w:p w:rsidR="00E01BCD" w:rsidRPr="00C34BE1" w:rsidRDefault="003F284D" w:rsidP="00E01BCD">
            <w:pPr>
              <w:jc w:val="center"/>
              <w:rPr>
                <w:rFonts w:ascii="Arial" w:hAnsi="Arial" w:cs="Arial"/>
                <w:sz w:val="20"/>
                <w:szCs w:val="20"/>
              </w:rPr>
            </w:pPr>
            <w:r>
              <w:rPr>
                <w:rFonts w:ascii="Arial" w:hAnsi="Arial" w:cs="Arial"/>
                <w:sz w:val="20"/>
                <w:szCs w:val="20"/>
              </w:rPr>
              <w:t>5</w:t>
            </w:r>
          </w:p>
        </w:tc>
        <w:tc>
          <w:tcPr>
            <w:tcW w:w="2004" w:type="dxa"/>
            <w:shd w:val="clear" w:color="auto" w:fill="auto"/>
            <w:vAlign w:val="center"/>
          </w:tcPr>
          <w:p w:rsidR="00E01BCD" w:rsidRPr="00C34BE1" w:rsidRDefault="003F284D" w:rsidP="00E01BCD">
            <w:pPr>
              <w:jc w:val="center"/>
              <w:rPr>
                <w:rFonts w:ascii="Arial" w:hAnsi="Arial" w:cs="Arial"/>
                <w:sz w:val="20"/>
                <w:szCs w:val="20"/>
              </w:rPr>
            </w:pPr>
            <w:r>
              <w:rPr>
                <w:rFonts w:ascii="Arial" w:hAnsi="Arial" w:cs="Arial"/>
                <w:sz w:val="20"/>
                <w:szCs w:val="20"/>
              </w:rPr>
              <w:t>10</w:t>
            </w:r>
            <w:r w:rsidR="00872014">
              <w:rPr>
                <w:rFonts w:ascii="Arial" w:hAnsi="Arial" w:cs="Arial"/>
                <w:sz w:val="20"/>
                <w:szCs w:val="20"/>
              </w:rPr>
              <w:t>м³</w:t>
            </w:r>
            <w:r w:rsidR="00E01BCD" w:rsidRPr="00C34BE1">
              <w:rPr>
                <w:rFonts w:ascii="Arial" w:hAnsi="Arial" w:cs="Arial"/>
                <w:sz w:val="20"/>
                <w:szCs w:val="20"/>
              </w:rPr>
              <w:t>/час</w:t>
            </w:r>
          </w:p>
        </w:tc>
        <w:tc>
          <w:tcPr>
            <w:tcW w:w="1378" w:type="dxa"/>
            <w:shd w:val="clear" w:color="auto" w:fill="auto"/>
            <w:vAlign w:val="center"/>
          </w:tcPr>
          <w:p w:rsidR="00E01BCD" w:rsidRPr="00C34BE1" w:rsidRDefault="003F284D" w:rsidP="00E01BCD">
            <w:pPr>
              <w:jc w:val="center"/>
              <w:rPr>
                <w:rFonts w:ascii="Arial" w:hAnsi="Arial" w:cs="Arial"/>
                <w:sz w:val="20"/>
                <w:szCs w:val="20"/>
              </w:rPr>
            </w:pPr>
            <w:r>
              <w:rPr>
                <w:rFonts w:ascii="Arial" w:hAnsi="Arial" w:cs="Arial"/>
                <w:sz w:val="20"/>
                <w:szCs w:val="20"/>
              </w:rPr>
              <w:t>В т.ч. – 3 на полив в летнее время</w:t>
            </w:r>
          </w:p>
        </w:tc>
      </w:tr>
      <w:tr w:rsidR="00E1678E" w:rsidRPr="00C34BE1" w:rsidTr="00C34BE1">
        <w:trPr>
          <w:trHeight w:val="23"/>
          <w:jc w:val="center"/>
        </w:trPr>
        <w:tc>
          <w:tcPr>
            <w:tcW w:w="497" w:type="dxa"/>
            <w:shd w:val="clear" w:color="auto" w:fill="auto"/>
            <w:noWrap/>
            <w:vAlign w:val="center"/>
          </w:tcPr>
          <w:p w:rsidR="00E1678E" w:rsidRPr="00C34BE1" w:rsidRDefault="003B40F0" w:rsidP="00E1678E">
            <w:pPr>
              <w:jc w:val="center"/>
              <w:rPr>
                <w:rFonts w:ascii="Arial" w:hAnsi="Arial" w:cs="Arial"/>
                <w:sz w:val="20"/>
                <w:szCs w:val="20"/>
              </w:rPr>
            </w:pPr>
            <w:r>
              <w:rPr>
                <w:rFonts w:ascii="Arial" w:hAnsi="Arial" w:cs="Arial"/>
                <w:sz w:val="20"/>
                <w:szCs w:val="20"/>
              </w:rPr>
              <w:t>3</w:t>
            </w:r>
          </w:p>
        </w:tc>
        <w:tc>
          <w:tcPr>
            <w:tcW w:w="3507" w:type="dxa"/>
            <w:shd w:val="clear" w:color="auto" w:fill="auto"/>
            <w:vAlign w:val="center"/>
          </w:tcPr>
          <w:p w:rsidR="00E1678E" w:rsidRPr="00C34BE1" w:rsidRDefault="00E1678E" w:rsidP="00E1678E">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E1678E" w:rsidRPr="00C34BE1" w:rsidRDefault="00E1678E" w:rsidP="003F284D">
            <w:pPr>
              <w:jc w:val="center"/>
              <w:rPr>
                <w:rFonts w:ascii="Arial" w:hAnsi="Arial" w:cs="Arial"/>
                <w:sz w:val="20"/>
                <w:szCs w:val="20"/>
              </w:rPr>
            </w:pPr>
            <w:r w:rsidRPr="00C34BE1">
              <w:rPr>
                <w:rFonts w:ascii="Arial" w:hAnsi="Arial" w:cs="Arial"/>
                <w:sz w:val="20"/>
                <w:szCs w:val="20"/>
              </w:rPr>
              <w:t>ЭЦВ-8-25-1</w:t>
            </w:r>
            <w:r w:rsidR="003F284D">
              <w:rPr>
                <w:rFonts w:ascii="Arial" w:hAnsi="Arial" w:cs="Arial"/>
                <w:sz w:val="20"/>
                <w:szCs w:val="20"/>
              </w:rPr>
              <w:t>0</w:t>
            </w:r>
            <w:r w:rsidRPr="00C34BE1">
              <w:rPr>
                <w:rFonts w:ascii="Arial" w:hAnsi="Arial" w:cs="Arial"/>
                <w:sz w:val="20"/>
                <w:szCs w:val="20"/>
              </w:rPr>
              <w:t>0</w:t>
            </w:r>
          </w:p>
        </w:tc>
        <w:tc>
          <w:tcPr>
            <w:tcW w:w="473" w:type="dxa"/>
            <w:shd w:val="clear" w:color="auto" w:fill="auto"/>
            <w:noWrap/>
            <w:vAlign w:val="center"/>
          </w:tcPr>
          <w:p w:rsidR="00E1678E" w:rsidRPr="00C34BE1" w:rsidRDefault="0059092C" w:rsidP="00E1678E">
            <w:pPr>
              <w:jc w:val="center"/>
              <w:rPr>
                <w:rFonts w:ascii="Arial" w:hAnsi="Arial" w:cs="Arial"/>
                <w:sz w:val="20"/>
                <w:szCs w:val="20"/>
              </w:rPr>
            </w:pPr>
            <w:r>
              <w:rPr>
                <w:rFonts w:ascii="Arial" w:hAnsi="Arial" w:cs="Arial"/>
                <w:sz w:val="20"/>
                <w:szCs w:val="20"/>
              </w:rPr>
              <w:t>1</w:t>
            </w:r>
          </w:p>
        </w:tc>
        <w:tc>
          <w:tcPr>
            <w:tcW w:w="2004" w:type="dxa"/>
            <w:shd w:val="clear" w:color="auto" w:fill="auto"/>
            <w:vAlign w:val="center"/>
          </w:tcPr>
          <w:p w:rsidR="00E1678E" w:rsidRPr="00C34BE1" w:rsidRDefault="00E1678E" w:rsidP="00E1678E">
            <w:pPr>
              <w:jc w:val="center"/>
              <w:rPr>
                <w:rFonts w:ascii="Arial" w:hAnsi="Arial" w:cs="Arial"/>
                <w:sz w:val="20"/>
                <w:szCs w:val="20"/>
              </w:rPr>
            </w:pPr>
            <w:r w:rsidRPr="00C34BE1">
              <w:rPr>
                <w:rFonts w:ascii="Arial" w:hAnsi="Arial" w:cs="Arial"/>
                <w:sz w:val="20"/>
                <w:szCs w:val="20"/>
              </w:rPr>
              <w:t>25</w:t>
            </w:r>
            <w:r>
              <w:rPr>
                <w:rFonts w:ascii="Arial" w:hAnsi="Arial" w:cs="Arial"/>
                <w:sz w:val="20"/>
                <w:szCs w:val="20"/>
              </w:rPr>
              <w:t>м³</w:t>
            </w:r>
            <w:r w:rsidRPr="00C34BE1">
              <w:rPr>
                <w:rFonts w:ascii="Arial" w:hAnsi="Arial" w:cs="Arial"/>
                <w:sz w:val="20"/>
                <w:szCs w:val="20"/>
              </w:rPr>
              <w:t>/час</w:t>
            </w:r>
          </w:p>
        </w:tc>
        <w:tc>
          <w:tcPr>
            <w:tcW w:w="1378" w:type="dxa"/>
            <w:shd w:val="clear" w:color="auto" w:fill="auto"/>
            <w:vAlign w:val="center"/>
          </w:tcPr>
          <w:p w:rsidR="00E1678E" w:rsidRPr="00C34BE1" w:rsidRDefault="00E1678E" w:rsidP="00E1678E">
            <w:pPr>
              <w:jc w:val="center"/>
              <w:rPr>
                <w:rFonts w:ascii="Arial" w:hAnsi="Arial" w:cs="Arial"/>
                <w:sz w:val="20"/>
                <w:szCs w:val="20"/>
              </w:rPr>
            </w:pPr>
          </w:p>
        </w:tc>
      </w:tr>
    </w:tbl>
    <w:p w:rsidR="002E3728" w:rsidRDefault="002E3728" w:rsidP="002E3728">
      <w:pPr>
        <w:pStyle w:val="ConsPlusNormal"/>
        <w:ind w:firstLine="0"/>
        <w:jc w:val="both"/>
        <w:rPr>
          <w:rFonts w:eastAsiaTheme="majorEastAsia"/>
          <w:i/>
          <w:color w:val="215868" w:themeColor="accent5" w:themeShade="80"/>
          <w:sz w:val="24"/>
          <w:szCs w:val="26"/>
          <w:lang w:bidi="ru-RU"/>
        </w:rPr>
      </w:pPr>
      <w:r>
        <w:t>* в Схеме водоснабжения предложена реконструкция указанных скважин (Раздел 6).</w:t>
      </w:r>
    </w:p>
    <w:p w:rsidR="00B6335F" w:rsidRDefault="00F7033C" w:rsidP="00EF69B9">
      <w:pPr>
        <w:pStyle w:val="ConsPlusNormal"/>
        <w:numPr>
          <w:ilvl w:val="2"/>
          <w:numId w:val="8"/>
        </w:numPr>
        <w:jc w:val="both"/>
        <w:rPr>
          <w:rFonts w:eastAsiaTheme="majorEastAsia"/>
          <w:i/>
          <w:color w:val="215868" w:themeColor="accent5" w:themeShade="80"/>
          <w:sz w:val="24"/>
          <w:szCs w:val="26"/>
          <w:lang w:bidi="ru-RU"/>
        </w:rPr>
      </w:pPr>
      <w:r>
        <w:rPr>
          <w:rFonts w:eastAsiaTheme="majorEastAsia"/>
          <w:i/>
          <w:color w:val="215868" w:themeColor="accent5" w:themeShade="80"/>
          <w:sz w:val="24"/>
          <w:szCs w:val="26"/>
          <w:lang w:bidi="ru-RU"/>
        </w:rPr>
        <w:t>О</w:t>
      </w:r>
      <w:r w:rsidR="00B6335F" w:rsidRPr="00F7033C">
        <w:rPr>
          <w:rFonts w:eastAsiaTheme="majorEastAsia"/>
          <w:i/>
          <w:color w:val="215868" w:themeColor="accent5" w:themeShade="80"/>
          <w:sz w:val="24"/>
          <w:szCs w:val="26"/>
          <w:lang w:bidi="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Pr>
          <w:rFonts w:eastAsiaTheme="majorEastAsia"/>
          <w:i/>
          <w:color w:val="215868" w:themeColor="accent5" w:themeShade="80"/>
          <w:sz w:val="24"/>
          <w:szCs w:val="26"/>
          <w:lang w:bidi="ru-RU"/>
        </w:rPr>
        <w:t>е транспортировки по этим сетям</w:t>
      </w:r>
    </w:p>
    <w:p w:rsidR="00F66A85" w:rsidRDefault="00F66A85" w:rsidP="00F66A85">
      <w:pPr>
        <w:pStyle w:val="ConsPlusNormal"/>
        <w:ind w:left="1230" w:firstLine="0"/>
        <w:jc w:val="both"/>
        <w:rPr>
          <w:rFonts w:eastAsiaTheme="majorEastAsia"/>
          <w:i/>
          <w:color w:val="215868" w:themeColor="accent5" w:themeShade="80"/>
          <w:sz w:val="24"/>
          <w:szCs w:val="26"/>
          <w:lang w:bidi="ru-RU"/>
        </w:rPr>
      </w:pPr>
    </w:p>
    <w:p w:rsidR="00F95100" w:rsidRDefault="00653C22" w:rsidP="00653C22">
      <w:pPr>
        <w:pStyle w:val="af6"/>
        <w:rPr>
          <w:lang w:val="ru-RU"/>
        </w:rPr>
      </w:pPr>
      <w:r w:rsidRPr="00653C22">
        <w:rPr>
          <w:lang w:val="ru-RU"/>
        </w:rPr>
        <w:t xml:space="preserve">В целом состояние водопроводных сетей находится в неудовлетворительном положении. В реконструкции нуждается </w:t>
      </w:r>
      <w:r w:rsidR="00C34BE1">
        <w:rPr>
          <w:lang w:val="ru-RU"/>
        </w:rPr>
        <w:t>7</w:t>
      </w:r>
      <w:r w:rsidRPr="00653C22">
        <w:rPr>
          <w:lang w:val="ru-RU"/>
        </w:rPr>
        <w:t>0% водопровода. Общая протяженность водопроводных сетей составляет:</w:t>
      </w:r>
      <w:r w:rsidR="00F95100">
        <w:rPr>
          <w:lang w:val="ru-RU"/>
        </w:rPr>
        <w:t>15,4</w:t>
      </w:r>
      <w:r w:rsidRPr="00653C22">
        <w:rPr>
          <w:lang w:val="ru-RU"/>
        </w:rPr>
        <w:t xml:space="preserve"> км. </w:t>
      </w:r>
      <w:r w:rsidR="00F95100">
        <w:rPr>
          <w:lang w:val="ru-RU"/>
        </w:rPr>
        <w:t>По программе «</w:t>
      </w:r>
      <w:r w:rsidR="00F95100" w:rsidRPr="00F95100">
        <w:rPr>
          <w:lang w:val="ru-RU"/>
        </w:rPr>
        <w:t xml:space="preserve">Чистая вода » в поселке проложены водопроводные сети из полиэтиленовых труб ф100 мм параллельно старым. </w:t>
      </w:r>
      <w:r w:rsidR="00F95100">
        <w:rPr>
          <w:lang w:val="ru-RU"/>
        </w:rPr>
        <w:t xml:space="preserve">Перевод водоснабжения на новую сеть запланирован на третий квартал 2017 г. </w:t>
      </w:r>
    </w:p>
    <w:p w:rsidR="00653C22" w:rsidRDefault="00653C22" w:rsidP="00653C22">
      <w:pPr>
        <w:pStyle w:val="af6"/>
        <w:rPr>
          <w:lang w:val="ru-RU"/>
        </w:rPr>
      </w:pPr>
      <w:r w:rsidRPr="00653C22">
        <w:rPr>
          <w:lang w:val="ru-RU"/>
        </w:rPr>
        <w:t>Перечень сетей с указанием основных технических характеристик представлен в таблице 1.4.4.</w:t>
      </w:r>
    </w:p>
    <w:p w:rsidR="00653C22" w:rsidRDefault="00653372" w:rsidP="00653372">
      <w:pPr>
        <w:pStyle w:val="a0"/>
        <w:numPr>
          <w:ilvl w:val="0"/>
          <w:numId w:val="0"/>
        </w:numPr>
        <w:ind w:left="1950"/>
        <w:jc w:val="left"/>
      </w:pPr>
      <w:r>
        <w:t xml:space="preserve">Таблица 1.4.4 </w:t>
      </w:r>
      <w:r w:rsidR="00847823">
        <w:t xml:space="preserve">Перечень водопроводных сетей </w:t>
      </w:r>
      <w:r w:rsidR="009C3CAC">
        <w:t>СП Новоборское</w:t>
      </w:r>
    </w:p>
    <w:tbl>
      <w:tblPr>
        <w:tblStyle w:val="TableNormal"/>
        <w:tblW w:w="9575"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3"/>
        <w:gridCol w:w="2333"/>
        <w:gridCol w:w="2396"/>
        <w:gridCol w:w="2393"/>
      </w:tblGrid>
      <w:tr w:rsidR="00F95100" w:rsidTr="00F95100">
        <w:trPr>
          <w:trHeight w:hRule="exact" w:val="838"/>
        </w:trPr>
        <w:tc>
          <w:tcPr>
            <w:tcW w:w="2453" w:type="dxa"/>
          </w:tcPr>
          <w:p w:rsidR="00F95100" w:rsidRDefault="00F95100" w:rsidP="008C17B8">
            <w:pPr>
              <w:pStyle w:val="TableParagraph"/>
              <w:ind w:left="357" w:right="357"/>
              <w:rPr>
                <w:sz w:val="24"/>
              </w:rPr>
            </w:pPr>
            <w:r>
              <w:rPr>
                <w:sz w:val="24"/>
              </w:rPr>
              <w:t>Наименованиенаселенногопункта</w:t>
            </w:r>
          </w:p>
        </w:tc>
        <w:tc>
          <w:tcPr>
            <w:tcW w:w="2333" w:type="dxa"/>
          </w:tcPr>
          <w:p w:rsidR="00F95100" w:rsidRDefault="00F95100" w:rsidP="008C17B8">
            <w:pPr>
              <w:pStyle w:val="TableParagraph"/>
              <w:spacing w:before="7"/>
              <w:jc w:val="left"/>
              <w:rPr>
                <w:b/>
                <w:sz w:val="23"/>
              </w:rPr>
            </w:pPr>
          </w:p>
          <w:p w:rsidR="00F95100" w:rsidRDefault="00F95100" w:rsidP="008C17B8">
            <w:pPr>
              <w:pStyle w:val="TableParagraph"/>
              <w:ind w:left="324" w:right="324"/>
              <w:rPr>
                <w:sz w:val="24"/>
              </w:rPr>
            </w:pPr>
            <w:r>
              <w:rPr>
                <w:sz w:val="24"/>
              </w:rPr>
              <w:t>Диаметр, мм</w:t>
            </w:r>
          </w:p>
        </w:tc>
        <w:tc>
          <w:tcPr>
            <w:tcW w:w="2396" w:type="dxa"/>
          </w:tcPr>
          <w:p w:rsidR="00F95100" w:rsidRDefault="00F95100" w:rsidP="008C17B8">
            <w:pPr>
              <w:pStyle w:val="TableParagraph"/>
              <w:spacing w:before="7"/>
              <w:jc w:val="left"/>
              <w:rPr>
                <w:b/>
                <w:sz w:val="23"/>
              </w:rPr>
            </w:pPr>
          </w:p>
          <w:p w:rsidR="00F95100" w:rsidRDefault="00F95100" w:rsidP="008C17B8">
            <w:pPr>
              <w:pStyle w:val="TableParagraph"/>
              <w:ind w:left="516" w:right="519"/>
              <w:rPr>
                <w:sz w:val="24"/>
              </w:rPr>
            </w:pPr>
            <w:r>
              <w:rPr>
                <w:sz w:val="24"/>
              </w:rPr>
              <w:t>Материал</w:t>
            </w:r>
          </w:p>
        </w:tc>
        <w:tc>
          <w:tcPr>
            <w:tcW w:w="2393" w:type="dxa"/>
          </w:tcPr>
          <w:p w:rsidR="00F95100" w:rsidRDefault="00F95100" w:rsidP="008C17B8">
            <w:pPr>
              <w:pStyle w:val="TableParagraph"/>
              <w:ind w:left="324" w:right="330"/>
              <w:rPr>
                <w:sz w:val="24"/>
              </w:rPr>
            </w:pPr>
            <w:r>
              <w:rPr>
                <w:sz w:val="24"/>
              </w:rPr>
              <w:t>Протяженностьсетей,</w:t>
            </w:r>
          </w:p>
          <w:p w:rsidR="00F95100" w:rsidRDefault="00F95100" w:rsidP="008C17B8">
            <w:pPr>
              <w:pStyle w:val="TableParagraph"/>
              <w:ind w:left="324" w:right="327"/>
              <w:rPr>
                <w:sz w:val="24"/>
              </w:rPr>
            </w:pPr>
            <w:r>
              <w:rPr>
                <w:sz w:val="24"/>
              </w:rPr>
              <w:t>км</w:t>
            </w:r>
          </w:p>
        </w:tc>
      </w:tr>
      <w:tr w:rsidR="00F95100" w:rsidTr="00F95100">
        <w:trPr>
          <w:trHeight w:hRule="exact" w:val="286"/>
        </w:trPr>
        <w:tc>
          <w:tcPr>
            <w:tcW w:w="2453" w:type="dxa"/>
          </w:tcPr>
          <w:p w:rsidR="00F95100" w:rsidRPr="00F95100" w:rsidRDefault="005C2565" w:rsidP="00F95100">
            <w:pPr>
              <w:pStyle w:val="TableParagraph"/>
              <w:spacing w:line="272" w:lineRule="exact"/>
              <w:ind w:left="356" w:right="357"/>
              <w:rPr>
                <w:sz w:val="24"/>
                <w:lang w:val="ru-RU"/>
              </w:rPr>
            </w:pPr>
            <w:r>
              <w:rPr>
                <w:sz w:val="24"/>
                <w:lang w:val="ru-RU"/>
              </w:rPr>
              <w:t>п</w:t>
            </w:r>
            <w:r w:rsidR="00F95100">
              <w:rPr>
                <w:sz w:val="24"/>
              </w:rPr>
              <w:t xml:space="preserve">. </w:t>
            </w:r>
            <w:r>
              <w:rPr>
                <w:sz w:val="24"/>
                <w:lang w:val="ru-RU"/>
              </w:rPr>
              <w:t>Новоборский</w:t>
            </w:r>
          </w:p>
        </w:tc>
        <w:tc>
          <w:tcPr>
            <w:tcW w:w="2333" w:type="dxa"/>
          </w:tcPr>
          <w:p w:rsidR="00F95100" w:rsidRDefault="00F95100" w:rsidP="008C17B8">
            <w:pPr>
              <w:pStyle w:val="TableParagraph"/>
              <w:spacing w:line="272" w:lineRule="exact"/>
              <w:ind w:left="324" w:right="322"/>
              <w:rPr>
                <w:sz w:val="24"/>
              </w:rPr>
            </w:pPr>
            <w:r>
              <w:rPr>
                <w:sz w:val="24"/>
              </w:rPr>
              <w:t>100</w:t>
            </w:r>
          </w:p>
        </w:tc>
        <w:tc>
          <w:tcPr>
            <w:tcW w:w="2396" w:type="dxa"/>
          </w:tcPr>
          <w:p w:rsidR="00F95100" w:rsidRDefault="00F95100" w:rsidP="008C17B8">
            <w:pPr>
              <w:pStyle w:val="TableParagraph"/>
              <w:spacing w:line="272" w:lineRule="exact"/>
              <w:ind w:left="516" w:right="519"/>
              <w:rPr>
                <w:sz w:val="24"/>
              </w:rPr>
            </w:pPr>
            <w:r>
              <w:rPr>
                <w:sz w:val="24"/>
              </w:rPr>
              <w:t>полиэтилен</w:t>
            </w:r>
          </w:p>
        </w:tc>
        <w:tc>
          <w:tcPr>
            <w:tcW w:w="2393" w:type="dxa"/>
          </w:tcPr>
          <w:p w:rsidR="00F95100" w:rsidRPr="00F95100" w:rsidRDefault="00F95100" w:rsidP="008C17B8">
            <w:pPr>
              <w:pStyle w:val="TableParagraph"/>
              <w:spacing w:line="272" w:lineRule="exact"/>
              <w:ind w:left="324" w:right="326"/>
              <w:rPr>
                <w:sz w:val="24"/>
                <w:lang w:val="ru-RU"/>
              </w:rPr>
            </w:pPr>
            <w:r>
              <w:rPr>
                <w:sz w:val="24"/>
                <w:lang w:val="ru-RU"/>
              </w:rPr>
              <w:t>9,3</w:t>
            </w:r>
          </w:p>
        </w:tc>
      </w:tr>
      <w:tr w:rsidR="00F95100" w:rsidTr="00F95100">
        <w:trPr>
          <w:trHeight w:hRule="exact" w:val="286"/>
        </w:trPr>
        <w:tc>
          <w:tcPr>
            <w:tcW w:w="2453" w:type="dxa"/>
          </w:tcPr>
          <w:p w:rsidR="00F95100" w:rsidRPr="00F95100" w:rsidRDefault="005C2565" w:rsidP="00F95100">
            <w:pPr>
              <w:jc w:val="center"/>
              <w:rPr>
                <w:rFonts w:ascii="Arial" w:eastAsia="Arial" w:hAnsi="Arial" w:cs="Arial"/>
                <w:color w:val="auto"/>
                <w:sz w:val="24"/>
                <w:lang w:val="ru-RU" w:eastAsia="en-US" w:bidi="ar-SA"/>
              </w:rPr>
            </w:pPr>
            <w:r>
              <w:rPr>
                <w:rFonts w:ascii="Arial" w:eastAsia="Arial" w:hAnsi="Arial" w:cs="Arial"/>
                <w:color w:val="auto"/>
                <w:sz w:val="24"/>
                <w:lang w:val="ru-RU" w:eastAsia="en-US" w:bidi="ar-SA"/>
              </w:rPr>
              <w:t>п. Новоборский</w:t>
            </w:r>
          </w:p>
        </w:tc>
        <w:tc>
          <w:tcPr>
            <w:tcW w:w="2333" w:type="dxa"/>
          </w:tcPr>
          <w:p w:rsidR="00F95100" w:rsidRDefault="00F95100" w:rsidP="008C17B8">
            <w:pPr>
              <w:pStyle w:val="TableParagraph"/>
              <w:spacing w:line="274" w:lineRule="exact"/>
              <w:ind w:left="324" w:right="322"/>
              <w:rPr>
                <w:sz w:val="24"/>
              </w:rPr>
            </w:pPr>
            <w:r>
              <w:rPr>
                <w:sz w:val="24"/>
              </w:rPr>
              <w:t>50</w:t>
            </w:r>
          </w:p>
        </w:tc>
        <w:tc>
          <w:tcPr>
            <w:tcW w:w="2396" w:type="dxa"/>
          </w:tcPr>
          <w:p w:rsidR="00F95100" w:rsidRDefault="00F95100" w:rsidP="008C17B8">
            <w:pPr>
              <w:pStyle w:val="TableParagraph"/>
              <w:spacing w:line="274" w:lineRule="exact"/>
              <w:ind w:left="516" w:right="519"/>
              <w:rPr>
                <w:sz w:val="24"/>
              </w:rPr>
            </w:pPr>
            <w:r>
              <w:rPr>
                <w:sz w:val="24"/>
              </w:rPr>
              <w:t>полиэтилен</w:t>
            </w:r>
          </w:p>
        </w:tc>
        <w:tc>
          <w:tcPr>
            <w:tcW w:w="2393" w:type="dxa"/>
          </w:tcPr>
          <w:p w:rsidR="00F95100" w:rsidRPr="00F95100" w:rsidRDefault="00F95100" w:rsidP="008C17B8">
            <w:pPr>
              <w:pStyle w:val="TableParagraph"/>
              <w:spacing w:line="272" w:lineRule="exact"/>
              <w:ind w:left="324" w:right="326"/>
              <w:rPr>
                <w:sz w:val="24"/>
                <w:lang w:val="ru-RU"/>
              </w:rPr>
            </w:pPr>
            <w:r>
              <w:rPr>
                <w:sz w:val="24"/>
                <w:lang w:val="ru-RU"/>
              </w:rPr>
              <w:t>4,8</w:t>
            </w:r>
          </w:p>
        </w:tc>
      </w:tr>
      <w:tr w:rsidR="00F95100" w:rsidTr="00F95100">
        <w:trPr>
          <w:trHeight w:hRule="exact" w:val="286"/>
        </w:trPr>
        <w:tc>
          <w:tcPr>
            <w:tcW w:w="2453" w:type="dxa"/>
          </w:tcPr>
          <w:p w:rsidR="00F95100" w:rsidRPr="00F95100" w:rsidRDefault="005C2565" w:rsidP="00F95100">
            <w:pPr>
              <w:jc w:val="center"/>
              <w:rPr>
                <w:rFonts w:ascii="Arial" w:eastAsia="Arial" w:hAnsi="Arial" w:cs="Arial"/>
                <w:color w:val="auto"/>
                <w:sz w:val="24"/>
                <w:lang w:val="ru-RU" w:eastAsia="en-US" w:bidi="ar-SA"/>
              </w:rPr>
            </w:pPr>
            <w:r>
              <w:rPr>
                <w:rFonts w:ascii="Arial" w:eastAsia="Arial" w:hAnsi="Arial" w:cs="Arial"/>
                <w:color w:val="auto"/>
                <w:sz w:val="24"/>
                <w:lang w:val="ru-RU" w:eastAsia="en-US" w:bidi="ar-SA"/>
              </w:rPr>
              <w:t>п. Новоборский</w:t>
            </w:r>
          </w:p>
        </w:tc>
        <w:tc>
          <w:tcPr>
            <w:tcW w:w="2333" w:type="dxa"/>
          </w:tcPr>
          <w:p w:rsidR="00F95100" w:rsidRPr="00F95100" w:rsidRDefault="00F95100" w:rsidP="008C17B8">
            <w:pPr>
              <w:pStyle w:val="TableParagraph"/>
              <w:spacing w:line="272" w:lineRule="exact"/>
              <w:ind w:left="324" w:right="322"/>
              <w:rPr>
                <w:sz w:val="24"/>
                <w:lang w:val="ru-RU"/>
              </w:rPr>
            </w:pPr>
            <w:r>
              <w:rPr>
                <w:sz w:val="24"/>
                <w:lang w:val="ru-RU"/>
              </w:rPr>
              <w:t>25</w:t>
            </w:r>
          </w:p>
        </w:tc>
        <w:tc>
          <w:tcPr>
            <w:tcW w:w="2396" w:type="dxa"/>
          </w:tcPr>
          <w:p w:rsidR="00F95100" w:rsidRDefault="00F95100" w:rsidP="008C17B8">
            <w:pPr>
              <w:pStyle w:val="TableParagraph"/>
              <w:spacing w:line="272" w:lineRule="exact"/>
              <w:ind w:left="516" w:right="519"/>
              <w:rPr>
                <w:sz w:val="24"/>
              </w:rPr>
            </w:pPr>
            <w:r>
              <w:rPr>
                <w:sz w:val="24"/>
              </w:rPr>
              <w:t>полиэтилен</w:t>
            </w:r>
          </w:p>
        </w:tc>
        <w:tc>
          <w:tcPr>
            <w:tcW w:w="2393" w:type="dxa"/>
          </w:tcPr>
          <w:p w:rsidR="00F95100" w:rsidRPr="00F95100" w:rsidRDefault="00F95100" w:rsidP="008C17B8">
            <w:pPr>
              <w:pStyle w:val="TableParagraph"/>
              <w:spacing w:line="272" w:lineRule="exact"/>
              <w:ind w:left="324" w:right="326"/>
              <w:rPr>
                <w:sz w:val="24"/>
                <w:lang w:val="ru-RU"/>
              </w:rPr>
            </w:pPr>
            <w:r>
              <w:rPr>
                <w:sz w:val="24"/>
                <w:lang w:val="ru-RU"/>
              </w:rPr>
              <w:t>1,3</w:t>
            </w:r>
          </w:p>
        </w:tc>
      </w:tr>
    </w:tbl>
    <w:p w:rsidR="00847823" w:rsidRPr="00981583" w:rsidRDefault="00847823" w:rsidP="00653C22">
      <w:pPr>
        <w:pStyle w:val="af6"/>
        <w:rPr>
          <w:lang w:val="ru-RU"/>
        </w:rPr>
      </w:pPr>
      <w:r w:rsidRPr="00981583">
        <w:rPr>
          <w:lang w:val="ru-RU"/>
        </w:rPr>
        <w:t xml:space="preserve">Износ водопроводных сетей составляет </w:t>
      </w:r>
      <w:r w:rsidR="00C34BE1">
        <w:rPr>
          <w:lang w:val="ru-RU"/>
        </w:rPr>
        <w:t>70</w:t>
      </w:r>
      <w:r w:rsidRPr="00981583">
        <w:rPr>
          <w:lang w:val="ru-RU"/>
        </w:rPr>
        <w:t>%.</w:t>
      </w:r>
      <w:r w:rsidR="00981583">
        <w:rPr>
          <w:lang w:val="ru-RU"/>
        </w:rPr>
        <w:t xml:space="preserve"> Количество аварий</w:t>
      </w:r>
      <w:r w:rsidR="004E1F70">
        <w:rPr>
          <w:lang w:val="ru-RU"/>
        </w:rPr>
        <w:t>в среднем составляет на 4</w:t>
      </w:r>
      <w:r w:rsidR="00641721">
        <w:rPr>
          <w:lang w:val="ru-RU"/>
        </w:rPr>
        <w:t xml:space="preserve"> отказа на км сетей в год</w:t>
      </w:r>
      <w:r w:rsidR="00981583">
        <w:rPr>
          <w:lang w:val="ru-RU"/>
        </w:rPr>
        <w:t>.</w:t>
      </w:r>
    </w:p>
    <w:p w:rsidR="00981583" w:rsidRDefault="00981583" w:rsidP="00981583">
      <w:pPr>
        <w:pStyle w:val="af6"/>
        <w:rPr>
          <w:lang w:val="ru-RU"/>
        </w:rPr>
      </w:pPr>
      <w:r w:rsidRPr="00981583">
        <w:rPr>
          <w:lang w:val="ru-RU"/>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 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 восстановительных работ. Все сети с большим % износа заменяются на трубы ПНД. Современные материалы трубопроводов имеют значительно больший срок службыиболее качественные технические и э</w:t>
      </w:r>
      <w:r>
        <w:rPr>
          <w:lang w:val="ru-RU"/>
        </w:rPr>
        <w:t>ксплуатационные характеристики.</w:t>
      </w:r>
    </w:p>
    <w:p w:rsidR="00981583" w:rsidRPr="00981583" w:rsidRDefault="00981583" w:rsidP="00981583">
      <w:pPr>
        <w:pStyle w:val="af6"/>
        <w:rPr>
          <w:lang w:val="ru-RU"/>
        </w:rPr>
      </w:pPr>
      <w:r w:rsidRPr="00981583">
        <w:rPr>
          <w:lang w:val="ru-RU"/>
        </w:rPr>
        <w:t xml:space="preserve">Полимерныематериалы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w:t>
      </w:r>
      <w:r w:rsidRPr="00981583">
        <w:rPr>
          <w:lang w:val="ru-RU"/>
        </w:rPr>
        <w:lastRenderedPageBreak/>
        <w:t>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w:t>
      </w:r>
    </w:p>
    <w:p w:rsidR="00981583" w:rsidRPr="00981583" w:rsidRDefault="00981583" w:rsidP="00981583">
      <w:pPr>
        <w:pStyle w:val="af6"/>
        <w:rPr>
          <w:lang w:val="ru-RU"/>
        </w:rPr>
      </w:pPr>
      <w:r w:rsidRPr="00981583">
        <w:rPr>
          <w:lang w:val="ru-RU"/>
        </w:rPr>
        <w:t>Функционирование и эксплуатация водопроводных сетей систем централизованного водоснабжения</w:t>
      </w:r>
      <w:r w:rsidR="00A4614D">
        <w:rPr>
          <w:lang w:val="ru-RU"/>
        </w:rPr>
        <w:t>,</w:t>
      </w:r>
      <w:r w:rsidRPr="00981583">
        <w:rPr>
          <w:lang w:val="ru-RU"/>
        </w:rPr>
        <w:t xml:space="preserve">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6335F" w:rsidRDefault="00F7033C" w:rsidP="00EF69B9">
      <w:pPr>
        <w:pStyle w:val="ConsPlusNormal"/>
        <w:numPr>
          <w:ilvl w:val="2"/>
          <w:numId w:val="23"/>
        </w:numPr>
        <w:jc w:val="both"/>
        <w:rPr>
          <w:rFonts w:eastAsiaTheme="majorEastAsia"/>
          <w:i/>
          <w:color w:val="215868" w:themeColor="accent5" w:themeShade="80"/>
          <w:sz w:val="24"/>
          <w:szCs w:val="26"/>
          <w:lang w:bidi="ru-RU"/>
        </w:rPr>
      </w:pPr>
      <w:r>
        <w:rPr>
          <w:rFonts w:eastAsiaTheme="majorEastAsia"/>
          <w:i/>
          <w:color w:val="215868" w:themeColor="accent5" w:themeShade="80"/>
          <w:sz w:val="24"/>
          <w:szCs w:val="26"/>
          <w:lang w:bidi="ru-RU"/>
        </w:rPr>
        <w:t>О</w:t>
      </w:r>
      <w:r w:rsidR="00B6335F" w:rsidRPr="00F7033C">
        <w:rPr>
          <w:rFonts w:eastAsiaTheme="majorEastAsia"/>
          <w:i/>
          <w:color w:val="215868" w:themeColor="accent5" w:themeShade="80"/>
          <w:sz w:val="24"/>
          <w:szCs w:val="26"/>
          <w:lang w:bidi="ru-RU"/>
        </w:rPr>
        <w:t xml:space="preserve">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Pr>
          <w:rFonts w:eastAsiaTheme="majorEastAsia"/>
          <w:i/>
          <w:color w:val="215868" w:themeColor="accent5" w:themeShade="80"/>
          <w:sz w:val="24"/>
          <w:szCs w:val="26"/>
          <w:lang w:bidi="ru-RU"/>
        </w:rPr>
        <w:t>на качество и безопасность воды</w:t>
      </w:r>
    </w:p>
    <w:p w:rsidR="00653C22" w:rsidRPr="009B7A8D" w:rsidRDefault="00653C22" w:rsidP="009B7A8D">
      <w:pPr>
        <w:pStyle w:val="af6"/>
        <w:rPr>
          <w:lang w:val="ru-RU"/>
        </w:rPr>
      </w:pPr>
    </w:p>
    <w:p w:rsidR="009B7A8D" w:rsidRPr="009B7A8D" w:rsidRDefault="009B7A8D" w:rsidP="009B7A8D">
      <w:pPr>
        <w:pStyle w:val="af6"/>
        <w:rPr>
          <w:lang w:val="ru-RU"/>
        </w:rPr>
      </w:pPr>
      <w:r w:rsidRPr="009B7A8D">
        <w:rPr>
          <w:lang w:val="ru-RU"/>
        </w:rPr>
        <w:t xml:space="preserve">Одной из главных проблем качественной поставки воды населению </w:t>
      </w:r>
      <w:r w:rsidR="009C3CAC">
        <w:rPr>
          <w:lang w:val="ru-RU"/>
        </w:rPr>
        <w:t xml:space="preserve"> сельского поселения</w:t>
      </w:r>
      <w:r w:rsidRPr="009B7A8D">
        <w:rPr>
          <w:lang w:val="ru-RU"/>
        </w:rPr>
        <w:t xml:space="preserve"> является изношенность водопроводных сетей. Стальные трубы имеют более высокую шероховатость внутренней стенки, вследствие чего они быстро зарастают, снижая качество воды и пропускную способность трубопровода.</w:t>
      </w:r>
    </w:p>
    <w:p w:rsidR="009B7A8D" w:rsidRPr="009B7A8D" w:rsidRDefault="009B7A8D" w:rsidP="009B7A8D">
      <w:pPr>
        <w:pStyle w:val="af6"/>
        <w:rPr>
          <w:lang w:val="ru-RU"/>
        </w:rPr>
      </w:pPr>
      <w:r w:rsidRPr="009B7A8D">
        <w:rPr>
          <w:lang w:val="ru-RU"/>
        </w:rPr>
        <w:t>Основная доля неучтенных расходов приходится на скрытые утечки, в состав которых может входить скрытая реализация. Высоким утечкам способствуютвысокое давление в сетии высокая аварийность.</w:t>
      </w:r>
    </w:p>
    <w:p w:rsidR="009B7A8D" w:rsidRPr="009B7A8D" w:rsidRDefault="009B7A8D" w:rsidP="009B7A8D">
      <w:pPr>
        <w:pStyle w:val="af6"/>
        <w:rPr>
          <w:lang w:val="ru-RU"/>
        </w:rPr>
      </w:pPr>
      <w:r w:rsidRPr="009B7A8D">
        <w:rPr>
          <w:lang w:val="ru-RU"/>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9B7A8D" w:rsidRPr="009B7A8D" w:rsidRDefault="009B7A8D" w:rsidP="009B7A8D">
      <w:pPr>
        <w:pStyle w:val="af6"/>
        <w:rPr>
          <w:lang w:val="ru-RU"/>
        </w:rPr>
      </w:pPr>
      <w:r w:rsidRPr="009B7A8D">
        <w:rPr>
          <w:lang w:val="ru-RU"/>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9B7A8D" w:rsidRPr="009B7A8D" w:rsidRDefault="009B7A8D" w:rsidP="009B7A8D">
      <w:pPr>
        <w:pStyle w:val="af6"/>
        <w:rPr>
          <w:lang w:val="ru-RU"/>
        </w:rPr>
      </w:pPr>
      <w:r>
        <w:rPr>
          <w:lang w:val="ru-RU"/>
        </w:rPr>
        <w:t>-</w:t>
      </w:r>
      <w:r w:rsidRPr="009B7A8D">
        <w:rPr>
          <w:lang w:val="ru-RU"/>
        </w:rPr>
        <w:t>замена изношенных сетей;</w:t>
      </w:r>
    </w:p>
    <w:p w:rsidR="009B7A8D" w:rsidRPr="009B7A8D" w:rsidRDefault="009B7A8D" w:rsidP="009B7A8D">
      <w:pPr>
        <w:pStyle w:val="af6"/>
        <w:rPr>
          <w:lang w:val="ru-RU"/>
        </w:rPr>
      </w:pPr>
      <w:r w:rsidRPr="009B7A8D">
        <w:rPr>
          <w:lang w:val="ru-RU"/>
        </w:rPr>
        <w:t>-оптимизация гидравлического режима.</w:t>
      </w:r>
    </w:p>
    <w:p w:rsidR="009B7A8D" w:rsidRPr="009B7A8D" w:rsidRDefault="009B7A8D" w:rsidP="009B7A8D">
      <w:pPr>
        <w:pStyle w:val="af6"/>
        <w:rPr>
          <w:lang w:val="ru-RU"/>
        </w:rPr>
      </w:pPr>
      <w:r w:rsidRPr="009B7A8D">
        <w:rPr>
          <w:lang w:val="ru-RU"/>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B6335F" w:rsidRDefault="00F7033C" w:rsidP="00EF69B9">
      <w:pPr>
        <w:pStyle w:val="ConsPlusNormal"/>
        <w:numPr>
          <w:ilvl w:val="2"/>
          <w:numId w:val="23"/>
        </w:numPr>
        <w:jc w:val="both"/>
        <w:rPr>
          <w:rFonts w:eastAsiaTheme="majorEastAsia"/>
          <w:i/>
          <w:color w:val="215868" w:themeColor="accent5" w:themeShade="80"/>
          <w:sz w:val="24"/>
          <w:szCs w:val="26"/>
          <w:lang w:bidi="ru-RU"/>
        </w:rPr>
      </w:pPr>
      <w:r>
        <w:rPr>
          <w:rFonts w:eastAsiaTheme="majorEastAsia"/>
          <w:i/>
          <w:color w:val="215868" w:themeColor="accent5" w:themeShade="80"/>
          <w:sz w:val="24"/>
          <w:szCs w:val="26"/>
          <w:lang w:bidi="ru-RU"/>
        </w:rPr>
        <w:t>О</w:t>
      </w:r>
      <w:r w:rsidR="00B6335F" w:rsidRPr="00F7033C">
        <w:rPr>
          <w:rFonts w:eastAsiaTheme="majorEastAsia"/>
          <w:i/>
          <w:color w:val="215868" w:themeColor="accent5" w:themeShade="80"/>
          <w:sz w:val="24"/>
          <w:szCs w:val="26"/>
          <w:lang w:bidi="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E000D9" w:rsidRDefault="00E000D9" w:rsidP="00400201">
      <w:pPr>
        <w:pStyle w:val="ConsPlusNormal"/>
        <w:ind w:left="1230" w:firstLine="0"/>
        <w:jc w:val="both"/>
        <w:rPr>
          <w:rFonts w:eastAsiaTheme="majorEastAsia"/>
          <w:i/>
          <w:color w:val="215868" w:themeColor="accent5" w:themeShade="80"/>
          <w:sz w:val="24"/>
          <w:szCs w:val="26"/>
          <w:lang w:bidi="ru-RU"/>
        </w:rPr>
      </w:pPr>
    </w:p>
    <w:p w:rsidR="00A54684" w:rsidRPr="00E000D9" w:rsidRDefault="00A54684" w:rsidP="00A54684">
      <w:pPr>
        <w:pStyle w:val="af6"/>
        <w:rPr>
          <w:lang w:val="ru-RU"/>
        </w:rPr>
      </w:pPr>
      <w:r w:rsidRPr="00BE0109">
        <w:rPr>
          <w:lang w:val="ru-RU"/>
        </w:rPr>
        <w:t xml:space="preserve">На территории </w:t>
      </w:r>
      <w:r w:rsidR="009C3CAC">
        <w:rPr>
          <w:lang w:val="ru-RU"/>
        </w:rPr>
        <w:t xml:space="preserve"> сельского поселения</w:t>
      </w:r>
      <w:r w:rsidRPr="00BE0109">
        <w:rPr>
          <w:lang w:val="ru-RU"/>
        </w:rPr>
        <w:t xml:space="preserve"> централизованное горячее водоснабжение</w:t>
      </w:r>
      <w:r w:rsidR="0089277A">
        <w:rPr>
          <w:lang w:val="ru-RU"/>
        </w:rPr>
        <w:t xml:space="preserve"> отсутствует</w:t>
      </w:r>
      <w:r w:rsidRPr="00BE0109">
        <w:rPr>
          <w:lang w:val="ru-RU"/>
        </w:rPr>
        <w:t>. Обеспечение населения горячей водой осуществляется посредством установки индивидуальных нагревательных элементов.</w:t>
      </w:r>
    </w:p>
    <w:p w:rsidR="00F7033C" w:rsidRDefault="00F7033C" w:rsidP="00EF69B9">
      <w:pPr>
        <w:pStyle w:val="2"/>
        <w:numPr>
          <w:ilvl w:val="1"/>
          <w:numId w:val="4"/>
        </w:numPr>
        <w:spacing w:line="240" w:lineRule="auto"/>
        <w:rPr>
          <w:sz w:val="22"/>
        </w:rPr>
      </w:pPr>
      <w:bookmarkStart w:id="9" w:name="_Toc480786415"/>
      <w:r>
        <w:rPr>
          <w:sz w:val="22"/>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
    </w:p>
    <w:p w:rsidR="00F7033C" w:rsidRPr="009B7A8D" w:rsidRDefault="00F7033C" w:rsidP="009B7A8D">
      <w:pPr>
        <w:pStyle w:val="af6"/>
        <w:rPr>
          <w:lang w:val="ru-RU"/>
        </w:rPr>
      </w:pPr>
    </w:p>
    <w:p w:rsidR="009B7A8D" w:rsidRPr="009B7A8D" w:rsidRDefault="009B7A8D" w:rsidP="009B7A8D">
      <w:pPr>
        <w:pStyle w:val="af6"/>
        <w:rPr>
          <w:lang w:val="ru-RU"/>
        </w:rPr>
      </w:pPr>
      <w:r w:rsidRPr="009B7A8D">
        <w:rPr>
          <w:lang w:val="ru-RU"/>
        </w:rPr>
        <w:t xml:space="preserve">Территория </w:t>
      </w:r>
      <w:r w:rsidR="009C3CAC">
        <w:rPr>
          <w:lang w:val="ru-RU"/>
        </w:rPr>
        <w:t xml:space="preserve"> сельского поселения</w:t>
      </w:r>
      <w:r w:rsidRPr="009B7A8D">
        <w:rPr>
          <w:lang w:val="ru-RU"/>
        </w:rPr>
        <w:t xml:space="preserve"> не относится к терр</w:t>
      </w:r>
      <w:r w:rsidR="005C2565">
        <w:rPr>
          <w:lang w:val="ru-RU"/>
        </w:rPr>
        <w:t xml:space="preserve">иториям вечномерзлых грунтов, в </w:t>
      </w:r>
      <w:r w:rsidRPr="009B7A8D">
        <w:rPr>
          <w:lang w:val="ru-RU"/>
        </w:rPr>
        <w:t>связи с чем в поселении отсутствуют технические и технологические решения по предотвращению замерзания воды.</w:t>
      </w:r>
    </w:p>
    <w:p w:rsidR="00F7033C" w:rsidRDefault="00F7033C" w:rsidP="00EF69B9">
      <w:pPr>
        <w:pStyle w:val="2"/>
        <w:numPr>
          <w:ilvl w:val="1"/>
          <w:numId w:val="4"/>
        </w:numPr>
        <w:spacing w:line="240" w:lineRule="auto"/>
        <w:rPr>
          <w:sz w:val="22"/>
        </w:rPr>
      </w:pPr>
      <w:bookmarkStart w:id="10" w:name="_Toc480786416"/>
      <w:r>
        <w:rPr>
          <w:sz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
    </w:p>
    <w:p w:rsidR="009B7A8D" w:rsidRPr="009B7A8D" w:rsidRDefault="009B7A8D" w:rsidP="009B7A8D">
      <w:pPr>
        <w:pStyle w:val="af6"/>
        <w:rPr>
          <w:lang w:val="ru-RU"/>
        </w:rPr>
      </w:pPr>
    </w:p>
    <w:p w:rsidR="009B7A8D" w:rsidRDefault="009B7A8D" w:rsidP="009B7A8D">
      <w:pPr>
        <w:pStyle w:val="af6"/>
        <w:rPr>
          <w:lang w:val="ru-RU"/>
        </w:rPr>
      </w:pPr>
      <w:r w:rsidRPr="009B7A8D">
        <w:rPr>
          <w:lang w:val="ru-RU"/>
        </w:rPr>
        <w:t xml:space="preserve">Собственником оборудования и сетей системы водоснабжения является </w:t>
      </w:r>
      <w:r w:rsidR="00771885">
        <w:rPr>
          <w:lang w:val="ru-RU"/>
        </w:rPr>
        <w:t xml:space="preserve">МУП </w:t>
      </w:r>
      <w:r w:rsidR="00771885" w:rsidRPr="007529E4">
        <w:rPr>
          <w:lang w:val="ru-RU"/>
        </w:rPr>
        <w:t>«</w:t>
      </w:r>
      <w:r w:rsidR="00771885">
        <w:rPr>
          <w:lang w:val="ru-RU"/>
        </w:rPr>
        <w:t>Управление ЖКХ</w:t>
      </w:r>
      <w:r w:rsidR="00771885" w:rsidRPr="007529E4">
        <w:rPr>
          <w:lang w:val="ru-RU"/>
        </w:rPr>
        <w:t>»</w:t>
      </w:r>
      <w:r w:rsidR="00771885">
        <w:rPr>
          <w:lang w:val="ru-RU"/>
        </w:rPr>
        <w:t>.</w:t>
      </w:r>
      <w:r w:rsidR="00140A3C">
        <w:rPr>
          <w:lang w:val="ru-RU"/>
        </w:rPr>
        <w:t xml:space="preserve">. Эксплуатация системы водоснабжения возложена на МУП </w:t>
      </w:r>
      <w:r w:rsidR="00140A3C" w:rsidRPr="007529E4">
        <w:rPr>
          <w:lang w:val="ru-RU"/>
        </w:rPr>
        <w:t>«</w:t>
      </w:r>
      <w:r w:rsidR="008C17B8">
        <w:rPr>
          <w:lang w:val="ru-RU"/>
        </w:rPr>
        <w:t>Управление ЖКХ</w:t>
      </w:r>
      <w:r w:rsidR="00140A3C" w:rsidRPr="007529E4">
        <w:rPr>
          <w:lang w:val="ru-RU"/>
        </w:rPr>
        <w:t>»</w:t>
      </w:r>
      <w:r w:rsidR="00140A3C">
        <w:rPr>
          <w:lang w:val="ru-RU"/>
        </w:rPr>
        <w:t>.</w:t>
      </w:r>
    </w:p>
    <w:p w:rsidR="004D1A94" w:rsidRDefault="004D1A94" w:rsidP="004D1A94">
      <w:pPr>
        <w:pStyle w:val="1"/>
        <w:spacing w:line="240" w:lineRule="auto"/>
      </w:pPr>
      <w:bookmarkStart w:id="11" w:name="_Toc480786417"/>
      <w:r w:rsidRPr="004D1A94">
        <w:t>Направления развития централизованных систем водоснабжения</w:t>
      </w:r>
      <w:bookmarkEnd w:id="11"/>
    </w:p>
    <w:p w:rsidR="004D1A94" w:rsidRDefault="004D1A94" w:rsidP="004D1A94">
      <w:pPr>
        <w:rPr>
          <w:lang w:eastAsia="en-US" w:bidi="ar-SA"/>
        </w:rPr>
      </w:pPr>
    </w:p>
    <w:p w:rsidR="004D1A94" w:rsidRDefault="004D1A94" w:rsidP="00EF69B9">
      <w:pPr>
        <w:pStyle w:val="2"/>
        <w:numPr>
          <w:ilvl w:val="1"/>
          <w:numId w:val="9"/>
        </w:numPr>
        <w:spacing w:line="240" w:lineRule="auto"/>
        <w:rPr>
          <w:sz w:val="22"/>
        </w:rPr>
      </w:pPr>
      <w:bookmarkStart w:id="12" w:name="_Toc480786418"/>
      <w:r>
        <w:rPr>
          <w:sz w:val="22"/>
        </w:rPr>
        <w:t>Основные направления, принципы, задачи и плановые значения показателей развития централизованных систем водоснабжения</w:t>
      </w:r>
      <w:bookmarkEnd w:id="12"/>
    </w:p>
    <w:p w:rsidR="004D1A94" w:rsidRPr="00400201" w:rsidRDefault="004D1A94" w:rsidP="00400201">
      <w:pPr>
        <w:pStyle w:val="af6"/>
        <w:rPr>
          <w:lang w:val="ru-RU"/>
        </w:rPr>
      </w:pPr>
    </w:p>
    <w:p w:rsidR="00400201" w:rsidRPr="00400201" w:rsidRDefault="00400201" w:rsidP="00400201">
      <w:pPr>
        <w:pStyle w:val="af6"/>
        <w:rPr>
          <w:lang w:val="ru-RU"/>
        </w:rPr>
      </w:pPr>
      <w:r w:rsidRPr="00400201">
        <w:rPr>
          <w:lang w:val="ru-RU"/>
        </w:rPr>
        <w:t>Основными задачами развития централизованной системы водоснабжения являются:</w:t>
      </w:r>
    </w:p>
    <w:p w:rsidR="00400201" w:rsidRPr="00400201" w:rsidRDefault="00400201" w:rsidP="00EF69B9">
      <w:pPr>
        <w:pStyle w:val="af6"/>
        <w:numPr>
          <w:ilvl w:val="0"/>
          <w:numId w:val="21"/>
        </w:numPr>
        <w:rPr>
          <w:lang w:val="ru-RU"/>
        </w:rPr>
      </w:pPr>
      <w:r w:rsidRPr="00400201">
        <w:rPr>
          <w:lang w:val="ru-RU"/>
        </w:rPr>
        <w:t>Обеспечение надежного, бесперебойного водоснабженияабонентов;</w:t>
      </w:r>
    </w:p>
    <w:p w:rsidR="00400201" w:rsidRDefault="00400201" w:rsidP="00EF69B9">
      <w:pPr>
        <w:pStyle w:val="af6"/>
        <w:numPr>
          <w:ilvl w:val="0"/>
          <w:numId w:val="21"/>
        </w:numPr>
        <w:rPr>
          <w:lang w:val="ru-RU"/>
        </w:rPr>
      </w:pPr>
      <w:r w:rsidRPr="00400201">
        <w:rPr>
          <w:lang w:val="ru-RU"/>
        </w:rPr>
        <w:t>Обеспечение подачи необходимого объема питьевой воды на нуж</w:t>
      </w:r>
      <w:r w:rsidR="00140A3C">
        <w:rPr>
          <w:lang w:val="ru-RU"/>
        </w:rPr>
        <w:t>ды вновь строящихся жилых домов;</w:t>
      </w:r>
    </w:p>
    <w:p w:rsidR="00140A3C" w:rsidRPr="00400201" w:rsidRDefault="00140A3C" w:rsidP="00EF69B9">
      <w:pPr>
        <w:pStyle w:val="af6"/>
        <w:numPr>
          <w:ilvl w:val="0"/>
          <w:numId w:val="21"/>
        </w:numPr>
        <w:rPr>
          <w:lang w:val="ru-RU"/>
        </w:rPr>
      </w:pPr>
      <w:r>
        <w:rPr>
          <w:lang w:val="ru-RU"/>
        </w:rPr>
        <w:t>Повышение качества питьевой воды.</w:t>
      </w:r>
    </w:p>
    <w:p w:rsidR="00400201" w:rsidRPr="00400201" w:rsidRDefault="00400201" w:rsidP="00400201">
      <w:pPr>
        <w:pStyle w:val="af6"/>
        <w:rPr>
          <w:lang w:val="ru-RU"/>
        </w:rPr>
      </w:pPr>
      <w:r w:rsidRPr="00400201">
        <w:rPr>
          <w:lang w:val="ru-RU"/>
        </w:rPr>
        <w:t xml:space="preserve">Для выполнения этих задач в рамках развития системы водоснабжения запланированы следующие </w:t>
      </w:r>
      <w:r>
        <w:rPr>
          <w:lang w:val="ru-RU"/>
        </w:rPr>
        <w:t>плановые (</w:t>
      </w:r>
      <w:r w:rsidRPr="00400201">
        <w:rPr>
          <w:lang w:val="ru-RU"/>
        </w:rPr>
        <w:t>целевые</w:t>
      </w:r>
      <w:r>
        <w:rPr>
          <w:lang w:val="ru-RU"/>
        </w:rPr>
        <w:t>)</w:t>
      </w:r>
      <w:r w:rsidRPr="00400201">
        <w:rPr>
          <w:lang w:val="ru-RU"/>
        </w:rPr>
        <w:t xml:space="preserve"> показатели:</w:t>
      </w:r>
    </w:p>
    <w:p w:rsidR="00400201" w:rsidRPr="00400201" w:rsidRDefault="00400201" w:rsidP="00400201">
      <w:pPr>
        <w:pStyle w:val="af6"/>
        <w:rPr>
          <w:lang w:val="ru-RU"/>
        </w:rPr>
      </w:pPr>
      <w:r>
        <w:rPr>
          <w:lang w:val="ru-RU"/>
        </w:rPr>
        <w:t xml:space="preserve">- </w:t>
      </w:r>
      <w:r w:rsidRPr="00400201">
        <w:rPr>
          <w:lang w:val="ru-RU"/>
        </w:rPr>
        <w:t>Снижение аварийности на водопроводных сетях до 1,5 повреждений на 1 км сети;</w:t>
      </w:r>
    </w:p>
    <w:p w:rsidR="00153CE1" w:rsidRDefault="00400201" w:rsidP="00400201">
      <w:pPr>
        <w:pStyle w:val="af6"/>
        <w:rPr>
          <w:lang w:val="ru-RU"/>
        </w:rPr>
      </w:pPr>
      <w:r>
        <w:rPr>
          <w:lang w:val="ru-RU"/>
        </w:rPr>
        <w:t xml:space="preserve">- </w:t>
      </w:r>
      <w:r w:rsidRPr="00400201">
        <w:rPr>
          <w:lang w:val="ru-RU"/>
        </w:rPr>
        <w:t>Снижение износа водопроводных сетей до уровня20%</w:t>
      </w:r>
    </w:p>
    <w:p w:rsidR="00400201" w:rsidRDefault="00153CE1" w:rsidP="00400201">
      <w:pPr>
        <w:pStyle w:val="af6"/>
        <w:rPr>
          <w:lang w:val="ru-RU"/>
        </w:rPr>
      </w:pPr>
      <w:r>
        <w:rPr>
          <w:lang w:val="ru-RU"/>
        </w:rPr>
        <w:t>- Установка приборов коммерческого учета воды у населения до уровня 100%</w:t>
      </w:r>
      <w:r w:rsidR="00140A3C">
        <w:rPr>
          <w:lang w:val="ru-RU"/>
        </w:rPr>
        <w:t>;</w:t>
      </w:r>
    </w:p>
    <w:p w:rsidR="00181B99" w:rsidRDefault="00181B99" w:rsidP="00181B99">
      <w:pPr>
        <w:pStyle w:val="af6"/>
        <w:rPr>
          <w:lang w:val="ru-RU"/>
        </w:rPr>
      </w:pPr>
      <w:r>
        <w:rPr>
          <w:lang w:val="ru-RU"/>
        </w:rPr>
        <w:t>- Установка приборов коммерческого учета воды на скважинах;</w:t>
      </w:r>
    </w:p>
    <w:p w:rsidR="00140A3C" w:rsidRPr="00400201" w:rsidRDefault="00140A3C" w:rsidP="00400201">
      <w:pPr>
        <w:pStyle w:val="af6"/>
        <w:rPr>
          <w:lang w:val="ru-RU"/>
        </w:rPr>
      </w:pPr>
      <w:r>
        <w:rPr>
          <w:lang w:val="ru-RU"/>
        </w:rPr>
        <w:t xml:space="preserve">- </w:t>
      </w:r>
      <w:r w:rsidR="008C17B8">
        <w:rPr>
          <w:lang w:val="ru-RU"/>
        </w:rPr>
        <w:t>Реконструкция скважин</w:t>
      </w:r>
      <w:r>
        <w:rPr>
          <w:lang w:val="ru-RU"/>
        </w:rPr>
        <w:t>.</w:t>
      </w:r>
    </w:p>
    <w:p w:rsidR="004D1A94" w:rsidRDefault="004D1A94" w:rsidP="00EF69B9">
      <w:pPr>
        <w:pStyle w:val="2"/>
        <w:numPr>
          <w:ilvl w:val="1"/>
          <w:numId w:val="9"/>
        </w:numPr>
        <w:spacing w:line="240" w:lineRule="auto"/>
        <w:rPr>
          <w:sz w:val="22"/>
        </w:rPr>
      </w:pPr>
      <w:bookmarkStart w:id="13" w:name="_Toc480786419"/>
      <w:r>
        <w:rPr>
          <w:sz w:val="22"/>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3"/>
    </w:p>
    <w:p w:rsidR="00400201" w:rsidRPr="00BA117B" w:rsidRDefault="00400201" w:rsidP="00BA117B">
      <w:pPr>
        <w:pStyle w:val="af6"/>
        <w:rPr>
          <w:lang w:val="ru-RU"/>
        </w:rPr>
      </w:pPr>
    </w:p>
    <w:p w:rsidR="00C84275" w:rsidRPr="00C84275" w:rsidRDefault="00AA6E56" w:rsidP="00C84275">
      <w:pPr>
        <w:pStyle w:val="af6"/>
        <w:rPr>
          <w:lang w:val="ru-RU"/>
        </w:rPr>
      </w:pPr>
      <w:r w:rsidRPr="00AA6E56">
        <w:rPr>
          <w:lang w:val="ru-RU"/>
        </w:rPr>
        <w:t>О</w:t>
      </w:r>
      <w:r w:rsidR="00B3592F" w:rsidRPr="00AA6E56">
        <w:rPr>
          <w:lang w:val="ru-RU"/>
        </w:rPr>
        <w:t>бщая численность</w:t>
      </w:r>
      <w:r w:rsidR="00B3592F" w:rsidRPr="00AA6E56">
        <w:rPr>
          <w:lang w:val="ru-RU"/>
        </w:rPr>
        <w:tab/>
        <w:t xml:space="preserve"> населения </w:t>
      </w:r>
      <w:r w:rsidR="009C3CAC">
        <w:rPr>
          <w:lang w:val="ru-RU"/>
        </w:rPr>
        <w:t xml:space="preserve">СП Новоборское </w:t>
      </w:r>
      <w:r w:rsidR="00B3592F" w:rsidRPr="00AA6E56">
        <w:rPr>
          <w:lang w:val="ru-RU"/>
        </w:rPr>
        <w:t xml:space="preserve">к 2027 г. </w:t>
      </w:r>
      <w:r w:rsidR="001C51F5" w:rsidRPr="00AA6E56">
        <w:rPr>
          <w:lang w:val="ru-RU"/>
        </w:rPr>
        <w:t>пр</w:t>
      </w:r>
      <w:r w:rsidRPr="00AA6E56">
        <w:rPr>
          <w:lang w:val="ru-RU"/>
        </w:rPr>
        <w:t>инимается</w:t>
      </w:r>
      <w:r w:rsidR="00C84275" w:rsidRPr="00AA6E56">
        <w:rPr>
          <w:lang w:val="ru-RU"/>
        </w:rPr>
        <w:t xml:space="preserve"> на уровне </w:t>
      </w:r>
      <w:r w:rsidRPr="00AA6E56">
        <w:rPr>
          <w:lang w:val="ru-RU"/>
        </w:rPr>
        <w:t>72</w:t>
      </w:r>
      <w:r w:rsidR="00140A3C" w:rsidRPr="00AA6E56">
        <w:rPr>
          <w:lang w:val="ru-RU"/>
        </w:rPr>
        <w:t>0</w:t>
      </w:r>
      <w:r w:rsidR="001C51F5" w:rsidRPr="00AA6E56">
        <w:rPr>
          <w:lang w:val="ru-RU"/>
        </w:rPr>
        <w:t>0</w:t>
      </w:r>
      <w:r w:rsidR="00C84275" w:rsidRPr="00AA6E56">
        <w:rPr>
          <w:lang w:val="ru-RU"/>
        </w:rPr>
        <w:t xml:space="preserve"> человек.</w:t>
      </w:r>
    </w:p>
    <w:p w:rsidR="00C84275" w:rsidRPr="00C84275" w:rsidRDefault="00C84275" w:rsidP="00C84275">
      <w:pPr>
        <w:pStyle w:val="af6"/>
        <w:rPr>
          <w:lang w:val="ru-RU"/>
        </w:rPr>
      </w:pPr>
      <w:r w:rsidRPr="00C84275">
        <w:rPr>
          <w:lang w:val="ru-RU"/>
        </w:rPr>
        <w:t>В зависимости от темпов застройки и сноса жилья, объемов финансирования можно определить два сценария развития схемы водоснабжения</w:t>
      </w:r>
      <w:r w:rsidR="009C3CAC">
        <w:rPr>
          <w:lang w:val="ru-RU"/>
        </w:rPr>
        <w:t>СП Новоборское</w:t>
      </w:r>
      <w:r>
        <w:rPr>
          <w:lang w:val="ru-RU"/>
        </w:rPr>
        <w:t>:</w:t>
      </w:r>
      <w:r w:rsidRPr="00C84275">
        <w:rPr>
          <w:lang w:val="ru-RU"/>
        </w:rPr>
        <w:t>.</w:t>
      </w:r>
    </w:p>
    <w:p w:rsidR="00C84275" w:rsidRPr="00C84275" w:rsidRDefault="00C84275" w:rsidP="00EF69B9">
      <w:pPr>
        <w:pStyle w:val="af6"/>
        <w:numPr>
          <w:ilvl w:val="0"/>
          <w:numId w:val="22"/>
        </w:numPr>
        <w:rPr>
          <w:b/>
          <w:lang w:val="ru-RU"/>
        </w:rPr>
      </w:pPr>
      <w:r w:rsidRPr="00C84275">
        <w:rPr>
          <w:b/>
          <w:lang w:val="ru-RU"/>
        </w:rPr>
        <w:t>Сохранение существующей схемы без изменения количества и мощности объектов централизованного водоснабжения.</w:t>
      </w:r>
    </w:p>
    <w:p w:rsidR="00C84275" w:rsidRPr="00C84275" w:rsidRDefault="00C84275" w:rsidP="00C84275">
      <w:pPr>
        <w:pStyle w:val="af6"/>
        <w:rPr>
          <w:lang w:val="ru-RU"/>
        </w:rPr>
      </w:pPr>
      <w:r>
        <w:rPr>
          <w:lang w:val="ru-RU"/>
        </w:rPr>
        <w:t xml:space="preserve">При этом сценарии к </w:t>
      </w:r>
      <w:r w:rsidR="00FF0924" w:rsidRPr="00805560">
        <w:rPr>
          <w:lang w:val="ru-RU"/>
        </w:rPr>
        <w:t>202</w:t>
      </w:r>
      <w:r w:rsidR="00805560" w:rsidRPr="00805560">
        <w:rPr>
          <w:lang w:val="ru-RU"/>
        </w:rPr>
        <w:t>7</w:t>
      </w:r>
      <w:r w:rsidRPr="00805560">
        <w:rPr>
          <w:lang w:val="ru-RU"/>
        </w:rPr>
        <w:tab/>
        <w:t>г.:</w:t>
      </w:r>
    </w:p>
    <w:p w:rsidR="00C84275" w:rsidRPr="00C84275" w:rsidRDefault="00B3592F" w:rsidP="00B3592F">
      <w:pPr>
        <w:pStyle w:val="af6"/>
        <w:ind w:firstLine="0"/>
        <w:rPr>
          <w:lang w:val="ru-RU"/>
        </w:rPr>
      </w:pPr>
      <w:r>
        <w:rPr>
          <w:lang w:val="ru-RU"/>
        </w:rPr>
        <w:t xml:space="preserve">- </w:t>
      </w:r>
      <w:r w:rsidR="00C84275" w:rsidRPr="00C84275">
        <w:rPr>
          <w:lang w:val="ru-RU"/>
        </w:rPr>
        <w:t>Износ водопроводной сети достигнет 100 %;</w:t>
      </w:r>
    </w:p>
    <w:p w:rsidR="00C84275" w:rsidRPr="00C84275" w:rsidRDefault="00B3592F" w:rsidP="00B3592F">
      <w:pPr>
        <w:pStyle w:val="af6"/>
        <w:ind w:firstLine="0"/>
        <w:rPr>
          <w:lang w:val="ru-RU"/>
        </w:rPr>
      </w:pPr>
      <w:r>
        <w:rPr>
          <w:lang w:val="ru-RU"/>
        </w:rPr>
        <w:t xml:space="preserve">- </w:t>
      </w:r>
      <w:r w:rsidR="00C84275" w:rsidRPr="00C84275">
        <w:rPr>
          <w:lang w:val="ru-RU"/>
        </w:rPr>
        <w:t>Не будет обеспе</w:t>
      </w:r>
      <w:r w:rsidR="003966B0">
        <w:rPr>
          <w:lang w:val="ru-RU"/>
        </w:rPr>
        <w:t>чено подключение новых объектов</w:t>
      </w:r>
      <w:r w:rsidR="00C84275" w:rsidRPr="00C84275">
        <w:rPr>
          <w:lang w:val="ru-RU"/>
        </w:rPr>
        <w:t xml:space="preserve"> строительства.</w:t>
      </w:r>
    </w:p>
    <w:p w:rsidR="00C84275" w:rsidRPr="00B3592F" w:rsidRDefault="00B3592F" w:rsidP="00EF69B9">
      <w:pPr>
        <w:pStyle w:val="af6"/>
        <w:numPr>
          <w:ilvl w:val="0"/>
          <w:numId w:val="22"/>
        </w:numPr>
        <w:rPr>
          <w:b/>
          <w:lang w:val="ru-RU"/>
        </w:rPr>
      </w:pPr>
      <w:r>
        <w:rPr>
          <w:b/>
          <w:lang w:val="ru-RU"/>
        </w:rPr>
        <w:t xml:space="preserve">Изменение схемы водоснабжения в связи строительством </w:t>
      </w:r>
      <w:r w:rsidR="00C84275" w:rsidRPr="00B3592F">
        <w:rPr>
          <w:b/>
          <w:lang w:val="ru-RU"/>
        </w:rPr>
        <w:t>новых магистра</w:t>
      </w:r>
      <w:r>
        <w:rPr>
          <w:b/>
          <w:lang w:val="ru-RU"/>
        </w:rPr>
        <w:t>льных водоводов и реконструкции</w:t>
      </w:r>
      <w:r w:rsidR="00C84275" w:rsidRPr="00B3592F">
        <w:rPr>
          <w:b/>
          <w:lang w:val="ru-RU"/>
        </w:rPr>
        <w:t xml:space="preserve"> существующих.</w:t>
      </w:r>
    </w:p>
    <w:p w:rsidR="00C84275" w:rsidRPr="00C84275" w:rsidRDefault="00C84275" w:rsidP="00C84275">
      <w:pPr>
        <w:pStyle w:val="af6"/>
        <w:rPr>
          <w:lang w:val="ru-RU"/>
        </w:rPr>
      </w:pPr>
      <w:r w:rsidRPr="00C84275">
        <w:rPr>
          <w:lang w:val="ru-RU"/>
        </w:rPr>
        <w:lastRenderedPageBreak/>
        <w:t>Данный сценарий предусматривает:</w:t>
      </w:r>
    </w:p>
    <w:p w:rsidR="00C84275" w:rsidRPr="00C84275" w:rsidRDefault="00B3592F" w:rsidP="00B3592F">
      <w:pPr>
        <w:pStyle w:val="af6"/>
        <w:ind w:firstLine="0"/>
        <w:rPr>
          <w:lang w:val="ru-RU"/>
        </w:rPr>
      </w:pPr>
      <w:r>
        <w:rPr>
          <w:lang w:val="ru-RU"/>
        </w:rPr>
        <w:t xml:space="preserve">- </w:t>
      </w:r>
      <w:r w:rsidR="00C84275" w:rsidRPr="00C84275">
        <w:rPr>
          <w:lang w:val="ru-RU"/>
        </w:rPr>
        <w:t>реконструкцию водопроводной сети</w:t>
      </w:r>
      <w:r w:rsidR="008C17B8">
        <w:rPr>
          <w:lang w:val="ru-RU"/>
        </w:rPr>
        <w:t xml:space="preserve"> (переход на уже проложенную сеть из полиэтиленовых труб в рамках программы «Чистая вода»)</w:t>
      </w:r>
      <w:r w:rsidR="00C84275" w:rsidRPr="00C84275">
        <w:rPr>
          <w:lang w:val="ru-RU"/>
        </w:rPr>
        <w:t>;</w:t>
      </w:r>
    </w:p>
    <w:p w:rsidR="00C84275" w:rsidRDefault="00B3592F" w:rsidP="00B3592F">
      <w:pPr>
        <w:pStyle w:val="af6"/>
        <w:ind w:firstLine="0"/>
        <w:rPr>
          <w:lang w:val="ru-RU"/>
        </w:rPr>
      </w:pPr>
      <w:r>
        <w:rPr>
          <w:lang w:val="ru-RU"/>
        </w:rPr>
        <w:t>-</w:t>
      </w:r>
      <w:r w:rsidR="00C84275" w:rsidRPr="00C84275">
        <w:rPr>
          <w:lang w:val="ru-RU"/>
        </w:rPr>
        <w:t>реконстру</w:t>
      </w:r>
      <w:r w:rsidR="00140A3C">
        <w:rPr>
          <w:lang w:val="ru-RU"/>
        </w:rPr>
        <w:t>кция</w:t>
      </w:r>
      <w:r w:rsidR="008C17B8">
        <w:rPr>
          <w:lang w:val="ru-RU"/>
        </w:rPr>
        <w:t xml:space="preserve"> скважин</w:t>
      </w:r>
      <w:r w:rsidR="00140A3C">
        <w:rPr>
          <w:lang w:val="ru-RU"/>
        </w:rPr>
        <w:t>;</w:t>
      </w:r>
    </w:p>
    <w:p w:rsidR="00B3592F" w:rsidRDefault="00C84275" w:rsidP="00C84275">
      <w:pPr>
        <w:pStyle w:val="af6"/>
        <w:rPr>
          <w:lang w:val="ru-RU"/>
        </w:rPr>
      </w:pPr>
      <w:r w:rsidRPr="00C84275">
        <w:rPr>
          <w:lang w:val="ru-RU"/>
        </w:rPr>
        <w:t xml:space="preserve">При рассмотрении двух сценариев развития, централизованных систем водоснабжения </w:t>
      </w:r>
      <w:r w:rsidR="009C3CAC">
        <w:rPr>
          <w:lang w:val="ru-RU"/>
        </w:rPr>
        <w:t>СП Новоборское</w:t>
      </w:r>
      <w:r w:rsidRPr="00C84275">
        <w:rPr>
          <w:lang w:val="ru-RU"/>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9C3CAC">
        <w:rPr>
          <w:lang w:val="ru-RU"/>
        </w:rPr>
        <w:t xml:space="preserve"> сельского поселения</w:t>
      </w:r>
      <w:r w:rsidRPr="00C84275">
        <w:rPr>
          <w:lang w:val="ru-RU"/>
        </w:rPr>
        <w:t>, остаются нерешенными вопросыпо обеспечению водой новых</w:t>
      </w:r>
      <w:r w:rsidR="00B3592F">
        <w:rPr>
          <w:lang w:val="ru-RU"/>
        </w:rPr>
        <w:t xml:space="preserve"> потребителей.</w:t>
      </w:r>
    </w:p>
    <w:p w:rsidR="00C84275" w:rsidRDefault="00C84275" w:rsidP="00C84275">
      <w:pPr>
        <w:pStyle w:val="af6"/>
        <w:rPr>
          <w:lang w:val="ru-RU"/>
        </w:rPr>
      </w:pPr>
      <w:r w:rsidRPr="00C84275">
        <w:rPr>
          <w:lang w:val="ru-RU"/>
        </w:rPr>
        <w:t>Поэтому в дальнейшем, как приоритетный, будет рассматриваться второй сценарий развития цен</w:t>
      </w:r>
      <w:r w:rsidR="003966B0">
        <w:rPr>
          <w:lang w:val="ru-RU"/>
        </w:rPr>
        <w:t>трализованной системы питьевого</w:t>
      </w:r>
      <w:r w:rsidRPr="00C84275">
        <w:rPr>
          <w:lang w:val="ru-RU"/>
        </w:rPr>
        <w:t xml:space="preserve"> водоснабжения.</w:t>
      </w:r>
    </w:p>
    <w:p w:rsidR="00C84275" w:rsidRPr="00C84275" w:rsidRDefault="00C84275" w:rsidP="00C84275">
      <w:pPr>
        <w:pStyle w:val="af6"/>
        <w:rPr>
          <w:lang w:val="ru-RU"/>
        </w:rPr>
      </w:pPr>
      <w:r w:rsidRPr="00C84275">
        <w:rPr>
          <w:lang w:val="ru-RU"/>
        </w:rPr>
        <w:t>При этом сценарии необходимо</w:t>
      </w:r>
      <w:r w:rsidR="008C17B8">
        <w:rPr>
          <w:lang w:val="ru-RU"/>
        </w:rPr>
        <w:t xml:space="preserve"> перевести потребителей на проложенную сеть из полиэтиленовых труб, смонтированную в рамках программы «Чистая вода»</w:t>
      </w:r>
      <w:r w:rsidR="00B3592F">
        <w:rPr>
          <w:lang w:val="ru-RU"/>
        </w:rPr>
        <w:t>. Это</w:t>
      </w:r>
      <w:r w:rsidRPr="00C84275">
        <w:rPr>
          <w:lang w:val="ru-RU"/>
        </w:rPr>
        <w:t xml:space="preserve"> необходимо</w:t>
      </w:r>
      <w:r w:rsidR="00B3592F">
        <w:rPr>
          <w:lang w:val="ru-RU"/>
        </w:rPr>
        <w:t xml:space="preserve"> для </w:t>
      </w:r>
      <w:r w:rsidRPr="00C84275">
        <w:rPr>
          <w:lang w:val="ru-RU"/>
        </w:rPr>
        <w:t xml:space="preserve">возможности обеспечения устойчивым водоснабжением вновь </w:t>
      </w:r>
      <w:r w:rsidR="00B3592F">
        <w:rPr>
          <w:lang w:val="ru-RU"/>
        </w:rPr>
        <w:t>вводимых объектов строительства</w:t>
      </w:r>
      <w:r w:rsidRPr="00C84275">
        <w:rPr>
          <w:lang w:val="ru-RU"/>
        </w:rPr>
        <w:t xml:space="preserve"> и для</w:t>
      </w:r>
      <w:r w:rsidR="00BA117B">
        <w:rPr>
          <w:lang w:val="ru-RU"/>
        </w:rPr>
        <w:t xml:space="preserve"> снижения</w:t>
      </w:r>
      <w:r w:rsidRPr="00C84275">
        <w:rPr>
          <w:lang w:val="ru-RU"/>
        </w:rPr>
        <w:t xml:space="preserve"> потерь при транспортировке воды.</w:t>
      </w:r>
    </w:p>
    <w:p w:rsidR="004D1A94" w:rsidRPr="004D1A94" w:rsidRDefault="004D1A94" w:rsidP="004D1A94">
      <w:pPr>
        <w:pStyle w:val="1"/>
        <w:spacing w:line="240" w:lineRule="auto"/>
      </w:pPr>
      <w:bookmarkStart w:id="14" w:name="_Toc480786420"/>
      <w:r w:rsidRPr="004D1A94">
        <w:t>Баланс водоснабжения и потребления горячей, питьевой, технической воды</w:t>
      </w:r>
      <w:bookmarkEnd w:id="14"/>
    </w:p>
    <w:p w:rsidR="004D1A94" w:rsidRDefault="004D1A94" w:rsidP="004D1A94"/>
    <w:p w:rsidR="004D1A94" w:rsidRDefault="004D1A94" w:rsidP="00EF69B9">
      <w:pPr>
        <w:pStyle w:val="2"/>
        <w:numPr>
          <w:ilvl w:val="1"/>
          <w:numId w:val="10"/>
        </w:numPr>
        <w:spacing w:line="240" w:lineRule="auto"/>
        <w:rPr>
          <w:sz w:val="22"/>
        </w:rPr>
      </w:pPr>
      <w:bookmarkStart w:id="15" w:name="_Toc480786421"/>
      <w:r>
        <w:rPr>
          <w:sz w:val="22"/>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
    </w:p>
    <w:p w:rsidR="004D1A94" w:rsidRDefault="00653372" w:rsidP="007E2D79">
      <w:pPr>
        <w:pStyle w:val="af6"/>
        <w:rPr>
          <w:lang w:val="ru-RU"/>
        </w:rPr>
      </w:pPr>
      <w:r w:rsidRPr="007E2D79">
        <w:rPr>
          <w:lang w:val="ru-RU"/>
        </w:rPr>
        <w:t>Данные о подаче и реализации воды представлены в таблице 3.1</w:t>
      </w:r>
    </w:p>
    <w:p w:rsidR="007E2D79" w:rsidRDefault="007E2D79" w:rsidP="007E2D79">
      <w:pPr>
        <w:pStyle w:val="a0"/>
        <w:numPr>
          <w:ilvl w:val="0"/>
          <w:numId w:val="0"/>
        </w:numPr>
        <w:ind w:left="851"/>
      </w:pPr>
      <w:r>
        <w:t>Таблица 3.1 Баланс водоснабжения по группам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80"/>
        <w:gridCol w:w="861"/>
        <w:gridCol w:w="1241"/>
        <w:gridCol w:w="972"/>
        <w:gridCol w:w="822"/>
        <w:gridCol w:w="1428"/>
        <w:gridCol w:w="844"/>
        <w:gridCol w:w="1029"/>
        <w:gridCol w:w="1027"/>
      </w:tblGrid>
      <w:tr w:rsidR="008E2605" w:rsidRPr="00A0408E" w:rsidTr="008E2605">
        <w:trPr>
          <w:trHeight w:val="2055"/>
        </w:trPr>
        <w:tc>
          <w:tcPr>
            <w:tcW w:w="627" w:type="pct"/>
            <w:shd w:val="clear" w:color="auto" w:fill="auto"/>
            <w:vAlign w:val="center"/>
            <w:hideMark/>
          </w:tcPr>
          <w:p w:rsidR="008E2605" w:rsidRPr="00F95D53" w:rsidRDefault="008E2605" w:rsidP="008E2605">
            <w:pPr>
              <w:widowControl/>
              <w:jc w:val="center"/>
              <w:rPr>
                <w:rFonts w:ascii="Arial" w:eastAsia="Times New Roman" w:hAnsi="Arial" w:cs="Arial"/>
                <w:sz w:val="20"/>
                <w:szCs w:val="20"/>
                <w:lang w:bidi="ar-SA"/>
              </w:rPr>
            </w:pPr>
            <w:r w:rsidRPr="00F95D53">
              <w:rPr>
                <w:rFonts w:ascii="Arial" w:eastAsia="Times New Roman" w:hAnsi="Arial" w:cs="Arial"/>
                <w:sz w:val="20"/>
                <w:szCs w:val="20"/>
                <w:lang w:bidi="ar-SA"/>
              </w:rPr>
              <w:t>Наименование параметра</w:t>
            </w:r>
          </w:p>
        </w:tc>
        <w:tc>
          <w:tcPr>
            <w:tcW w:w="458" w:type="pct"/>
            <w:shd w:val="clear" w:color="auto" w:fill="auto"/>
            <w:vAlign w:val="center"/>
            <w:hideMark/>
          </w:tcPr>
          <w:p w:rsidR="008E2605" w:rsidRPr="00F95D53" w:rsidRDefault="008E2605" w:rsidP="008E2605">
            <w:pPr>
              <w:widowControl/>
              <w:jc w:val="center"/>
              <w:rPr>
                <w:rFonts w:ascii="Arial" w:eastAsia="Times New Roman" w:hAnsi="Arial" w:cs="Arial"/>
                <w:sz w:val="20"/>
                <w:szCs w:val="20"/>
                <w:lang w:bidi="ar-SA"/>
              </w:rPr>
            </w:pPr>
            <w:r w:rsidRPr="00F95D53">
              <w:rPr>
                <w:rFonts w:ascii="Arial" w:eastAsia="Times New Roman" w:hAnsi="Arial" w:cs="Arial"/>
                <w:sz w:val="20"/>
                <w:szCs w:val="20"/>
                <w:lang w:bidi="ar-SA"/>
              </w:rPr>
              <w:t>Объем забора (подъема) воды</w:t>
            </w:r>
          </w:p>
        </w:tc>
        <w:tc>
          <w:tcPr>
            <w:tcW w:w="660" w:type="pct"/>
            <w:shd w:val="clear" w:color="auto" w:fill="auto"/>
            <w:vAlign w:val="center"/>
            <w:hideMark/>
          </w:tcPr>
          <w:p w:rsidR="008E2605" w:rsidRPr="00F95D53" w:rsidRDefault="008E2605" w:rsidP="008E2605">
            <w:pPr>
              <w:widowControl/>
              <w:jc w:val="center"/>
              <w:rPr>
                <w:rFonts w:ascii="Arial" w:eastAsia="Times New Roman" w:hAnsi="Arial" w:cs="Arial"/>
                <w:sz w:val="20"/>
                <w:szCs w:val="20"/>
                <w:lang w:bidi="ar-SA"/>
              </w:rPr>
            </w:pPr>
            <w:r w:rsidRPr="00F95D53">
              <w:rPr>
                <w:rFonts w:ascii="Arial" w:eastAsia="Times New Roman" w:hAnsi="Arial" w:cs="Arial"/>
                <w:sz w:val="20"/>
                <w:szCs w:val="20"/>
                <w:lang w:bidi="ar-SA"/>
              </w:rPr>
              <w:t>Отпуск воды в водопроводную сеть</w:t>
            </w:r>
          </w:p>
        </w:tc>
        <w:tc>
          <w:tcPr>
            <w:tcW w:w="517" w:type="pct"/>
            <w:shd w:val="clear" w:color="auto" w:fill="auto"/>
            <w:vAlign w:val="center"/>
            <w:hideMark/>
          </w:tcPr>
          <w:p w:rsidR="008E2605" w:rsidRPr="00F95D53" w:rsidRDefault="008E2605" w:rsidP="008E2605">
            <w:pPr>
              <w:widowControl/>
              <w:jc w:val="center"/>
              <w:rPr>
                <w:rFonts w:ascii="Arial" w:eastAsia="Times New Roman" w:hAnsi="Arial" w:cs="Arial"/>
                <w:sz w:val="20"/>
                <w:szCs w:val="20"/>
                <w:lang w:bidi="ar-SA"/>
              </w:rPr>
            </w:pPr>
            <w:r w:rsidRPr="00F95D53">
              <w:rPr>
                <w:rFonts w:ascii="Arial" w:eastAsia="Times New Roman" w:hAnsi="Arial" w:cs="Arial"/>
                <w:sz w:val="20"/>
                <w:szCs w:val="20"/>
                <w:lang w:bidi="ar-SA"/>
              </w:rPr>
              <w:t>Объем реализации воды в т.ч.</w:t>
            </w:r>
          </w:p>
        </w:tc>
        <w:tc>
          <w:tcPr>
            <w:tcW w:w="437" w:type="pct"/>
            <w:shd w:val="clear" w:color="auto" w:fill="auto"/>
            <w:vAlign w:val="center"/>
            <w:hideMark/>
          </w:tcPr>
          <w:p w:rsidR="008E2605" w:rsidRPr="00F95D53" w:rsidRDefault="008E2605" w:rsidP="008E2605">
            <w:pPr>
              <w:widowControl/>
              <w:jc w:val="center"/>
              <w:rPr>
                <w:rFonts w:ascii="Arial" w:eastAsia="Times New Roman" w:hAnsi="Arial" w:cs="Arial"/>
                <w:iCs/>
                <w:sz w:val="20"/>
                <w:szCs w:val="20"/>
                <w:lang w:bidi="ar-SA"/>
              </w:rPr>
            </w:pPr>
            <w:r w:rsidRPr="00F95D53">
              <w:rPr>
                <w:rFonts w:ascii="Arial" w:eastAsia="Times New Roman" w:hAnsi="Arial" w:cs="Arial"/>
                <w:iCs/>
                <w:sz w:val="20"/>
                <w:szCs w:val="20"/>
                <w:lang w:bidi="ar-SA"/>
              </w:rPr>
              <w:t>Населению</w:t>
            </w:r>
          </w:p>
        </w:tc>
        <w:tc>
          <w:tcPr>
            <w:tcW w:w="759" w:type="pct"/>
            <w:shd w:val="clear" w:color="auto" w:fill="auto"/>
            <w:vAlign w:val="center"/>
            <w:hideMark/>
          </w:tcPr>
          <w:p w:rsidR="008E2605" w:rsidRPr="00F95D53" w:rsidRDefault="008E2605" w:rsidP="008E2605">
            <w:pPr>
              <w:widowControl/>
              <w:jc w:val="center"/>
              <w:rPr>
                <w:rFonts w:ascii="Arial" w:eastAsia="Times New Roman" w:hAnsi="Arial" w:cs="Arial"/>
                <w:iCs/>
                <w:sz w:val="20"/>
                <w:szCs w:val="20"/>
                <w:lang w:bidi="ar-SA"/>
              </w:rPr>
            </w:pPr>
            <w:r w:rsidRPr="00F95D53">
              <w:rPr>
                <w:rFonts w:ascii="Arial" w:eastAsia="Times New Roman" w:hAnsi="Arial" w:cs="Arial"/>
                <w:iCs/>
                <w:sz w:val="20"/>
                <w:szCs w:val="20"/>
                <w:lang w:bidi="ar-SA"/>
              </w:rPr>
              <w:t>организации, финансируемые из бюджета</w:t>
            </w:r>
          </w:p>
        </w:tc>
        <w:tc>
          <w:tcPr>
            <w:tcW w:w="449" w:type="pct"/>
            <w:shd w:val="clear" w:color="auto" w:fill="auto"/>
            <w:vAlign w:val="center"/>
            <w:hideMark/>
          </w:tcPr>
          <w:p w:rsidR="008E2605" w:rsidRPr="008E2605" w:rsidRDefault="008E2605" w:rsidP="008E2605">
            <w:pPr>
              <w:widowControl/>
              <w:jc w:val="center"/>
              <w:rPr>
                <w:rFonts w:ascii="Arial" w:eastAsia="Times New Roman" w:hAnsi="Arial" w:cs="Arial"/>
                <w:iCs/>
                <w:sz w:val="20"/>
                <w:szCs w:val="20"/>
                <w:lang w:bidi="ar-SA"/>
              </w:rPr>
            </w:pPr>
            <w:r>
              <w:rPr>
                <w:rFonts w:ascii="Arial" w:eastAsia="Times New Roman" w:hAnsi="Arial" w:cs="Arial"/>
                <w:iCs/>
                <w:sz w:val="20"/>
                <w:szCs w:val="20"/>
                <w:lang w:bidi="ar-SA"/>
              </w:rPr>
              <w:t>Прочие</w:t>
            </w:r>
          </w:p>
        </w:tc>
        <w:tc>
          <w:tcPr>
            <w:tcW w:w="547" w:type="pct"/>
            <w:shd w:val="clear" w:color="auto" w:fill="auto"/>
            <w:vAlign w:val="center"/>
            <w:hideMark/>
          </w:tcPr>
          <w:p w:rsidR="008E2605" w:rsidRPr="00F95D53" w:rsidRDefault="008E2605" w:rsidP="008E2605">
            <w:pPr>
              <w:widowControl/>
              <w:jc w:val="center"/>
              <w:rPr>
                <w:rFonts w:ascii="Arial" w:eastAsia="Times New Roman" w:hAnsi="Arial" w:cs="Arial"/>
                <w:iCs/>
                <w:sz w:val="20"/>
                <w:szCs w:val="20"/>
                <w:lang w:bidi="ar-SA"/>
              </w:rPr>
            </w:pPr>
            <w:r>
              <w:rPr>
                <w:rFonts w:ascii="Arial" w:eastAsia="Times New Roman" w:hAnsi="Arial" w:cs="Arial"/>
                <w:iCs/>
                <w:sz w:val="20"/>
                <w:szCs w:val="20"/>
                <w:lang w:bidi="ar-SA"/>
              </w:rPr>
              <w:t>Потери в сетях</w:t>
            </w:r>
          </w:p>
        </w:tc>
        <w:tc>
          <w:tcPr>
            <w:tcW w:w="546" w:type="pct"/>
            <w:vAlign w:val="center"/>
          </w:tcPr>
          <w:p w:rsidR="008E2605" w:rsidRDefault="008E2605" w:rsidP="008E2605">
            <w:pPr>
              <w:widowControl/>
              <w:jc w:val="center"/>
              <w:rPr>
                <w:rFonts w:ascii="Arial" w:eastAsia="Times New Roman" w:hAnsi="Arial" w:cs="Arial"/>
                <w:iCs/>
                <w:sz w:val="20"/>
                <w:szCs w:val="20"/>
                <w:lang w:bidi="ar-SA"/>
              </w:rPr>
            </w:pPr>
            <w:r>
              <w:rPr>
                <w:rFonts w:ascii="Arial" w:eastAsia="Times New Roman" w:hAnsi="Arial" w:cs="Arial"/>
                <w:iCs/>
                <w:sz w:val="20"/>
                <w:szCs w:val="20"/>
                <w:lang w:bidi="ar-SA"/>
              </w:rPr>
              <w:t>Собственные нужды</w:t>
            </w:r>
          </w:p>
        </w:tc>
      </w:tr>
      <w:tr w:rsidR="008E2605" w:rsidRPr="00A0408E" w:rsidTr="008E2605">
        <w:trPr>
          <w:trHeight w:val="793"/>
        </w:trPr>
        <w:tc>
          <w:tcPr>
            <w:tcW w:w="627" w:type="pct"/>
            <w:shd w:val="clear" w:color="auto" w:fill="auto"/>
            <w:vAlign w:val="center"/>
            <w:hideMark/>
          </w:tcPr>
          <w:p w:rsidR="008E2605" w:rsidRPr="00A0408E" w:rsidRDefault="008E2605" w:rsidP="00A0408E">
            <w:pPr>
              <w:widowControl/>
              <w:jc w:val="center"/>
              <w:rPr>
                <w:rFonts w:ascii="Arial" w:eastAsia="Times New Roman" w:hAnsi="Arial" w:cs="Arial"/>
                <w:sz w:val="20"/>
                <w:szCs w:val="20"/>
                <w:lang w:bidi="ar-SA"/>
              </w:rPr>
            </w:pPr>
            <w:r w:rsidRPr="00A0408E">
              <w:rPr>
                <w:rFonts w:ascii="Arial" w:eastAsia="Times New Roman" w:hAnsi="Arial" w:cs="Arial"/>
                <w:sz w:val="20"/>
                <w:szCs w:val="20"/>
                <w:lang w:bidi="ar-SA"/>
              </w:rPr>
              <w:t>Показатель</w:t>
            </w:r>
          </w:p>
        </w:tc>
        <w:tc>
          <w:tcPr>
            <w:tcW w:w="458" w:type="pct"/>
            <w:shd w:val="clear" w:color="auto" w:fill="auto"/>
            <w:vAlign w:val="center"/>
            <w:hideMark/>
          </w:tcPr>
          <w:p w:rsidR="008E2605" w:rsidRPr="00A0408E" w:rsidRDefault="008E2605" w:rsidP="00A0408E">
            <w:pPr>
              <w:widowControl/>
              <w:jc w:val="center"/>
              <w:rPr>
                <w:rFonts w:ascii="Arial" w:eastAsia="Times New Roman" w:hAnsi="Arial" w:cs="Arial"/>
                <w:sz w:val="20"/>
                <w:szCs w:val="20"/>
                <w:lang w:bidi="ar-SA"/>
              </w:rPr>
            </w:pPr>
            <w:r w:rsidRPr="00A0408E">
              <w:rPr>
                <w:rFonts w:ascii="Arial" w:eastAsia="Times New Roman" w:hAnsi="Arial" w:cs="Arial"/>
                <w:sz w:val="20"/>
                <w:szCs w:val="20"/>
                <w:lang w:bidi="ar-SA"/>
              </w:rPr>
              <w:t>м³/год</w:t>
            </w:r>
          </w:p>
        </w:tc>
        <w:tc>
          <w:tcPr>
            <w:tcW w:w="660" w:type="pct"/>
            <w:shd w:val="clear" w:color="auto" w:fill="auto"/>
            <w:vAlign w:val="center"/>
            <w:hideMark/>
          </w:tcPr>
          <w:p w:rsidR="008E2605" w:rsidRPr="00A0408E" w:rsidRDefault="008E2605" w:rsidP="00A0408E">
            <w:pPr>
              <w:widowControl/>
              <w:jc w:val="center"/>
              <w:rPr>
                <w:rFonts w:ascii="Arial" w:eastAsia="Times New Roman" w:hAnsi="Arial" w:cs="Arial"/>
                <w:sz w:val="20"/>
                <w:szCs w:val="20"/>
                <w:lang w:bidi="ar-SA"/>
              </w:rPr>
            </w:pPr>
            <w:r w:rsidRPr="00A0408E">
              <w:rPr>
                <w:rFonts w:ascii="Arial" w:eastAsia="Times New Roman" w:hAnsi="Arial" w:cs="Arial"/>
                <w:sz w:val="20"/>
                <w:szCs w:val="20"/>
                <w:lang w:bidi="ar-SA"/>
              </w:rPr>
              <w:t>м³/год</w:t>
            </w:r>
          </w:p>
        </w:tc>
        <w:tc>
          <w:tcPr>
            <w:tcW w:w="517" w:type="pct"/>
            <w:shd w:val="clear" w:color="auto" w:fill="auto"/>
            <w:vAlign w:val="center"/>
            <w:hideMark/>
          </w:tcPr>
          <w:p w:rsidR="008E2605" w:rsidRPr="00A0408E" w:rsidRDefault="008E2605" w:rsidP="00A0408E">
            <w:pPr>
              <w:widowControl/>
              <w:jc w:val="center"/>
              <w:rPr>
                <w:rFonts w:ascii="Arial" w:eastAsia="Times New Roman" w:hAnsi="Arial" w:cs="Arial"/>
                <w:sz w:val="20"/>
                <w:szCs w:val="20"/>
                <w:lang w:bidi="ar-SA"/>
              </w:rPr>
            </w:pPr>
            <w:r w:rsidRPr="00A0408E">
              <w:rPr>
                <w:rFonts w:ascii="Arial" w:eastAsia="Times New Roman" w:hAnsi="Arial" w:cs="Arial"/>
                <w:sz w:val="20"/>
                <w:szCs w:val="20"/>
                <w:lang w:bidi="ar-SA"/>
              </w:rPr>
              <w:t>м³/год</w:t>
            </w:r>
          </w:p>
        </w:tc>
        <w:tc>
          <w:tcPr>
            <w:tcW w:w="437" w:type="pct"/>
            <w:shd w:val="clear" w:color="auto" w:fill="auto"/>
            <w:vAlign w:val="center"/>
            <w:hideMark/>
          </w:tcPr>
          <w:p w:rsidR="008E2605" w:rsidRPr="00A0408E" w:rsidRDefault="008E2605" w:rsidP="00A0408E">
            <w:pPr>
              <w:widowControl/>
              <w:jc w:val="center"/>
              <w:rPr>
                <w:rFonts w:ascii="Arial" w:eastAsia="Times New Roman" w:hAnsi="Arial" w:cs="Arial"/>
                <w:iCs/>
                <w:sz w:val="20"/>
                <w:szCs w:val="20"/>
                <w:lang w:bidi="ar-SA"/>
              </w:rPr>
            </w:pPr>
            <w:r w:rsidRPr="00A0408E">
              <w:rPr>
                <w:rFonts w:ascii="Arial" w:eastAsia="Times New Roman" w:hAnsi="Arial" w:cs="Arial"/>
                <w:iCs/>
                <w:sz w:val="20"/>
                <w:szCs w:val="20"/>
                <w:lang w:bidi="ar-SA"/>
              </w:rPr>
              <w:t>м³/год</w:t>
            </w:r>
          </w:p>
        </w:tc>
        <w:tc>
          <w:tcPr>
            <w:tcW w:w="759" w:type="pct"/>
            <w:shd w:val="clear" w:color="auto" w:fill="auto"/>
            <w:vAlign w:val="center"/>
            <w:hideMark/>
          </w:tcPr>
          <w:p w:rsidR="008E2605" w:rsidRPr="00A0408E" w:rsidRDefault="008E2605" w:rsidP="00A0408E">
            <w:pPr>
              <w:widowControl/>
              <w:jc w:val="center"/>
              <w:rPr>
                <w:rFonts w:ascii="Arial" w:eastAsia="Times New Roman" w:hAnsi="Arial" w:cs="Arial"/>
                <w:iCs/>
                <w:sz w:val="20"/>
                <w:szCs w:val="20"/>
                <w:lang w:bidi="ar-SA"/>
              </w:rPr>
            </w:pPr>
            <w:r w:rsidRPr="00A0408E">
              <w:rPr>
                <w:rFonts w:ascii="Arial" w:eastAsia="Times New Roman" w:hAnsi="Arial" w:cs="Arial"/>
                <w:iCs/>
                <w:sz w:val="20"/>
                <w:szCs w:val="20"/>
                <w:lang w:bidi="ar-SA"/>
              </w:rPr>
              <w:t>м³/год</w:t>
            </w:r>
          </w:p>
        </w:tc>
        <w:tc>
          <w:tcPr>
            <w:tcW w:w="449" w:type="pct"/>
            <w:shd w:val="clear" w:color="auto" w:fill="auto"/>
            <w:vAlign w:val="center"/>
            <w:hideMark/>
          </w:tcPr>
          <w:p w:rsidR="008E2605" w:rsidRPr="00A0408E" w:rsidRDefault="008E2605" w:rsidP="00A0408E">
            <w:pPr>
              <w:widowControl/>
              <w:jc w:val="center"/>
              <w:rPr>
                <w:rFonts w:ascii="Arial" w:eastAsia="Times New Roman" w:hAnsi="Arial" w:cs="Arial"/>
                <w:iCs/>
                <w:sz w:val="20"/>
                <w:szCs w:val="20"/>
                <w:lang w:bidi="ar-SA"/>
              </w:rPr>
            </w:pPr>
            <w:r w:rsidRPr="00A0408E">
              <w:rPr>
                <w:rFonts w:ascii="Arial" w:eastAsia="Times New Roman" w:hAnsi="Arial" w:cs="Arial"/>
                <w:iCs/>
                <w:sz w:val="20"/>
                <w:szCs w:val="20"/>
                <w:lang w:bidi="ar-SA"/>
              </w:rPr>
              <w:t>м³/год</w:t>
            </w:r>
          </w:p>
        </w:tc>
        <w:tc>
          <w:tcPr>
            <w:tcW w:w="547" w:type="pct"/>
            <w:shd w:val="clear" w:color="auto" w:fill="auto"/>
            <w:vAlign w:val="center"/>
            <w:hideMark/>
          </w:tcPr>
          <w:p w:rsidR="008E2605" w:rsidRPr="00A0408E" w:rsidRDefault="008E2605" w:rsidP="00A0408E">
            <w:pPr>
              <w:widowControl/>
              <w:jc w:val="center"/>
              <w:rPr>
                <w:rFonts w:ascii="Arial" w:eastAsia="Times New Roman" w:hAnsi="Arial" w:cs="Arial"/>
                <w:iCs/>
                <w:sz w:val="20"/>
                <w:szCs w:val="20"/>
                <w:lang w:bidi="ar-SA"/>
              </w:rPr>
            </w:pPr>
            <w:r w:rsidRPr="00A0408E">
              <w:rPr>
                <w:rFonts w:ascii="Arial" w:eastAsia="Times New Roman" w:hAnsi="Arial" w:cs="Arial"/>
                <w:iCs/>
                <w:sz w:val="20"/>
                <w:szCs w:val="20"/>
                <w:lang w:bidi="ar-SA"/>
              </w:rPr>
              <w:t>м³/год</w:t>
            </w:r>
          </w:p>
        </w:tc>
        <w:tc>
          <w:tcPr>
            <w:tcW w:w="546" w:type="pct"/>
          </w:tcPr>
          <w:p w:rsidR="008E2605" w:rsidRPr="00A0408E" w:rsidRDefault="008E2605" w:rsidP="00A0408E">
            <w:pPr>
              <w:widowControl/>
              <w:jc w:val="center"/>
              <w:rPr>
                <w:rFonts w:ascii="Arial" w:eastAsia="Times New Roman" w:hAnsi="Arial" w:cs="Arial"/>
                <w:iCs/>
                <w:sz w:val="20"/>
                <w:szCs w:val="20"/>
                <w:lang w:bidi="ar-SA"/>
              </w:rPr>
            </w:pPr>
          </w:p>
        </w:tc>
      </w:tr>
      <w:tr w:rsidR="008C17B8" w:rsidRPr="00A0408E" w:rsidTr="008C17B8">
        <w:trPr>
          <w:trHeight w:val="1050"/>
        </w:trPr>
        <w:tc>
          <w:tcPr>
            <w:tcW w:w="627" w:type="pct"/>
            <w:shd w:val="clear" w:color="auto" w:fill="auto"/>
            <w:vAlign w:val="center"/>
            <w:hideMark/>
          </w:tcPr>
          <w:p w:rsidR="008C17B8" w:rsidRPr="00A0408E" w:rsidRDefault="008C17B8" w:rsidP="00A0408E">
            <w:pPr>
              <w:widowControl/>
              <w:jc w:val="center"/>
              <w:rPr>
                <w:rFonts w:ascii="Arial" w:eastAsia="Times New Roman" w:hAnsi="Arial" w:cs="Arial"/>
                <w:sz w:val="20"/>
                <w:szCs w:val="20"/>
                <w:lang w:bidi="ar-SA"/>
              </w:rPr>
            </w:pPr>
            <w:r w:rsidRPr="00A0408E">
              <w:rPr>
                <w:rFonts w:ascii="Arial" w:eastAsia="Times New Roman" w:hAnsi="Arial" w:cs="Arial"/>
                <w:sz w:val="20"/>
                <w:szCs w:val="20"/>
                <w:lang w:bidi="ar-SA"/>
              </w:rPr>
              <w:t>п.</w:t>
            </w:r>
            <w:r w:rsidR="00771885">
              <w:rPr>
                <w:rFonts w:ascii="Arial" w:eastAsia="Times New Roman" w:hAnsi="Arial" w:cs="Arial"/>
                <w:sz w:val="20"/>
                <w:szCs w:val="20"/>
                <w:lang w:bidi="ar-SA"/>
              </w:rPr>
              <w:t>Новоборский</w:t>
            </w:r>
          </w:p>
        </w:tc>
        <w:tc>
          <w:tcPr>
            <w:tcW w:w="458"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125447</w:t>
            </w:r>
          </w:p>
        </w:tc>
        <w:tc>
          <w:tcPr>
            <w:tcW w:w="660"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124205</w:t>
            </w:r>
          </w:p>
        </w:tc>
        <w:tc>
          <w:tcPr>
            <w:tcW w:w="517"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112914</w:t>
            </w:r>
          </w:p>
        </w:tc>
        <w:tc>
          <w:tcPr>
            <w:tcW w:w="437"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96366</w:t>
            </w:r>
          </w:p>
        </w:tc>
        <w:tc>
          <w:tcPr>
            <w:tcW w:w="759"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5460</w:t>
            </w:r>
          </w:p>
        </w:tc>
        <w:tc>
          <w:tcPr>
            <w:tcW w:w="449"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11087</w:t>
            </w:r>
          </w:p>
        </w:tc>
        <w:tc>
          <w:tcPr>
            <w:tcW w:w="547" w:type="pct"/>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11291</w:t>
            </w:r>
          </w:p>
        </w:tc>
        <w:tc>
          <w:tcPr>
            <w:tcW w:w="546" w:type="pct"/>
            <w:vAlign w:val="center"/>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1242</w:t>
            </w:r>
          </w:p>
        </w:tc>
      </w:tr>
    </w:tbl>
    <w:p w:rsidR="008D040C" w:rsidRPr="00CA5CE0" w:rsidRDefault="008D040C" w:rsidP="008D040C">
      <w:pPr>
        <w:pStyle w:val="af6"/>
        <w:rPr>
          <w:lang w:val="ru-RU"/>
        </w:rPr>
      </w:pPr>
      <w:r w:rsidRPr="008D040C">
        <w:rPr>
          <w:lang w:val="ru-RU"/>
        </w:rPr>
        <w:t xml:space="preserve">Фактическое </w:t>
      </w:r>
      <w:r w:rsidR="00A526A3">
        <w:rPr>
          <w:lang w:val="ru-RU"/>
        </w:rPr>
        <w:t xml:space="preserve">среднее </w:t>
      </w:r>
      <w:r w:rsidRPr="008D040C">
        <w:rPr>
          <w:lang w:val="ru-RU"/>
        </w:rPr>
        <w:t xml:space="preserve">удельное водопотребление: </w:t>
      </w:r>
      <w:r w:rsidR="00744C54">
        <w:rPr>
          <w:lang w:val="ru-RU"/>
        </w:rPr>
        <w:t>1</w:t>
      </w:r>
      <w:r w:rsidR="008C17B8">
        <w:rPr>
          <w:lang w:val="ru-RU"/>
        </w:rPr>
        <w:t xml:space="preserve">15 </w:t>
      </w:r>
      <w:r w:rsidRPr="008D040C">
        <w:rPr>
          <w:lang w:val="ru-RU"/>
        </w:rPr>
        <w:t xml:space="preserve">л/человека в сутки </w:t>
      </w:r>
      <w:r w:rsidR="008C17B8">
        <w:rPr>
          <w:lang w:val="ru-RU"/>
        </w:rPr>
        <w:t xml:space="preserve">2300 </w:t>
      </w:r>
      <w:r w:rsidR="00744C54">
        <w:rPr>
          <w:lang w:val="ru-RU"/>
        </w:rPr>
        <w:t xml:space="preserve"> чел. </w:t>
      </w:r>
      <w:r w:rsidR="00CA5CE0" w:rsidRPr="00CA5CE0">
        <w:rPr>
          <w:lang w:val="ru-RU"/>
        </w:rPr>
        <w:t>обеспечены централизованным водоснабжением</w:t>
      </w:r>
      <w:r w:rsidR="00744C54">
        <w:rPr>
          <w:lang w:val="ru-RU"/>
        </w:rPr>
        <w:t xml:space="preserve">, в том числе </w:t>
      </w:r>
      <w:r w:rsidR="00744C54" w:rsidRPr="00CA5CE0">
        <w:rPr>
          <w:lang w:val="ru-RU"/>
        </w:rPr>
        <w:t xml:space="preserve">3937 </w:t>
      </w:r>
      <w:r w:rsidR="00744C54">
        <w:rPr>
          <w:lang w:val="ru-RU"/>
        </w:rPr>
        <w:t>чел. в многоквартирных жилых домах</w:t>
      </w:r>
      <w:r w:rsidR="00CA5CE0" w:rsidRPr="00CA5CE0">
        <w:rPr>
          <w:lang w:val="ru-RU"/>
        </w:rPr>
        <w:t>).</w:t>
      </w:r>
    </w:p>
    <w:p w:rsidR="008D040C" w:rsidRPr="008D040C" w:rsidRDefault="008D040C" w:rsidP="008D040C">
      <w:pPr>
        <w:pStyle w:val="af6"/>
        <w:rPr>
          <w:lang w:val="ru-RU"/>
        </w:rPr>
      </w:pPr>
      <w:r w:rsidRPr="008D040C">
        <w:rPr>
          <w:lang w:val="ru-RU"/>
        </w:rPr>
        <w:t>Нормативное удельное водопотребление:</w:t>
      </w:r>
      <w:r w:rsidR="00744C54">
        <w:rPr>
          <w:lang w:val="ru-RU"/>
        </w:rPr>
        <w:t>от 100 до 320</w:t>
      </w:r>
      <w:r w:rsidRPr="008D040C">
        <w:rPr>
          <w:lang w:val="ru-RU"/>
        </w:rPr>
        <w:t xml:space="preserve"> л/человека в сутки</w:t>
      </w:r>
      <w:r w:rsidR="00744C54">
        <w:rPr>
          <w:lang w:val="ru-RU"/>
        </w:rPr>
        <w:t xml:space="preserve"> в зависимости от степени благоустройства.</w:t>
      </w:r>
    </w:p>
    <w:p w:rsidR="007E2D79" w:rsidRDefault="008D040C" w:rsidP="008D040C">
      <w:pPr>
        <w:pStyle w:val="af6"/>
        <w:rPr>
          <w:lang w:val="ru-RU"/>
        </w:rPr>
      </w:pPr>
      <w:r w:rsidRPr="008D040C">
        <w:rPr>
          <w:lang w:val="ru-RU"/>
        </w:rPr>
        <w:t xml:space="preserve">Проанализировав фактическое и нормативное водопотребление можно сделать вывод, что количество поставленной воды населению </w:t>
      </w:r>
      <w:r w:rsidR="00744C54">
        <w:rPr>
          <w:lang w:val="ru-RU"/>
        </w:rPr>
        <w:t>находится в пределах нормативного потребления.</w:t>
      </w:r>
    </w:p>
    <w:p w:rsidR="00B42A59" w:rsidRPr="00B42A59" w:rsidRDefault="00B42A59" w:rsidP="00B42A59">
      <w:pPr>
        <w:pStyle w:val="af6"/>
        <w:rPr>
          <w:lang w:val="ru-RU"/>
        </w:rPr>
      </w:pPr>
      <w:r w:rsidRPr="00B42A59">
        <w:rPr>
          <w:lang w:val="ru-RU"/>
        </w:rPr>
        <w:t xml:space="preserve">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w:t>
      </w:r>
      <w:r w:rsidRPr="00B42A59">
        <w:rPr>
          <w:lang w:val="ru-RU"/>
        </w:rPr>
        <w:lastRenderedPageBreak/>
        <w:t>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D1A94" w:rsidRDefault="004D1A94" w:rsidP="00EF69B9">
      <w:pPr>
        <w:pStyle w:val="2"/>
        <w:numPr>
          <w:ilvl w:val="1"/>
          <w:numId w:val="10"/>
        </w:numPr>
        <w:spacing w:line="240" w:lineRule="auto"/>
        <w:rPr>
          <w:sz w:val="22"/>
        </w:rPr>
      </w:pPr>
      <w:bookmarkStart w:id="16" w:name="_Toc480786422"/>
      <w:r>
        <w:rPr>
          <w:sz w:val="22"/>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6"/>
    </w:p>
    <w:p w:rsidR="00BE0109" w:rsidRDefault="009C3CAC" w:rsidP="003E78E0">
      <w:pPr>
        <w:pStyle w:val="af6"/>
        <w:rPr>
          <w:lang w:val="ru-RU"/>
        </w:rPr>
      </w:pPr>
      <w:r>
        <w:rPr>
          <w:lang w:val="ru-RU"/>
        </w:rPr>
        <w:t xml:space="preserve">СП Новоборское </w:t>
      </w:r>
      <w:r w:rsidR="008C5184" w:rsidRPr="00380475">
        <w:rPr>
          <w:lang w:val="ru-RU"/>
        </w:rPr>
        <w:t xml:space="preserve">входит </w:t>
      </w:r>
      <w:r w:rsidR="003E78E0">
        <w:rPr>
          <w:lang w:val="ru-RU"/>
        </w:rPr>
        <w:t xml:space="preserve">в одну технологическую зону – зону МУП </w:t>
      </w:r>
      <w:r w:rsidR="003E78E0" w:rsidRPr="007529E4">
        <w:rPr>
          <w:lang w:val="ru-RU"/>
        </w:rPr>
        <w:t>«</w:t>
      </w:r>
      <w:r w:rsidR="008C17B8">
        <w:rPr>
          <w:lang w:val="ru-RU"/>
        </w:rPr>
        <w:t>Управление ЖКХ</w:t>
      </w:r>
      <w:r w:rsidR="003E78E0" w:rsidRPr="007529E4">
        <w:rPr>
          <w:lang w:val="ru-RU"/>
        </w:rPr>
        <w:t>»</w:t>
      </w:r>
      <w:r w:rsidR="003E78E0">
        <w:rPr>
          <w:lang w:val="ru-RU"/>
        </w:rPr>
        <w:t>. Данные о годовом и максимальном суточном потреблении воды представлены в таблице 3.2.1.</w:t>
      </w:r>
    </w:p>
    <w:p w:rsidR="00B24C00" w:rsidRDefault="00B24C00" w:rsidP="00B24C00">
      <w:pPr>
        <w:pStyle w:val="a0"/>
        <w:numPr>
          <w:ilvl w:val="0"/>
          <w:numId w:val="0"/>
        </w:numPr>
        <w:ind w:left="851"/>
      </w:pPr>
      <w:r>
        <w:t>Таблица 3.2.1 Территориальный баланс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75"/>
        <w:gridCol w:w="1086"/>
        <w:gridCol w:w="1556"/>
        <w:gridCol w:w="1222"/>
        <w:gridCol w:w="1208"/>
        <w:gridCol w:w="1615"/>
        <w:gridCol w:w="866"/>
      </w:tblGrid>
      <w:tr w:rsidR="003E78E0" w:rsidRPr="007A29EB" w:rsidTr="007A29EB">
        <w:trPr>
          <w:trHeight w:val="23"/>
          <w:jc w:val="center"/>
        </w:trPr>
        <w:tc>
          <w:tcPr>
            <w:tcW w:w="1775" w:type="dxa"/>
            <w:shd w:val="clear" w:color="auto" w:fill="auto"/>
            <w:vAlign w:val="center"/>
            <w:hideMark/>
          </w:tcPr>
          <w:p w:rsidR="003E78E0" w:rsidRPr="007A29EB" w:rsidRDefault="003E78E0" w:rsidP="003E78E0">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Наименование параметра</w:t>
            </w:r>
          </w:p>
        </w:tc>
        <w:tc>
          <w:tcPr>
            <w:tcW w:w="1086" w:type="dxa"/>
            <w:shd w:val="clear" w:color="auto" w:fill="auto"/>
            <w:vAlign w:val="center"/>
            <w:hideMark/>
          </w:tcPr>
          <w:p w:rsidR="003E78E0" w:rsidRPr="007A29EB" w:rsidRDefault="003E78E0" w:rsidP="003E78E0">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Объем забора (подъема) воды</w:t>
            </w:r>
          </w:p>
        </w:tc>
        <w:tc>
          <w:tcPr>
            <w:tcW w:w="1556" w:type="dxa"/>
            <w:shd w:val="clear" w:color="auto" w:fill="auto"/>
            <w:vAlign w:val="center"/>
            <w:hideMark/>
          </w:tcPr>
          <w:p w:rsidR="003E78E0" w:rsidRPr="007A29EB" w:rsidRDefault="003E78E0" w:rsidP="003E78E0">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Отпуск воды в водопроводную сеть</w:t>
            </w:r>
          </w:p>
        </w:tc>
        <w:tc>
          <w:tcPr>
            <w:tcW w:w="1222" w:type="dxa"/>
            <w:shd w:val="clear" w:color="auto" w:fill="auto"/>
            <w:vAlign w:val="center"/>
            <w:hideMark/>
          </w:tcPr>
          <w:p w:rsidR="003E78E0" w:rsidRPr="007A29EB" w:rsidRDefault="003E78E0" w:rsidP="003E78E0">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Объем реализации воды в т.ч.</w:t>
            </w:r>
          </w:p>
        </w:tc>
        <w:tc>
          <w:tcPr>
            <w:tcW w:w="1208" w:type="dxa"/>
            <w:shd w:val="clear" w:color="auto" w:fill="auto"/>
            <w:vAlign w:val="center"/>
            <w:hideMark/>
          </w:tcPr>
          <w:p w:rsidR="003E78E0" w:rsidRPr="007A29EB" w:rsidRDefault="003E78E0" w:rsidP="003E78E0">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населению;</w:t>
            </w:r>
          </w:p>
        </w:tc>
        <w:tc>
          <w:tcPr>
            <w:tcW w:w="1615" w:type="dxa"/>
            <w:shd w:val="clear" w:color="auto" w:fill="auto"/>
            <w:vAlign w:val="center"/>
            <w:hideMark/>
          </w:tcPr>
          <w:p w:rsidR="003E78E0" w:rsidRPr="007A29EB" w:rsidRDefault="003E78E0" w:rsidP="003E78E0">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организации, финансируемые из бюджета;</w:t>
            </w:r>
          </w:p>
        </w:tc>
        <w:tc>
          <w:tcPr>
            <w:tcW w:w="866" w:type="dxa"/>
            <w:shd w:val="clear" w:color="auto" w:fill="auto"/>
            <w:vAlign w:val="center"/>
            <w:hideMark/>
          </w:tcPr>
          <w:p w:rsidR="003E78E0" w:rsidRPr="007A29EB" w:rsidRDefault="003E78E0" w:rsidP="003E78E0">
            <w:pPr>
              <w:widowControl/>
              <w:jc w:val="center"/>
              <w:rPr>
                <w:rFonts w:ascii="Arial" w:eastAsia="Times New Roman" w:hAnsi="Arial" w:cs="Arial"/>
                <w:iCs/>
                <w:sz w:val="20"/>
                <w:lang w:bidi="ar-SA"/>
              </w:rPr>
            </w:pPr>
            <w:r w:rsidRPr="007A29EB">
              <w:rPr>
                <w:rFonts w:ascii="Arial" w:eastAsia="Times New Roman" w:hAnsi="Arial" w:cs="Arial"/>
                <w:iCs/>
                <w:sz w:val="20"/>
                <w:szCs w:val="20"/>
                <w:lang w:bidi="ar-SA"/>
              </w:rPr>
              <w:t>прочие</w:t>
            </w:r>
            <w:r w:rsidRPr="007A29EB">
              <w:rPr>
                <w:rFonts w:ascii="Arial" w:eastAsia="Times New Roman" w:hAnsi="Arial" w:cs="Arial"/>
                <w:iCs/>
                <w:sz w:val="20"/>
                <w:lang w:bidi="ar-SA"/>
              </w:rPr>
              <w:t>.</w:t>
            </w:r>
          </w:p>
        </w:tc>
      </w:tr>
      <w:tr w:rsidR="003E78E0" w:rsidRPr="007A29EB" w:rsidTr="007A29EB">
        <w:trPr>
          <w:trHeight w:val="23"/>
          <w:jc w:val="center"/>
        </w:trPr>
        <w:tc>
          <w:tcPr>
            <w:tcW w:w="9328" w:type="dxa"/>
            <w:gridSpan w:val="7"/>
            <w:shd w:val="clear" w:color="auto" w:fill="auto"/>
            <w:vAlign w:val="center"/>
            <w:hideMark/>
          </w:tcPr>
          <w:p w:rsidR="003E78E0" w:rsidRPr="007A29EB" w:rsidRDefault="003E78E0" w:rsidP="008C17B8">
            <w:pPr>
              <w:widowControl/>
              <w:jc w:val="center"/>
              <w:rPr>
                <w:rFonts w:ascii="Arial" w:eastAsia="Times New Roman" w:hAnsi="Arial" w:cs="Arial"/>
                <w:sz w:val="20"/>
                <w:lang w:bidi="ar-SA"/>
              </w:rPr>
            </w:pPr>
            <w:r w:rsidRPr="007A29EB">
              <w:rPr>
                <w:rFonts w:ascii="Arial" w:eastAsia="Times New Roman" w:hAnsi="Arial" w:cs="Arial"/>
                <w:sz w:val="20"/>
                <w:lang w:bidi="ar-SA"/>
              </w:rPr>
              <w:t>Зона МУП «</w:t>
            </w:r>
            <w:r w:rsidR="008C17B8">
              <w:rPr>
                <w:rFonts w:ascii="Arial" w:eastAsia="Times New Roman" w:hAnsi="Arial" w:cs="Arial"/>
                <w:sz w:val="20"/>
                <w:lang w:bidi="ar-SA"/>
              </w:rPr>
              <w:t>Управление ЖКХ</w:t>
            </w:r>
            <w:r w:rsidRPr="007A29EB">
              <w:rPr>
                <w:rFonts w:ascii="Arial" w:eastAsia="Times New Roman" w:hAnsi="Arial" w:cs="Arial"/>
                <w:sz w:val="20"/>
                <w:lang w:bidi="ar-SA"/>
              </w:rPr>
              <w:t>»</w:t>
            </w:r>
          </w:p>
        </w:tc>
      </w:tr>
      <w:tr w:rsidR="008C17B8" w:rsidRPr="007A29EB" w:rsidTr="008C17B8">
        <w:trPr>
          <w:trHeight w:val="23"/>
          <w:jc w:val="center"/>
        </w:trPr>
        <w:tc>
          <w:tcPr>
            <w:tcW w:w="1775" w:type="dxa"/>
            <w:shd w:val="clear" w:color="auto" w:fill="auto"/>
            <w:vAlign w:val="center"/>
            <w:hideMark/>
          </w:tcPr>
          <w:p w:rsidR="008C17B8" w:rsidRPr="007A29EB" w:rsidRDefault="008C17B8" w:rsidP="003E78E0">
            <w:pPr>
              <w:widowControl/>
              <w:jc w:val="center"/>
              <w:rPr>
                <w:rFonts w:ascii="Arial" w:eastAsia="Times New Roman" w:hAnsi="Arial" w:cs="Arial"/>
                <w:sz w:val="20"/>
                <w:lang w:bidi="ar-SA"/>
              </w:rPr>
            </w:pPr>
            <w:r w:rsidRPr="007A29EB">
              <w:rPr>
                <w:rFonts w:ascii="Arial" w:eastAsia="Times New Roman" w:hAnsi="Arial" w:cs="Arial"/>
                <w:sz w:val="20"/>
                <w:lang w:bidi="ar-SA"/>
              </w:rPr>
              <w:t>Годовое водопотребление, мᶟ/год</w:t>
            </w:r>
          </w:p>
        </w:tc>
        <w:tc>
          <w:tcPr>
            <w:tcW w:w="1086"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125447</w:t>
            </w:r>
          </w:p>
        </w:tc>
        <w:tc>
          <w:tcPr>
            <w:tcW w:w="1556"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124205</w:t>
            </w:r>
          </w:p>
        </w:tc>
        <w:tc>
          <w:tcPr>
            <w:tcW w:w="1222"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112914</w:t>
            </w:r>
          </w:p>
        </w:tc>
        <w:tc>
          <w:tcPr>
            <w:tcW w:w="1208"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96366</w:t>
            </w:r>
          </w:p>
        </w:tc>
        <w:tc>
          <w:tcPr>
            <w:tcW w:w="1615"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5460</w:t>
            </w:r>
          </w:p>
        </w:tc>
        <w:tc>
          <w:tcPr>
            <w:tcW w:w="866" w:type="dxa"/>
            <w:shd w:val="clear" w:color="auto" w:fill="auto"/>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11087</w:t>
            </w:r>
          </w:p>
        </w:tc>
      </w:tr>
      <w:tr w:rsidR="008C17B8" w:rsidRPr="007A29EB" w:rsidTr="008C17B8">
        <w:trPr>
          <w:trHeight w:val="23"/>
          <w:jc w:val="center"/>
        </w:trPr>
        <w:tc>
          <w:tcPr>
            <w:tcW w:w="1775" w:type="dxa"/>
            <w:shd w:val="clear" w:color="auto" w:fill="auto"/>
            <w:vAlign w:val="center"/>
            <w:hideMark/>
          </w:tcPr>
          <w:p w:rsidR="008C17B8" w:rsidRPr="007A29EB" w:rsidRDefault="008C17B8" w:rsidP="003E78E0">
            <w:pPr>
              <w:widowControl/>
              <w:jc w:val="center"/>
              <w:rPr>
                <w:rFonts w:ascii="Arial" w:eastAsia="Times New Roman" w:hAnsi="Arial" w:cs="Arial"/>
                <w:sz w:val="20"/>
                <w:lang w:bidi="ar-SA"/>
              </w:rPr>
            </w:pPr>
            <w:r w:rsidRPr="007A29EB">
              <w:rPr>
                <w:rFonts w:ascii="Arial" w:eastAsia="Times New Roman" w:hAnsi="Arial" w:cs="Arial"/>
                <w:sz w:val="20"/>
                <w:lang w:bidi="ar-SA"/>
              </w:rPr>
              <w:t>Максимальное суточное, мᶟ/сутки</w:t>
            </w:r>
          </w:p>
        </w:tc>
        <w:tc>
          <w:tcPr>
            <w:tcW w:w="1086"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447</w:t>
            </w:r>
          </w:p>
        </w:tc>
        <w:tc>
          <w:tcPr>
            <w:tcW w:w="1556"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442</w:t>
            </w:r>
          </w:p>
        </w:tc>
        <w:tc>
          <w:tcPr>
            <w:tcW w:w="1222"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402</w:t>
            </w:r>
          </w:p>
        </w:tc>
        <w:tc>
          <w:tcPr>
            <w:tcW w:w="1208"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343</w:t>
            </w:r>
          </w:p>
        </w:tc>
        <w:tc>
          <w:tcPr>
            <w:tcW w:w="1615"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19</w:t>
            </w:r>
          </w:p>
        </w:tc>
        <w:tc>
          <w:tcPr>
            <w:tcW w:w="866" w:type="dxa"/>
            <w:shd w:val="clear" w:color="auto" w:fill="auto"/>
            <w:noWrap/>
            <w:vAlign w:val="center"/>
            <w:hideMark/>
          </w:tcPr>
          <w:p w:rsidR="008C17B8" w:rsidRPr="008C17B8" w:rsidRDefault="008C17B8" w:rsidP="008C17B8">
            <w:pPr>
              <w:jc w:val="center"/>
              <w:rPr>
                <w:rFonts w:ascii="Arial" w:eastAsia="Times New Roman" w:hAnsi="Arial" w:cs="Arial"/>
                <w:sz w:val="20"/>
                <w:lang w:bidi="ar-SA"/>
              </w:rPr>
            </w:pPr>
            <w:r w:rsidRPr="008C17B8">
              <w:rPr>
                <w:rFonts w:ascii="Arial" w:eastAsia="Times New Roman" w:hAnsi="Arial" w:cs="Arial"/>
                <w:sz w:val="20"/>
                <w:lang w:bidi="ar-SA"/>
              </w:rPr>
              <w:t>39</w:t>
            </w:r>
          </w:p>
        </w:tc>
      </w:tr>
    </w:tbl>
    <w:p w:rsidR="00F548E9" w:rsidRPr="00F548E9" w:rsidRDefault="00F548E9" w:rsidP="00F548E9"/>
    <w:p w:rsidR="004D1A94" w:rsidRDefault="004D1A94" w:rsidP="00EF69B9">
      <w:pPr>
        <w:pStyle w:val="2"/>
        <w:numPr>
          <w:ilvl w:val="1"/>
          <w:numId w:val="10"/>
        </w:numPr>
        <w:spacing w:line="240" w:lineRule="auto"/>
        <w:rPr>
          <w:sz w:val="22"/>
        </w:rPr>
      </w:pPr>
      <w:bookmarkStart w:id="17" w:name="_Toc480786423"/>
      <w:r>
        <w:rPr>
          <w:sz w:val="22"/>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7"/>
    </w:p>
    <w:p w:rsidR="00C721AF" w:rsidRPr="00C721AF" w:rsidRDefault="00C721AF" w:rsidP="00C721AF"/>
    <w:p w:rsidR="00D941A8" w:rsidRDefault="00C721AF" w:rsidP="003C7068">
      <w:pPr>
        <w:pStyle w:val="af6"/>
        <w:rPr>
          <w:lang w:val="ru-RU"/>
        </w:rPr>
      </w:pPr>
      <w:r w:rsidRPr="003C7068">
        <w:rPr>
          <w:lang w:val="ru-RU"/>
        </w:rPr>
        <w:t xml:space="preserve">Структурный баланс </w:t>
      </w:r>
      <w:r w:rsidR="00D941A8" w:rsidRPr="003C7068">
        <w:rPr>
          <w:lang w:val="ru-RU"/>
        </w:rPr>
        <w:t>реализации воды по группам абонентов представлен в таблице 3.</w:t>
      </w:r>
      <w:r w:rsidR="00837912">
        <w:rPr>
          <w:lang w:val="ru-RU"/>
        </w:rPr>
        <w:t>3.</w:t>
      </w:r>
      <w:r w:rsidR="00D941A8" w:rsidRPr="003C7068">
        <w:rPr>
          <w:lang w:val="ru-RU"/>
        </w:rPr>
        <w:t xml:space="preserve">1. </w:t>
      </w:r>
    </w:p>
    <w:p w:rsidR="00837912" w:rsidRDefault="00837912" w:rsidP="00837912">
      <w:pPr>
        <w:pStyle w:val="a0"/>
        <w:numPr>
          <w:ilvl w:val="0"/>
          <w:numId w:val="0"/>
        </w:numPr>
        <w:ind w:left="851"/>
      </w:pPr>
      <w:r>
        <w:t>Таблица 3</w:t>
      </w:r>
      <w:r w:rsidRPr="00AA6E56">
        <w:t xml:space="preserve">.3.1 </w:t>
      </w:r>
      <w:r w:rsidR="00AA6E56" w:rsidRPr="00AA6E56">
        <w:t>Структурный</w:t>
      </w:r>
      <w:r w:rsidR="00AA6E56">
        <w:t xml:space="preserve"> баланс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83"/>
        <w:gridCol w:w="1460"/>
        <w:gridCol w:w="2028"/>
        <w:gridCol w:w="1040"/>
        <w:gridCol w:w="1705"/>
        <w:gridCol w:w="1022"/>
      </w:tblGrid>
      <w:tr w:rsidR="007A29EB" w:rsidRPr="007A29EB" w:rsidTr="008C17B8">
        <w:trPr>
          <w:trHeight w:val="23"/>
          <w:jc w:val="center"/>
        </w:trPr>
        <w:tc>
          <w:tcPr>
            <w:tcW w:w="2083" w:type="dxa"/>
            <w:shd w:val="clear" w:color="auto" w:fill="auto"/>
            <w:vAlign w:val="center"/>
            <w:hideMark/>
          </w:tcPr>
          <w:p w:rsidR="007A29EB" w:rsidRPr="007A29EB" w:rsidRDefault="007A29EB" w:rsidP="008C17B8">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Наименование параметра</w:t>
            </w:r>
          </w:p>
        </w:tc>
        <w:tc>
          <w:tcPr>
            <w:tcW w:w="1460" w:type="dxa"/>
            <w:shd w:val="clear" w:color="auto" w:fill="auto"/>
            <w:vAlign w:val="center"/>
            <w:hideMark/>
          </w:tcPr>
          <w:p w:rsidR="007A29EB" w:rsidRPr="007A29EB" w:rsidRDefault="007A29EB" w:rsidP="008C17B8">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Населению</w:t>
            </w:r>
          </w:p>
        </w:tc>
        <w:tc>
          <w:tcPr>
            <w:tcW w:w="2028" w:type="dxa"/>
            <w:shd w:val="clear" w:color="auto" w:fill="auto"/>
            <w:vAlign w:val="center"/>
            <w:hideMark/>
          </w:tcPr>
          <w:p w:rsidR="007A29EB" w:rsidRPr="007A29EB" w:rsidRDefault="007A29EB" w:rsidP="008C17B8">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Организации, финансируемые из бюджета;</w:t>
            </w:r>
          </w:p>
        </w:tc>
        <w:tc>
          <w:tcPr>
            <w:tcW w:w="1040" w:type="dxa"/>
            <w:shd w:val="clear" w:color="auto" w:fill="auto"/>
            <w:vAlign w:val="center"/>
            <w:hideMark/>
          </w:tcPr>
          <w:p w:rsidR="007A29EB" w:rsidRPr="007A29EB" w:rsidRDefault="007A29EB" w:rsidP="008C17B8">
            <w:pPr>
              <w:widowControl/>
              <w:jc w:val="center"/>
              <w:rPr>
                <w:rFonts w:ascii="Arial" w:eastAsia="Times New Roman" w:hAnsi="Arial" w:cs="Arial"/>
                <w:iCs/>
                <w:sz w:val="20"/>
                <w:lang w:bidi="ar-SA"/>
              </w:rPr>
            </w:pPr>
            <w:r w:rsidRPr="007A29EB">
              <w:rPr>
                <w:rFonts w:ascii="Arial" w:eastAsia="Times New Roman" w:hAnsi="Arial" w:cs="Arial"/>
                <w:iCs/>
                <w:sz w:val="20"/>
                <w:szCs w:val="20"/>
                <w:lang w:bidi="ar-SA"/>
              </w:rPr>
              <w:t>Прочие</w:t>
            </w:r>
          </w:p>
        </w:tc>
        <w:tc>
          <w:tcPr>
            <w:tcW w:w="1705" w:type="dxa"/>
            <w:shd w:val="clear" w:color="auto" w:fill="auto"/>
            <w:vAlign w:val="center"/>
            <w:hideMark/>
          </w:tcPr>
          <w:p w:rsidR="007A29EB" w:rsidRPr="007A29EB" w:rsidRDefault="007A29EB" w:rsidP="008C17B8">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Собственные нужды</w:t>
            </w:r>
          </w:p>
        </w:tc>
        <w:tc>
          <w:tcPr>
            <w:tcW w:w="1022" w:type="dxa"/>
            <w:shd w:val="clear" w:color="auto" w:fill="auto"/>
            <w:vAlign w:val="center"/>
            <w:hideMark/>
          </w:tcPr>
          <w:p w:rsidR="007A29EB" w:rsidRPr="007A29EB" w:rsidRDefault="007A29EB" w:rsidP="008C17B8">
            <w:pPr>
              <w:widowControl/>
              <w:jc w:val="center"/>
              <w:rPr>
                <w:rFonts w:ascii="Arial" w:eastAsia="Times New Roman" w:hAnsi="Arial" w:cs="Arial"/>
                <w:iCs/>
                <w:sz w:val="20"/>
                <w:szCs w:val="20"/>
                <w:lang w:bidi="ar-SA"/>
              </w:rPr>
            </w:pPr>
            <w:r w:rsidRPr="007A29EB">
              <w:rPr>
                <w:rFonts w:ascii="Arial" w:eastAsia="Times New Roman" w:hAnsi="Arial" w:cs="Arial"/>
                <w:iCs/>
                <w:sz w:val="20"/>
                <w:szCs w:val="20"/>
                <w:lang w:bidi="ar-SA"/>
              </w:rPr>
              <w:t>Потери</w:t>
            </w:r>
          </w:p>
        </w:tc>
      </w:tr>
      <w:tr w:rsidR="008C17B8" w:rsidRPr="007A29EB" w:rsidTr="008C17B8">
        <w:trPr>
          <w:trHeight w:val="23"/>
          <w:jc w:val="center"/>
        </w:trPr>
        <w:tc>
          <w:tcPr>
            <w:tcW w:w="2083" w:type="dxa"/>
            <w:shd w:val="clear" w:color="auto" w:fill="auto"/>
            <w:vAlign w:val="center"/>
            <w:hideMark/>
          </w:tcPr>
          <w:p w:rsidR="008C17B8" w:rsidRPr="007A29EB" w:rsidRDefault="008C17B8" w:rsidP="008C17B8">
            <w:pPr>
              <w:widowControl/>
              <w:jc w:val="center"/>
              <w:rPr>
                <w:rFonts w:ascii="Arial" w:eastAsia="Times New Roman" w:hAnsi="Arial" w:cs="Arial"/>
                <w:sz w:val="20"/>
                <w:szCs w:val="20"/>
                <w:lang w:bidi="ar-SA"/>
              </w:rPr>
            </w:pPr>
            <w:r w:rsidRPr="007A29EB">
              <w:rPr>
                <w:rFonts w:ascii="Arial" w:eastAsia="Times New Roman" w:hAnsi="Arial" w:cs="Arial"/>
                <w:sz w:val="20"/>
                <w:szCs w:val="20"/>
                <w:lang w:bidi="ar-SA"/>
              </w:rPr>
              <w:t>Годовое водопотребление, мᶟ/год</w:t>
            </w:r>
          </w:p>
        </w:tc>
        <w:tc>
          <w:tcPr>
            <w:tcW w:w="1460" w:type="dxa"/>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96366</w:t>
            </w:r>
          </w:p>
        </w:tc>
        <w:tc>
          <w:tcPr>
            <w:tcW w:w="2028" w:type="dxa"/>
            <w:shd w:val="clear" w:color="auto" w:fill="auto"/>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5460</w:t>
            </w:r>
          </w:p>
        </w:tc>
        <w:tc>
          <w:tcPr>
            <w:tcW w:w="1040" w:type="dxa"/>
            <w:shd w:val="clear" w:color="auto" w:fill="auto"/>
            <w:vAlign w:val="center"/>
            <w:hideMark/>
          </w:tcPr>
          <w:p w:rsidR="008C17B8" w:rsidRPr="008C17B8" w:rsidRDefault="008C17B8" w:rsidP="008C17B8">
            <w:pPr>
              <w:widowControl/>
              <w:ind w:firstLineChars="100" w:firstLine="200"/>
              <w:jc w:val="center"/>
              <w:rPr>
                <w:rFonts w:ascii="Arial" w:eastAsia="Times New Roman" w:hAnsi="Arial" w:cs="Arial"/>
                <w:sz w:val="20"/>
                <w:szCs w:val="20"/>
                <w:lang w:bidi="ar-SA"/>
              </w:rPr>
            </w:pPr>
            <w:r w:rsidRPr="008C17B8">
              <w:rPr>
                <w:rFonts w:ascii="Arial" w:eastAsia="Times New Roman" w:hAnsi="Arial" w:cs="Arial"/>
                <w:sz w:val="20"/>
                <w:szCs w:val="20"/>
                <w:lang w:bidi="ar-SA"/>
              </w:rPr>
              <w:t>11087</w:t>
            </w:r>
          </w:p>
        </w:tc>
        <w:tc>
          <w:tcPr>
            <w:tcW w:w="1705" w:type="dxa"/>
            <w:shd w:val="clear" w:color="auto" w:fill="auto"/>
            <w:noWrap/>
            <w:vAlign w:val="center"/>
            <w:hideMark/>
          </w:tcPr>
          <w:p w:rsidR="008C17B8" w:rsidRPr="008C17B8" w:rsidRDefault="008C17B8" w:rsidP="008C17B8">
            <w:pPr>
              <w:widowControl/>
              <w:jc w:val="center"/>
              <w:rPr>
                <w:rFonts w:ascii="Arial" w:eastAsia="Times New Roman" w:hAnsi="Arial" w:cs="Arial"/>
                <w:sz w:val="20"/>
                <w:szCs w:val="20"/>
                <w:lang w:bidi="ar-SA"/>
              </w:rPr>
            </w:pPr>
            <w:r w:rsidRPr="008C17B8">
              <w:rPr>
                <w:rFonts w:ascii="Arial" w:eastAsia="Times New Roman" w:hAnsi="Arial" w:cs="Arial"/>
                <w:sz w:val="20"/>
                <w:szCs w:val="20"/>
                <w:lang w:bidi="ar-SA"/>
              </w:rPr>
              <w:t>11291</w:t>
            </w:r>
          </w:p>
        </w:tc>
        <w:tc>
          <w:tcPr>
            <w:tcW w:w="1022" w:type="dxa"/>
            <w:shd w:val="clear" w:color="auto" w:fill="auto"/>
            <w:noWrap/>
            <w:vAlign w:val="center"/>
            <w:hideMark/>
          </w:tcPr>
          <w:p w:rsidR="008C17B8" w:rsidRPr="008C17B8" w:rsidRDefault="008C17B8" w:rsidP="008C17B8">
            <w:pPr>
              <w:widowControl/>
              <w:ind w:firstLineChars="100" w:firstLine="200"/>
              <w:jc w:val="center"/>
              <w:rPr>
                <w:rFonts w:ascii="Arial" w:eastAsia="Times New Roman" w:hAnsi="Arial" w:cs="Arial"/>
                <w:sz w:val="20"/>
                <w:szCs w:val="20"/>
                <w:lang w:bidi="ar-SA"/>
              </w:rPr>
            </w:pPr>
            <w:r w:rsidRPr="008C17B8">
              <w:rPr>
                <w:rFonts w:ascii="Arial" w:eastAsia="Times New Roman" w:hAnsi="Arial" w:cs="Arial"/>
                <w:sz w:val="20"/>
                <w:szCs w:val="20"/>
                <w:lang w:bidi="ar-SA"/>
              </w:rPr>
              <w:t>1242</w:t>
            </w:r>
          </w:p>
        </w:tc>
      </w:tr>
    </w:tbl>
    <w:p w:rsidR="004D1A94" w:rsidRPr="003C7068" w:rsidRDefault="00D941A8" w:rsidP="003C7068">
      <w:pPr>
        <w:pStyle w:val="af6"/>
        <w:rPr>
          <w:lang w:val="ru-RU"/>
        </w:rPr>
      </w:pPr>
      <w:r w:rsidRPr="003C7068">
        <w:rPr>
          <w:lang w:val="ru-RU"/>
        </w:rPr>
        <w:t>На рисунке 3.3 представлен график реализации воды по группам абонентов.</w:t>
      </w:r>
    </w:p>
    <w:p w:rsidR="00D941A8" w:rsidRDefault="008C17B8" w:rsidP="003C7068">
      <w:pPr>
        <w:jc w:val="center"/>
      </w:pPr>
      <w:r w:rsidRPr="008C17B8">
        <w:rPr>
          <w:noProof/>
          <w:lang w:bidi="ar-SA"/>
        </w:rPr>
        <w:drawing>
          <wp:inline distT="0" distB="0" distL="0" distR="0">
            <wp:extent cx="4512007" cy="2702257"/>
            <wp:effectExtent l="19050" t="0" r="21893" b="284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41A8" w:rsidRDefault="003C7068" w:rsidP="008C7361">
      <w:pPr>
        <w:pStyle w:val="a"/>
        <w:numPr>
          <w:ilvl w:val="0"/>
          <w:numId w:val="0"/>
        </w:numPr>
      </w:pPr>
      <w:r>
        <w:lastRenderedPageBreak/>
        <w:t>Рисунок 3.3 График реализации воды по группам потребителей</w:t>
      </w:r>
    </w:p>
    <w:p w:rsidR="003C7068" w:rsidRPr="003C7068" w:rsidRDefault="003C7068" w:rsidP="003C7068">
      <w:pPr>
        <w:pStyle w:val="af6"/>
        <w:rPr>
          <w:lang w:val="ru-RU"/>
        </w:rPr>
      </w:pPr>
      <w:r w:rsidRPr="003C7068">
        <w:rPr>
          <w:lang w:val="ru-RU"/>
        </w:rPr>
        <w:t>Из графика видно, что наибольшее потребление приходится на население.</w:t>
      </w:r>
    </w:p>
    <w:p w:rsidR="004D1A94" w:rsidRDefault="004D1A94" w:rsidP="00EF69B9">
      <w:pPr>
        <w:pStyle w:val="2"/>
        <w:numPr>
          <w:ilvl w:val="1"/>
          <w:numId w:val="10"/>
        </w:numPr>
        <w:spacing w:line="240" w:lineRule="auto"/>
        <w:rPr>
          <w:sz w:val="22"/>
        </w:rPr>
      </w:pPr>
      <w:bookmarkStart w:id="18" w:name="_Toc480786424"/>
      <w:r w:rsidRPr="004D1A94">
        <w:rPr>
          <w:sz w:val="22"/>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8"/>
    </w:p>
    <w:p w:rsidR="004D1A94" w:rsidRPr="005C6E28" w:rsidRDefault="004D1A94" w:rsidP="005C6E28">
      <w:pPr>
        <w:pStyle w:val="af6"/>
        <w:rPr>
          <w:lang w:val="ru-RU"/>
        </w:rPr>
      </w:pPr>
    </w:p>
    <w:p w:rsidR="005C6E28" w:rsidRPr="005C6E28" w:rsidRDefault="005C6E28" w:rsidP="005C6E28">
      <w:pPr>
        <w:pStyle w:val="af6"/>
        <w:rPr>
          <w:lang w:val="ru-RU"/>
        </w:rPr>
      </w:pPr>
      <w:r w:rsidRPr="005C6E28">
        <w:rPr>
          <w:lang w:val="ru-RU"/>
        </w:rPr>
        <w:t xml:space="preserve">При проектировании системы водоснабжения определяются требуемыерасходы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в </w:t>
      </w:r>
      <w:r w:rsidR="00793924" w:rsidRPr="00793924">
        <w:rPr>
          <w:lang w:val="ru-RU"/>
        </w:rPr>
        <w:t>муниципально</w:t>
      </w:r>
      <w:r w:rsidR="00793924">
        <w:rPr>
          <w:lang w:val="ru-RU"/>
        </w:rPr>
        <w:t>м</w:t>
      </w:r>
      <w:r w:rsidR="00793924" w:rsidRPr="00793924">
        <w:rPr>
          <w:lang w:val="ru-RU"/>
        </w:rPr>
        <w:t xml:space="preserve"> образовани</w:t>
      </w:r>
      <w:r w:rsidR="00793924">
        <w:rPr>
          <w:lang w:val="ru-RU"/>
        </w:rPr>
        <w:t>и</w:t>
      </w:r>
      <w:r w:rsidRPr="005C6E28">
        <w:rPr>
          <w:lang w:val="ru-RU"/>
        </w:rPr>
        <w:t>. Количество расходуемой воды зависит от степени санитарно-технического благоустройства районов жилой застройки.</w:t>
      </w:r>
    </w:p>
    <w:p w:rsidR="005C6E28" w:rsidRDefault="005C6E28" w:rsidP="005C6E28">
      <w:pPr>
        <w:pStyle w:val="af6"/>
        <w:rPr>
          <w:lang w:val="ru-RU"/>
        </w:rPr>
      </w:pPr>
      <w:r w:rsidRPr="005C6E28">
        <w:rPr>
          <w:lang w:val="ru-RU"/>
        </w:rPr>
        <w:t>В соответствии с СНиП 2.04.01-85* «Внутренний водопровод и канализация зданий», нормы водопотребления приняты для:</w:t>
      </w:r>
    </w:p>
    <w:p w:rsidR="005C6E28" w:rsidRPr="005C6E28" w:rsidRDefault="005C6E28" w:rsidP="005C6E28">
      <w:pPr>
        <w:pStyle w:val="af6"/>
        <w:rPr>
          <w:lang w:val="ru-RU"/>
        </w:rPr>
      </w:pPr>
      <w:r>
        <w:rPr>
          <w:lang w:val="ru-RU"/>
        </w:rPr>
        <w:t>-</w:t>
      </w:r>
      <w:r w:rsidRPr="005C6E28">
        <w:rPr>
          <w:lang w:val="ru-RU"/>
        </w:rPr>
        <w:t>жилая застройка с водопроводом и локальной канализацией– 200 л/чел. в сутки;</w:t>
      </w:r>
    </w:p>
    <w:p w:rsidR="005C6E28" w:rsidRPr="005C6E28" w:rsidRDefault="005C6E28" w:rsidP="005C6E28">
      <w:pPr>
        <w:pStyle w:val="af6"/>
        <w:rPr>
          <w:lang w:val="ru-RU"/>
        </w:rPr>
      </w:pPr>
      <w:r>
        <w:rPr>
          <w:lang w:val="ru-RU"/>
        </w:rPr>
        <w:t>-</w:t>
      </w:r>
      <w:r w:rsidRPr="005C6E28">
        <w:rPr>
          <w:lang w:val="ru-RU"/>
        </w:rPr>
        <w:t>жилая застройка с водопроводом и централизованной канализацией– 250 л/чел. в сутки.</w:t>
      </w:r>
    </w:p>
    <w:p w:rsidR="005C6E28" w:rsidRPr="005C6E28" w:rsidRDefault="005C6E28" w:rsidP="005C6E28">
      <w:pPr>
        <w:pStyle w:val="af6"/>
        <w:rPr>
          <w:lang w:val="ru-RU"/>
        </w:rPr>
      </w:pPr>
      <w:r w:rsidRPr="005C6E28">
        <w:rPr>
          <w:lang w:val="ru-RU"/>
        </w:rPr>
        <w:t>Суточный коэффициент неравномерности принят 1,2 в соответствии с СП 31.13330.2012 СНиП 2.04.02-84* «Водоснабжение. Наружные сети и сооружения».</w:t>
      </w:r>
    </w:p>
    <w:p w:rsidR="005C6E28" w:rsidRPr="005C6E28" w:rsidRDefault="005C6E28" w:rsidP="005C6E28">
      <w:pPr>
        <w:pStyle w:val="af6"/>
        <w:rPr>
          <w:lang w:val="ru-RU"/>
        </w:rPr>
      </w:pPr>
      <w:r w:rsidRPr="005C6E28">
        <w:rPr>
          <w:lang w:val="ru-RU"/>
        </w:rPr>
        <w:t>Для планируемых объектов капитального строительства производственно- коммунального и коммунально-бытового обслуживания, рекреационного и общественно-делового назначения приняты следующие нормы водопотребления:</w:t>
      </w:r>
    </w:p>
    <w:p w:rsidR="005C6E28" w:rsidRPr="005C6E28" w:rsidRDefault="005C6E28" w:rsidP="005C6E28">
      <w:pPr>
        <w:pStyle w:val="af6"/>
        <w:rPr>
          <w:lang w:val="ru-RU"/>
        </w:rPr>
      </w:pPr>
      <w:r w:rsidRPr="005C6E28">
        <w:rPr>
          <w:lang w:val="ru-RU"/>
        </w:rPr>
        <w:t>общественныеучреждения – 12 л на одного работника;</w:t>
      </w:r>
    </w:p>
    <w:p w:rsidR="005C6E28" w:rsidRPr="005C6E28" w:rsidRDefault="005C6E28" w:rsidP="005C6E28">
      <w:pPr>
        <w:pStyle w:val="af6"/>
        <w:rPr>
          <w:lang w:val="ru-RU"/>
        </w:rPr>
      </w:pPr>
      <w:r>
        <w:rPr>
          <w:lang w:val="ru-RU"/>
        </w:rPr>
        <w:t xml:space="preserve">предприятия </w:t>
      </w:r>
      <w:r w:rsidRPr="005C6E28">
        <w:rPr>
          <w:lang w:val="ru-RU"/>
        </w:rPr>
        <w:t>ко</w:t>
      </w:r>
      <w:r>
        <w:rPr>
          <w:lang w:val="ru-RU"/>
        </w:rPr>
        <w:t xml:space="preserve">ммунально-бытового обслуживания – 25 л на </w:t>
      </w:r>
      <w:r w:rsidRPr="005C6E28">
        <w:rPr>
          <w:lang w:val="ru-RU"/>
        </w:rPr>
        <w:t>одного работника;</w:t>
      </w:r>
    </w:p>
    <w:p w:rsidR="005C6E28" w:rsidRPr="005C6E28" w:rsidRDefault="005C6E28" w:rsidP="005C6E28">
      <w:pPr>
        <w:pStyle w:val="af6"/>
        <w:rPr>
          <w:lang w:val="ru-RU"/>
        </w:rPr>
      </w:pPr>
      <w:r w:rsidRPr="005C6E28">
        <w:rPr>
          <w:lang w:val="ru-RU"/>
        </w:rPr>
        <w:t>предприятия медицинского обслуживания населения - 12 л на одного работника;</w:t>
      </w:r>
    </w:p>
    <w:p w:rsidR="005C6E28" w:rsidRPr="005C6E28" w:rsidRDefault="005C6E28" w:rsidP="005C6E28">
      <w:pPr>
        <w:pStyle w:val="af6"/>
        <w:rPr>
          <w:lang w:val="ru-RU"/>
        </w:rPr>
      </w:pPr>
      <w:r w:rsidRPr="005C6E28">
        <w:rPr>
          <w:lang w:val="ru-RU"/>
        </w:rPr>
        <w:t>дошкольные образовательные учреждения -75 л на одного ребенка;</w:t>
      </w:r>
    </w:p>
    <w:p w:rsidR="005C6E28" w:rsidRPr="005C6E28" w:rsidRDefault="005C6E28" w:rsidP="005C6E28">
      <w:pPr>
        <w:pStyle w:val="af6"/>
        <w:rPr>
          <w:lang w:val="ru-RU"/>
        </w:rPr>
      </w:pPr>
      <w:r w:rsidRPr="005C6E28">
        <w:rPr>
          <w:lang w:val="ru-RU"/>
        </w:rPr>
        <w:t>общеобразовательные учреждения – 17 л на одного учащегося;</w:t>
      </w:r>
    </w:p>
    <w:p w:rsidR="005C6E28" w:rsidRPr="005C6E28" w:rsidRDefault="005C6E28" w:rsidP="005C6E28">
      <w:pPr>
        <w:pStyle w:val="af6"/>
        <w:rPr>
          <w:lang w:val="ru-RU"/>
        </w:rPr>
      </w:pPr>
      <w:r w:rsidRPr="005C6E28">
        <w:rPr>
          <w:lang w:val="ru-RU"/>
        </w:rPr>
        <w:t>объекты спортивного назначения – 8 л на одного человека в смену.</w:t>
      </w:r>
    </w:p>
    <w:p w:rsidR="005C6E28" w:rsidRPr="005C6E28" w:rsidRDefault="005C6E28" w:rsidP="005C6E28">
      <w:pPr>
        <w:pStyle w:val="af6"/>
        <w:rPr>
          <w:lang w:val="ru-RU"/>
        </w:rPr>
      </w:pPr>
      <w:r w:rsidRPr="005C6E28">
        <w:rPr>
          <w:lang w:val="ru-RU"/>
        </w:rPr>
        <w:t xml:space="preserve">Расходы воды на наружное пожаротушение в </w:t>
      </w:r>
      <w:r w:rsidR="00793924">
        <w:rPr>
          <w:lang w:val="ru-RU"/>
        </w:rPr>
        <w:t>муниципально</w:t>
      </w:r>
      <w:r w:rsidR="00A8596C">
        <w:rPr>
          <w:lang w:val="ru-RU"/>
        </w:rPr>
        <w:t>м</w:t>
      </w:r>
      <w:r w:rsidR="00793924">
        <w:rPr>
          <w:lang w:val="ru-RU"/>
        </w:rPr>
        <w:t xml:space="preserve"> образовани</w:t>
      </w:r>
      <w:r w:rsidR="00A8596C">
        <w:rPr>
          <w:lang w:val="ru-RU"/>
        </w:rPr>
        <w:t>и</w:t>
      </w:r>
      <w:r w:rsidRPr="005C6E28">
        <w:rPr>
          <w:lang w:val="ru-RU"/>
        </w:rPr>
        <w:t xml:space="preserve"> принимаются</w:t>
      </w:r>
      <w:r w:rsidR="000B4118">
        <w:rPr>
          <w:lang w:val="ru-RU"/>
        </w:rPr>
        <w:t xml:space="preserve"> в соответствии с СП31.13330.2012</w:t>
      </w:r>
      <w:r w:rsidRPr="005C6E28">
        <w:rPr>
          <w:lang w:val="ru-RU"/>
        </w:rPr>
        <w:t xml:space="preserve"> СНиП 2.04.02-84*«Водоснабжение. Наружные сети и сооружения», исходя из численности населения и территории объектов.</w:t>
      </w:r>
    </w:p>
    <w:p w:rsidR="005C6E28" w:rsidRDefault="005C6E28" w:rsidP="005C6E28">
      <w:pPr>
        <w:pStyle w:val="af6"/>
        <w:rPr>
          <w:lang w:val="ru-RU"/>
        </w:rPr>
      </w:pPr>
      <w:r w:rsidRPr="005C6E28">
        <w:rPr>
          <w:lang w:val="ru-RU"/>
        </w:rPr>
        <w:t>Пожаротушение предусматривается из пожарных гидрантов, устанавливаемых на сети водопровода через каждые 1</w:t>
      </w:r>
      <w:r w:rsidR="00B8233B">
        <w:rPr>
          <w:lang w:val="ru-RU"/>
        </w:rPr>
        <w:t>0</w:t>
      </w:r>
      <w:r w:rsidRPr="005C6E28">
        <w:rPr>
          <w:lang w:val="ru-RU"/>
        </w:rPr>
        <w:t>0 м.</w:t>
      </w:r>
    </w:p>
    <w:p w:rsidR="00426935" w:rsidRDefault="005C26D2" w:rsidP="00565890">
      <w:pPr>
        <w:pStyle w:val="af6"/>
        <w:rPr>
          <w:lang w:val="ru-RU"/>
        </w:rPr>
      </w:pPr>
      <w:r>
        <w:rPr>
          <w:lang w:val="ru-RU"/>
        </w:rPr>
        <w:t>В таблиц</w:t>
      </w:r>
      <w:r w:rsidR="008C17B8">
        <w:rPr>
          <w:lang w:val="ru-RU"/>
        </w:rPr>
        <w:t>е</w:t>
      </w:r>
      <w:r>
        <w:rPr>
          <w:lang w:val="ru-RU"/>
        </w:rPr>
        <w:t xml:space="preserve"> 3.4.1 </w:t>
      </w:r>
      <w:r w:rsidR="00565890">
        <w:rPr>
          <w:lang w:val="ru-RU"/>
        </w:rPr>
        <w:t xml:space="preserve">представлены нормативы потребления коммунальных услуг по холодному водоснабжению в жилых помещениях многоквартирных домов и жилых домов определенные для </w:t>
      </w:r>
      <w:r w:rsidR="009C3CAC">
        <w:rPr>
          <w:lang w:val="ru-RU"/>
        </w:rPr>
        <w:t>Самарской</w:t>
      </w:r>
      <w:r w:rsidR="00565890">
        <w:rPr>
          <w:lang w:val="ru-RU"/>
        </w:rPr>
        <w:t xml:space="preserve"> области.</w:t>
      </w:r>
    </w:p>
    <w:p w:rsidR="008C17B8" w:rsidRPr="008F6F1D" w:rsidRDefault="008C17B8" w:rsidP="008C17B8">
      <w:pPr>
        <w:spacing w:before="119"/>
        <w:ind w:left="387" w:right="309" w:firstLine="242"/>
        <w:rPr>
          <w:b/>
        </w:rPr>
      </w:pPr>
      <w:r w:rsidRPr="008F6F1D">
        <w:rPr>
          <w:b/>
          <w:color w:val="234060"/>
          <w:spacing w:val="-10"/>
        </w:rPr>
        <w:t xml:space="preserve">Таблица </w:t>
      </w:r>
      <w:r w:rsidRPr="008F6F1D">
        <w:rPr>
          <w:b/>
          <w:color w:val="234060"/>
          <w:spacing w:val="-9"/>
        </w:rPr>
        <w:t xml:space="preserve">3.4.1 </w:t>
      </w:r>
      <w:r w:rsidRPr="008F6F1D">
        <w:rPr>
          <w:b/>
          <w:color w:val="234060"/>
          <w:spacing w:val="-11"/>
        </w:rPr>
        <w:t xml:space="preserve">Нормативы потребления холодного водоснабжения </w:t>
      </w:r>
      <w:r w:rsidRPr="008F6F1D">
        <w:rPr>
          <w:b/>
          <w:color w:val="234060"/>
        </w:rPr>
        <w:t xml:space="preserve">и </w:t>
      </w:r>
      <w:r w:rsidRPr="008F6F1D">
        <w:rPr>
          <w:b/>
          <w:color w:val="234060"/>
          <w:spacing w:val="-11"/>
        </w:rPr>
        <w:t xml:space="preserve">водоотведения </w:t>
      </w:r>
      <w:r w:rsidRPr="008F6F1D">
        <w:rPr>
          <w:b/>
          <w:color w:val="234060"/>
          <w:spacing w:val="-8"/>
        </w:rPr>
        <w:t xml:space="preserve">для </w:t>
      </w:r>
      <w:r w:rsidRPr="008F6F1D">
        <w:rPr>
          <w:b/>
          <w:color w:val="234060"/>
          <w:spacing w:val="-10"/>
        </w:rPr>
        <w:t>граждан</w:t>
      </w:r>
      <w:r w:rsidRPr="008F6F1D">
        <w:rPr>
          <w:b/>
          <w:color w:val="234060"/>
          <w:spacing w:val="-11"/>
        </w:rPr>
        <w:t xml:space="preserve"> городского </w:t>
      </w:r>
      <w:r w:rsidRPr="008F6F1D">
        <w:rPr>
          <w:b/>
          <w:color w:val="234060"/>
          <w:spacing w:val="-10"/>
        </w:rPr>
        <w:t xml:space="preserve">округа </w:t>
      </w:r>
      <w:r w:rsidRPr="008F6F1D">
        <w:rPr>
          <w:b/>
          <w:color w:val="234060"/>
          <w:spacing w:val="-9"/>
        </w:rPr>
        <w:t xml:space="preserve">Самара </w:t>
      </w:r>
      <w:r w:rsidRPr="008F6F1D">
        <w:rPr>
          <w:b/>
          <w:color w:val="234060"/>
        </w:rPr>
        <w:t xml:space="preserve">в </w:t>
      </w:r>
      <w:r w:rsidRPr="008F6F1D">
        <w:rPr>
          <w:b/>
          <w:color w:val="234060"/>
          <w:spacing w:val="-8"/>
        </w:rPr>
        <w:t xml:space="preserve">2012 </w:t>
      </w:r>
      <w:r w:rsidRPr="008F6F1D">
        <w:rPr>
          <w:b/>
          <w:color w:val="234060"/>
          <w:spacing w:val="-9"/>
        </w:rPr>
        <w:t xml:space="preserve">году </w:t>
      </w:r>
      <w:r w:rsidRPr="008F6F1D">
        <w:rPr>
          <w:b/>
          <w:color w:val="234060"/>
          <w:spacing w:val="-10"/>
        </w:rPr>
        <w:t xml:space="preserve">действуют </w:t>
      </w:r>
      <w:r w:rsidRPr="008F6F1D">
        <w:rPr>
          <w:b/>
          <w:color w:val="234060"/>
        </w:rPr>
        <w:t xml:space="preserve">в </w:t>
      </w:r>
      <w:r w:rsidRPr="008F6F1D">
        <w:rPr>
          <w:b/>
          <w:color w:val="234060"/>
          <w:spacing w:val="-10"/>
        </w:rPr>
        <w:t>размере,</w:t>
      </w:r>
      <w:r w:rsidRPr="008F6F1D">
        <w:rPr>
          <w:b/>
          <w:color w:val="234060"/>
          <w:spacing w:val="-11"/>
        </w:rPr>
        <w:t xml:space="preserve"> установленном </w:t>
      </w:r>
      <w:r w:rsidRPr="008F6F1D">
        <w:rPr>
          <w:b/>
          <w:color w:val="234060"/>
          <w:spacing w:val="-10"/>
        </w:rPr>
        <w:t xml:space="preserve">приложением </w:t>
      </w:r>
      <w:r>
        <w:rPr>
          <w:b/>
          <w:color w:val="234060"/>
          <w:spacing w:val="-6"/>
        </w:rPr>
        <w:t>N</w:t>
      </w:r>
      <w:r w:rsidRPr="008F6F1D">
        <w:rPr>
          <w:b/>
          <w:color w:val="234060"/>
          <w:spacing w:val="-6"/>
        </w:rPr>
        <w:t xml:space="preserve">5 </w:t>
      </w:r>
      <w:r w:rsidRPr="008F6F1D">
        <w:rPr>
          <w:b/>
          <w:color w:val="234060"/>
        </w:rPr>
        <w:t xml:space="preserve">к </w:t>
      </w:r>
      <w:r w:rsidRPr="008F6F1D">
        <w:rPr>
          <w:b/>
          <w:color w:val="234060"/>
          <w:spacing w:val="-11"/>
        </w:rPr>
        <w:t xml:space="preserve">постановлению </w:t>
      </w:r>
      <w:r w:rsidRPr="008F6F1D">
        <w:rPr>
          <w:b/>
          <w:color w:val="234060"/>
          <w:spacing w:val="-10"/>
        </w:rPr>
        <w:t xml:space="preserve">Главы городского округа </w:t>
      </w:r>
      <w:r w:rsidRPr="008F6F1D">
        <w:rPr>
          <w:b/>
          <w:color w:val="234060"/>
          <w:spacing w:val="-9"/>
        </w:rPr>
        <w:t xml:space="preserve">Самара </w:t>
      </w:r>
      <w:r w:rsidRPr="008F6F1D">
        <w:rPr>
          <w:b/>
          <w:color w:val="234060"/>
          <w:spacing w:val="-7"/>
        </w:rPr>
        <w:t xml:space="preserve">от </w:t>
      </w:r>
      <w:r w:rsidRPr="008F6F1D">
        <w:rPr>
          <w:b/>
          <w:color w:val="234060"/>
          <w:spacing w:val="-10"/>
        </w:rPr>
        <w:t xml:space="preserve">18.12.2007 </w:t>
      </w:r>
      <w:r>
        <w:rPr>
          <w:b/>
          <w:color w:val="234060"/>
          <w:spacing w:val="-9"/>
        </w:rPr>
        <w:t>N</w:t>
      </w:r>
      <w:r w:rsidRPr="008F6F1D">
        <w:rPr>
          <w:b/>
          <w:color w:val="234060"/>
          <w:spacing w:val="-9"/>
        </w:rPr>
        <w:t>1153</w:t>
      </w:r>
    </w:p>
    <w:p w:rsidR="008C17B8" w:rsidRPr="008F6F1D" w:rsidRDefault="008C17B8" w:rsidP="008C17B8">
      <w:pPr>
        <w:spacing w:before="1" w:after="4"/>
        <w:ind w:left="4459" w:right="309" w:hanging="3887"/>
        <w:rPr>
          <w:b/>
        </w:rPr>
      </w:pPr>
      <w:r w:rsidRPr="008F6F1D">
        <w:rPr>
          <w:b/>
          <w:color w:val="234060"/>
          <w:spacing w:val="-8"/>
        </w:rPr>
        <w:t xml:space="preserve">«Об </w:t>
      </w:r>
      <w:r w:rsidRPr="008F6F1D">
        <w:rPr>
          <w:b/>
          <w:color w:val="234060"/>
          <w:spacing w:val="-10"/>
        </w:rPr>
        <w:t xml:space="preserve">оплате гражданами </w:t>
      </w:r>
      <w:r w:rsidRPr="008F6F1D">
        <w:rPr>
          <w:b/>
          <w:color w:val="234060"/>
          <w:spacing w:val="-9"/>
        </w:rPr>
        <w:t xml:space="preserve">жилых </w:t>
      </w:r>
      <w:r w:rsidRPr="008F6F1D">
        <w:rPr>
          <w:b/>
          <w:color w:val="234060"/>
          <w:spacing w:val="-10"/>
        </w:rPr>
        <w:t xml:space="preserve">помещений, коммунальных услуг </w:t>
      </w:r>
      <w:r w:rsidRPr="008F6F1D">
        <w:rPr>
          <w:b/>
          <w:color w:val="234060"/>
        </w:rPr>
        <w:t>в</w:t>
      </w:r>
      <w:r w:rsidRPr="008F6F1D">
        <w:rPr>
          <w:b/>
          <w:color w:val="234060"/>
          <w:spacing w:val="-10"/>
        </w:rPr>
        <w:t xml:space="preserve"> городском округе </w:t>
      </w:r>
      <w:r w:rsidRPr="008F6F1D">
        <w:rPr>
          <w:b/>
          <w:color w:val="234060"/>
          <w:spacing w:val="-9"/>
        </w:rPr>
        <w:t>Самара»</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4808"/>
        <w:gridCol w:w="2269"/>
        <w:gridCol w:w="1942"/>
      </w:tblGrid>
      <w:tr w:rsidR="008C17B8" w:rsidRPr="00DB59A1" w:rsidTr="008C17B8">
        <w:trPr>
          <w:trHeight w:hRule="exact" w:val="1162"/>
        </w:trPr>
        <w:tc>
          <w:tcPr>
            <w:tcW w:w="547" w:type="dxa"/>
          </w:tcPr>
          <w:p w:rsidR="008C17B8" w:rsidRPr="008F6F1D" w:rsidRDefault="008C17B8" w:rsidP="008C17B8">
            <w:pPr>
              <w:pStyle w:val="TableParagraph"/>
              <w:spacing w:before="7"/>
              <w:jc w:val="left"/>
              <w:rPr>
                <w:b/>
                <w:sz w:val="29"/>
                <w:lang w:val="ru-RU"/>
              </w:rPr>
            </w:pPr>
          </w:p>
          <w:p w:rsidR="008C17B8" w:rsidRDefault="008C17B8" w:rsidP="008C17B8">
            <w:pPr>
              <w:pStyle w:val="TableParagraph"/>
              <w:rPr>
                <w:b/>
                <w:sz w:val="20"/>
              </w:rPr>
            </w:pPr>
            <w:r>
              <w:rPr>
                <w:b/>
                <w:w w:val="99"/>
                <w:sz w:val="20"/>
              </w:rPr>
              <w:t>N</w:t>
            </w:r>
          </w:p>
          <w:p w:rsidR="008C17B8" w:rsidRDefault="008C17B8" w:rsidP="008C17B8">
            <w:pPr>
              <w:pStyle w:val="TableParagraph"/>
              <w:ind w:left="100" w:right="100"/>
              <w:rPr>
                <w:b/>
                <w:sz w:val="20"/>
              </w:rPr>
            </w:pPr>
            <w:r>
              <w:rPr>
                <w:b/>
                <w:sz w:val="20"/>
              </w:rPr>
              <w:t>п/п</w:t>
            </w:r>
          </w:p>
        </w:tc>
        <w:tc>
          <w:tcPr>
            <w:tcW w:w="4808" w:type="dxa"/>
          </w:tcPr>
          <w:p w:rsidR="008C17B8" w:rsidRDefault="008C17B8" w:rsidP="008C17B8">
            <w:pPr>
              <w:pStyle w:val="TableParagraph"/>
              <w:jc w:val="left"/>
              <w:rPr>
                <w:b/>
                <w:sz w:val="20"/>
              </w:rPr>
            </w:pPr>
          </w:p>
          <w:p w:rsidR="008C17B8" w:rsidRDefault="008C17B8" w:rsidP="008C17B8">
            <w:pPr>
              <w:pStyle w:val="TableParagraph"/>
              <w:spacing w:before="7"/>
              <w:jc w:val="left"/>
              <w:rPr>
                <w:b/>
                <w:sz w:val="19"/>
              </w:rPr>
            </w:pPr>
          </w:p>
          <w:p w:rsidR="008C17B8" w:rsidRDefault="008C17B8" w:rsidP="008C17B8">
            <w:pPr>
              <w:pStyle w:val="TableParagraph"/>
              <w:ind w:left="155"/>
              <w:jc w:val="left"/>
              <w:rPr>
                <w:b/>
                <w:sz w:val="20"/>
              </w:rPr>
            </w:pPr>
            <w:r>
              <w:rPr>
                <w:b/>
                <w:sz w:val="20"/>
              </w:rPr>
              <w:t>Степеньблагоустройстважилищногофонда</w:t>
            </w:r>
          </w:p>
        </w:tc>
        <w:tc>
          <w:tcPr>
            <w:tcW w:w="2269" w:type="dxa"/>
          </w:tcPr>
          <w:p w:rsidR="008C17B8" w:rsidRPr="008F6F1D" w:rsidRDefault="008C17B8" w:rsidP="008C17B8">
            <w:pPr>
              <w:pStyle w:val="TableParagraph"/>
              <w:ind w:left="343" w:right="341" w:hanging="1"/>
              <w:rPr>
                <w:b/>
                <w:sz w:val="20"/>
                <w:lang w:val="ru-RU"/>
              </w:rPr>
            </w:pPr>
            <w:r w:rsidRPr="008F6F1D">
              <w:rPr>
                <w:b/>
                <w:sz w:val="20"/>
                <w:lang w:val="ru-RU"/>
              </w:rPr>
              <w:t xml:space="preserve">Норма потребления холодного </w:t>
            </w:r>
            <w:r w:rsidRPr="008F6F1D">
              <w:rPr>
                <w:b/>
                <w:w w:val="95"/>
                <w:sz w:val="20"/>
                <w:lang w:val="ru-RU"/>
              </w:rPr>
              <w:t xml:space="preserve">водоснабжения </w:t>
            </w:r>
            <w:r w:rsidRPr="008F6F1D">
              <w:rPr>
                <w:b/>
                <w:sz w:val="20"/>
                <w:lang w:val="ru-RU"/>
              </w:rPr>
              <w:t>начел/месяц</w:t>
            </w:r>
          </w:p>
        </w:tc>
        <w:tc>
          <w:tcPr>
            <w:tcW w:w="1942" w:type="dxa"/>
          </w:tcPr>
          <w:p w:rsidR="008C17B8" w:rsidRPr="008F6F1D" w:rsidRDefault="008C17B8" w:rsidP="008C17B8">
            <w:pPr>
              <w:pStyle w:val="TableParagraph"/>
              <w:spacing w:before="7"/>
              <w:jc w:val="left"/>
              <w:rPr>
                <w:b/>
                <w:sz w:val="19"/>
                <w:lang w:val="ru-RU"/>
              </w:rPr>
            </w:pPr>
          </w:p>
          <w:p w:rsidR="008C17B8" w:rsidRPr="008F6F1D" w:rsidRDefault="008C17B8" w:rsidP="008C17B8">
            <w:pPr>
              <w:pStyle w:val="TableParagraph"/>
              <w:ind w:left="110" w:right="113" w:firstLine="4"/>
              <w:rPr>
                <w:b/>
                <w:sz w:val="20"/>
                <w:lang w:val="ru-RU"/>
              </w:rPr>
            </w:pPr>
            <w:r w:rsidRPr="008F6F1D">
              <w:rPr>
                <w:b/>
                <w:sz w:val="20"/>
                <w:lang w:val="ru-RU"/>
              </w:rPr>
              <w:t>Норма водоотведения начел/месяц(м³)</w:t>
            </w:r>
          </w:p>
        </w:tc>
      </w:tr>
      <w:tr w:rsidR="008C17B8" w:rsidTr="008C17B8">
        <w:trPr>
          <w:trHeight w:hRule="exact" w:val="713"/>
        </w:trPr>
        <w:tc>
          <w:tcPr>
            <w:tcW w:w="547" w:type="dxa"/>
          </w:tcPr>
          <w:p w:rsidR="008C17B8" w:rsidRPr="008F6F1D" w:rsidRDefault="008C17B8" w:rsidP="008C17B8">
            <w:pPr>
              <w:pStyle w:val="TableParagraph"/>
              <w:spacing w:before="2"/>
              <w:jc w:val="left"/>
              <w:rPr>
                <w:b/>
                <w:sz w:val="20"/>
                <w:lang w:val="ru-RU"/>
              </w:rPr>
            </w:pPr>
          </w:p>
          <w:p w:rsidR="008C17B8" w:rsidRDefault="008C17B8" w:rsidP="008C17B8">
            <w:pPr>
              <w:pStyle w:val="TableParagraph"/>
              <w:rPr>
                <w:sz w:val="20"/>
              </w:rPr>
            </w:pPr>
            <w:r>
              <w:rPr>
                <w:w w:val="99"/>
                <w:sz w:val="20"/>
              </w:rPr>
              <w:t>1</w:t>
            </w:r>
          </w:p>
        </w:tc>
        <w:tc>
          <w:tcPr>
            <w:tcW w:w="4808" w:type="dxa"/>
          </w:tcPr>
          <w:p w:rsidR="008C17B8" w:rsidRPr="008F6F1D" w:rsidRDefault="008C17B8" w:rsidP="008C17B8">
            <w:pPr>
              <w:pStyle w:val="TableParagraph"/>
              <w:spacing w:before="4"/>
              <w:ind w:left="230" w:right="234" w:firstLine="2"/>
              <w:rPr>
                <w:sz w:val="20"/>
                <w:lang w:val="ru-RU"/>
              </w:rPr>
            </w:pPr>
            <w:r w:rsidRPr="008F6F1D">
              <w:rPr>
                <w:sz w:val="20"/>
                <w:lang w:val="ru-RU"/>
              </w:rPr>
              <w:t>Дома квартирного типа, не оборудованные внутренним водопроводом и канализацией, с водопользованием из водоразборных колонок</w:t>
            </w:r>
          </w:p>
        </w:tc>
        <w:tc>
          <w:tcPr>
            <w:tcW w:w="2269" w:type="dxa"/>
          </w:tcPr>
          <w:p w:rsidR="008C17B8" w:rsidRPr="008F6F1D" w:rsidRDefault="008C17B8" w:rsidP="008C17B8">
            <w:pPr>
              <w:pStyle w:val="TableParagraph"/>
              <w:spacing w:before="2"/>
              <w:jc w:val="left"/>
              <w:rPr>
                <w:b/>
                <w:sz w:val="20"/>
                <w:lang w:val="ru-RU"/>
              </w:rPr>
            </w:pPr>
          </w:p>
          <w:p w:rsidR="008C17B8" w:rsidRDefault="008C17B8" w:rsidP="008C17B8">
            <w:pPr>
              <w:pStyle w:val="TableParagraph"/>
              <w:ind w:left="913" w:right="916"/>
              <w:rPr>
                <w:sz w:val="20"/>
              </w:rPr>
            </w:pPr>
            <w:r>
              <w:rPr>
                <w:sz w:val="20"/>
              </w:rPr>
              <w:t>0,9</w:t>
            </w:r>
          </w:p>
        </w:tc>
        <w:tc>
          <w:tcPr>
            <w:tcW w:w="1942" w:type="dxa"/>
          </w:tcPr>
          <w:p w:rsidR="008C17B8" w:rsidRDefault="008C17B8" w:rsidP="008C17B8">
            <w:pPr>
              <w:pStyle w:val="TableParagraph"/>
              <w:spacing w:before="2"/>
              <w:jc w:val="left"/>
              <w:rPr>
                <w:b/>
                <w:sz w:val="20"/>
              </w:rPr>
            </w:pPr>
          </w:p>
          <w:p w:rsidR="008C17B8" w:rsidRDefault="008C17B8" w:rsidP="008C17B8">
            <w:pPr>
              <w:pStyle w:val="TableParagraph"/>
              <w:rPr>
                <w:sz w:val="20"/>
              </w:rPr>
            </w:pPr>
            <w:r>
              <w:rPr>
                <w:w w:val="99"/>
                <w:sz w:val="20"/>
              </w:rPr>
              <w:t>–</w:t>
            </w:r>
          </w:p>
        </w:tc>
      </w:tr>
      <w:tr w:rsidR="008C17B8" w:rsidTr="008C17B8">
        <w:trPr>
          <w:trHeight w:hRule="exact" w:val="610"/>
        </w:trPr>
        <w:tc>
          <w:tcPr>
            <w:tcW w:w="547" w:type="dxa"/>
          </w:tcPr>
          <w:p w:rsidR="008C17B8" w:rsidRDefault="008C17B8" w:rsidP="008C17B8">
            <w:pPr>
              <w:pStyle w:val="TableParagraph"/>
              <w:spacing w:before="9"/>
              <w:jc w:val="left"/>
              <w:rPr>
                <w:b/>
                <w:sz w:val="15"/>
              </w:rPr>
            </w:pPr>
          </w:p>
          <w:p w:rsidR="008C17B8" w:rsidRDefault="008C17B8" w:rsidP="008C17B8">
            <w:pPr>
              <w:pStyle w:val="TableParagraph"/>
              <w:rPr>
                <w:sz w:val="20"/>
              </w:rPr>
            </w:pPr>
            <w:r>
              <w:rPr>
                <w:w w:val="99"/>
                <w:sz w:val="20"/>
              </w:rPr>
              <w:t>2</w:t>
            </w:r>
          </w:p>
        </w:tc>
        <w:tc>
          <w:tcPr>
            <w:tcW w:w="4808" w:type="dxa"/>
          </w:tcPr>
          <w:p w:rsidR="008C17B8" w:rsidRPr="008F6F1D" w:rsidRDefault="008C17B8" w:rsidP="008C17B8">
            <w:pPr>
              <w:pStyle w:val="TableParagraph"/>
              <w:spacing w:before="67"/>
              <w:ind w:left="263" w:firstLine="261"/>
              <w:jc w:val="left"/>
              <w:rPr>
                <w:sz w:val="20"/>
                <w:lang w:val="ru-RU"/>
              </w:rPr>
            </w:pPr>
            <w:r w:rsidRPr="008F6F1D">
              <w:rPr>
                <w:sz w:val="20"/>
                <w:lang w:val="ru-RU"/>
              </w:rPr>
              <w:t>Дома квартирного типа, оборудованные внутренним водопроводом (без канализации)</w:t>
            </w:r>
          </w:p>
        </w:tc>
        <w:tc>
          <w:tcPr>
            <w:tcW w:w="2269" w:type="dxa"/>
          </w:tcPr>
          <w:p w:rsidR="008C17B8" w:rsidRPr="008F6F1D" w:rsidRDefault="008C17B8" w:rsidP="008C17B8">
            <w:pPr>
              <w:pStyle w:val="TableParagraph"/>
              <w:spacing w:before="9"/>
              <w:jc w:val="left"/>
              <w:rPr>
                <w:b/>
                <w:sz w:val="15"/>
                <w:lang w:val="ru-RU"/>
              </w:rPr>
            </w:pPr>
          </w:p>
          <w:p w:rsidR="008C17B8" w:rsidRDefault="008C17B8" w:rsidP="008C17B8">
            <w:pPr>
              <w:pStyle w:val="TableParagraph"/>
              <w:ind w:left="913" w:right="916"/>
              <w:rPr>
                <w:sz w:val="20"/>
              </w:rPr>
            </w:pPr>
            <w:r>
              <w:rPr>
                <w:sz w:val="20"/>
              </w:rPr>
              <w:t>1,5</w:t>
            </w:r>
          </w:p>
        </w:tc>
        <w:tc>
          <w:tcPr>
            <w:tcW w:w="1942" w:type="dxa"/>
          </w:tcPr>
          <w:p w:rsidR="008C17B8" w:rsidRDefault="008C17B8" w:rsidP="008C17B8">
            <w:pPr>
              <w:pStyle w:val="TableParagraph"/>
              <w:spacing w:before="9"/>
              <w:jc w:val="left"/>
              <w:rPr>
                <w:b/>
                <w:sz w:val="15"/>
              </w:rPr>
            </w:pPr>
          </w:p>
          <w:p w:rsidR="008C17B8" w:rsidRDefault="008C17B8" w:rsidP="008C17B8">
            <w:pPr>
              <w:pStyle w:val="TableParagraph"/>
              <w:rPr>
                <w:sz w:val="20"/>
              </w:rPr>
            </w:pPr>
            <w:r>
              <w:rPr>
                <w:w w:val="99"/>
                <w:sz w:val="20"/>
              </w:rPr>
              <w:t>–</w:t>
            </w:r>
          </w:p>
        </w:tc>
      </w:tr>
      <w:tr w:rsidR="008C17B8" w:rsidTr="008C17B8">
        <w:trPr>
          <w:trHeight w:hRule="exact" w:val="848"/>
        </w:trPr>
        <w:tc>
          <w:tcPr>
            <w:tcW w:w="547" w:type="dxa"/>
          </w:tcPr>
          <w:p w:rsidR="008C17B8" w:rsidRDefault="008C17B8" w:rsidP="008C17B8">
            <w:pPr>
              <w:pStyle w:val="TableParagraph"/>
              <w:spacing w:before="3"/>
              <w:jc w:val="left"/>
              <w:rPr>
                <w:b/>
                <w:sz w:val="26"/>
              </w:rPr>
            </w:pPr>
          </w:p>
          <w:p w:rsidR="008C17B8" w:rsidRDefault="008C17B8" w:rsidP="008C17B8">
            <w:pPr>
              <w:pStyle w:val="TableParagraph"/>
              <w:rPr>
                <w:sz w:val="20"/>
              </w:rPr>
            </w:pPr>
            <w:r>
              <w:rPr>
                <w:w w:val="99"/>
                <w:sz w:val="20"/>
              </w:rPr>
              <w:t>3</w:t>
            </w:r>
          </w:p>
        </w:tc>
        <w:tc>
          <w:tcPr>
            <w:tcW w:w="4808" w:type="dxa"/>
          </w:tcPr>
          <w:p w:rsidR="008C17B8" w:rsidRPr="008F6F1D" w:rsidRDefault="008C17B8" w:rsidP="008C17B8">
            <w:pPr>
              <w:pStyle w:val="TableParagraph"/>
              <w:spacing w:before="71"/>
              <w:ind w:left="158" w:right="162" w:firstLine="4"/>
              <w:rPr>
                <w:sz w:val="20"/>
                <w:lang w:val="ru-RU"/>
              </w:rPr>
            </w:pPr>
            <w:r w:rsidRPr="008F6F1D">
              <w:rPr>
                <w:sz w:val="20"/>
                <w:lang w:val="ru-RU"/>
              </w:rPr>
              <w:t>Дома квартирного типа, оборудованные внутренним водопроводом и канализацией(без санузла)</w:t>
            </w:r>
          </w:p>
        </w:tc>
        <w:tc>
          <w:tcPr>
            <w:tcW w:w="2269" w:type="dxa"/>
          </w:tcPr>
          <w:p w:rsidR="008C17B8" w:rsidRPr="008F6F1D" w:rsidRDefault="008C17B8" w:rsidP="008C17B8">
            <w:pPr>
              <w:pStyle w:val="TableParagraph"/>
              <w:spacing w:before="3"/>
              <w:jc w:val="left"/>
              <w:rPr>
                <w:b/>
                <w:sz w:val="26"/>
                <w:lang w:val="ru-RU"/>
              </w:rPr>
            </w:pPr>
          </w:p>
          <w:p w:rsidR="008C17B8" w:rsidRDefault="008C17B8" w:rsidP="008C17B8">
            <w:pPr>
              <w:pStyle w:val="TableParagraph"/>
              <w:ind w:left="913" w:right="916"/>
              <w:rPr>
                <w:sz w:val="20"/>
              </w:rPr>
            </w:pPr>
            <w:r>
              <w:rPr>
                <w:sz w:val="20"/>
              </w:rPr>
              <w:t>2,4</w:t>
            </w:r>
          </w:p>
        </w:tc>
        <w:tc>
          <w:tcPr>
            <w:tcW w:w="1942" w:type="dxa"/>
          </w:tcPr>
          <w:p w:rsidR="008C17B8" w:rsidRDefault="008C17B8" w:rsidP="008C17B8">
            <w:pPr>
              <w:pStyle w:val="TableParagraph"/>
              <w:spacing w:before="3"/>
              <w:jc w:val="left"/>
              <w:rPr>
                <w:b/>
                <w:sz w:val="26"/>
              </w:rPr>
            </w:pPr>
          </w:p>
          <w:p w:rsidR="008C17B8" w:rsidRDefault="008C17B8" w:rsidP="008C17B8">
            <w:pPr>
              <w:pStyle w:val="TableParagraph"/>
              <w:ind w:right="828"/>
              <w:jc w:val="right"/>
              <w:rPr>
                <w:sz w:val="20"/>
              </w:rPr>
            </w:pPr>
            <w:r>
              <w:rPr>
                <w:sz w:val="20"/>
              </w:rPr>
              <w:t>2,4</w:t>
            </w:r>
          </w:p>
        </w:tc>
      </w:tr>
      <w:tr w:rsidR="008C17B8" w:rsidTr="008C17B8">
        <w:trPr>
          <w:trHeight w:hRule="exact" w:val="610"/>
        </w:trPr>
        <w:tc>
          <w:tcPr>
            <w:tcW w:w="547" w:type="dxa"/>
          </w:tcPr>
          <w:p w:rsidR="008C17B8" w:rsidRDefault="008C17B8" w:rsidP="008C17B8">
            <w:pPr>
              <w:pStyle w:val="TableParagraph"/>
              <w:spacing w:before="9"/>
              <w:jc w:val="left"/>
              <w:rPr>
                <w:b/>
                <w:sz w:val="15"/>
              </w:rPr>
            </w:pPr>
          </w:p>
          <w:p w:rsidR="008C17B8" w:rsidRDefault="008C17B8" w:rsidP="008C17B8">
            <w:pPr>
              <w:pStyle w:val="TableParagraph"/>
              <w:rPr>
                <w:sz w:val="20"/>
              </w:rPr>
            </w:pPr>
            <w:r>
              <w:rPr>
                <w:w w:val="99"/>
                <w:sz w:val="20"/>
              </w:rPr>
              <w:t>4</w:t>
            </w:r>
          </w:p>
        </w:tc>
        <w:tc>
          <w:tcPr>
            <w:tcW w:w="4808" w:type="dxa"/>
          </w:tcPr>
          <w:p w:rsidR="008C17B8" w:rsidRPr="008F6F1D" w:rsidRDefault="008C17B8" w:rsidP="008C17B8">
            <w:pPr>
              <w:pStyle w:val="TableParagraph"/>
              <w:spacing w:before="67"/>
              <w:ind w:left="455" w:firstLine="69"/>
              <w:jc w:val="left"/>
              <w:rPr>
                <w:sz w:val="20"/>
                <w:lang w:val="ru-RU"/>
              </w:rPr>
            </w:pPr>
            <w:r w:rsidRPr="008F6F1D">
              <w:rPr>
                <w:sz w:val="20"/>
                <w:lang w:val="ru-RU"/>
              </w:rPr>
              <w:t>Дома квартирного типа, оборудованные водопроводом и канализацией (без ванн)</w:t>
            </w:r>
          </w:p>
        </w:tc>
        <w:tc>
          <w:tcPr>
            <w:tcW w:w="2269" w:type="dxa"/>
          </w:tcPr>
          <w:p w:rsidR="008C17B8" w:rsidRPr="008F6F1D" w:rsidRDefault="008C17B8" w:rsidP="008C17B8">
            <w:pPr>
              <w:pStyle w:val="TableParagraph"/>
              <w:spacing w:before="9"/>
              <w:jc w:val="left"/>
              <w:rPr>
                <w:b/>
                <w:sz w:val="15"/>
                <w:lang w:val="ru-RU"/>
              </w:rPr>
            </w:pPr>
          </w:p>
          <w:p w:rsidR="008C17B8" w:rsidRDefault="008C17B8" w:rsidP="008C17B8">
            <w:pPr>
              <w:pStyle w:val="TableParagraph"/>
              <w:ind w:left="913" w:right="916"/>
              <w:rPr>
                <w:sz w:val="20"/>
              </w:rPr>
            </w:pPr>
            <w:r>
              <w:rPr>
                <w:sz w:val="20"/>
              </w:rPr>
              <w:t>3,3</w:t>
            </w:r>
          </w:p>
        </w:tc>
        <w:tc>
          <w:tcPr>
            <w:tcW w:w="1942" w:type="dxa"/>
          </w:tcPr>
          <w:p w:rsidR="008C17B8" w:rsidRDefault="008C17B8" w:rsidP="008C17B8">
            <w:pPr>
              <w:pStyle w:val="TableParagraph"/>
              <w:spacing w:before="9"/>
              <w:jc w:val="left"/>
              <w:rPr>
                <w:b/>
                <w:sz w:val="15"/>
              </w:rPr>
            </w:pPr>
          </w:p>
          <w:p w:rsidR="008C17B8" w:rsidRDefault="008C17B8" w:rsidP="008C17B8">
            <w:pPr>
              <w:pStyle w:val="TableParagraph"/>
              <w:ind w:right="828"/>
              <w:jc w:val="right"/>
              <w:rPr>
                <w:sz w:val="20"/>
              </w:rPr>
            </w:pPr>
            <w:r>
              <w:rPr>
                <w:sz w:val="20"/>
              </w:rPr>
              <w:t>3,3</w:t>
            </w:r>
          </w:p>
        </w:tc>
      </w:tr>
      <w:tr w:rsidR="008C17B8" w:rsidTr="008C17B8">
        <w:trPr>
          <w:trHeight w:hRule="exact" w:val="1099"/>
        </w:trPr>
        <w:tc>
          <w:tcPr>
            <w:tcW w:w="547" w:type="dxa"/>
          </w:tcPr>
          <w:p w:rsidR="008C17B8" w:rsidRDefault="008C17B8" w:rsidP="008C17B8">
            <w:pPr>
              <w:pStyle w:val="TableParagraph"/>
              <w:jc w:val="left"/>
              <w:rPr>
                <w:b/>
                <w:sz w:val="20"/>
              </w:rPr>
            </w:pPr>
          </w:p>
          <w:p w:rsidR="008C17B8" w:rsidRDefault="008C17B8" w:rsidP="008C17B8">
            <w:pPr>
              <w:pStyle w:val="TableParagraph"/>
              <w:spacing w:before="1"/>
              <w:jc w:val="left"/>
              <w:rPr>
                <w:b/>
                <w:sz w:val="17"/>
              </w:rPr>
            </w:pPr>
          </w:p>
          <w:p w:rsidR="008C17B8" w:rsidRDefault="008C17B8" w:rsidP="008C17B8">
            <w:pPr>
              <w:pStyle w:val="TableParagraph"/>
              <w:rPr>
                <w:sz w:val="20"/>
              </w:rPr>
            </w:pPr>
            <w:r>
              <w:rPr>
                <w:w w:val="99"/>
                <w:sz w:val="20"/>
              </w:rPr>
              <w:t>5</w:t>
            </w:r>
          </w:p>
        </w:tc>
        <w:tc>
          <w:tcPr>
            <w:tcW w:w="4808" w:type="dxa"/>
          </w:tcPr>
          <w:p w:rsidR="008C17B8" w:rsidRPr="008F6F1D" w:rsidRDefault="008C17B8" w:rsidP="008C17B8">
            <w:pPr>
              <w:pStyle w:val="TableParagraph"/>
              <w:spacing w:before="81"/>
              <w:ind w:left="192" w:right="192" w:hanging="4"/>
              <w:rPr>
                <w:sz w:val="20"/>
                <w:lang w:val="ru-RU"/>
              </w:rPr>
            </w:pPr>
            <w:r w:rsidRPr="008F6F1D">
              <w:rPr>
                <w:sz w:val="20"/>
                <w:lang w:val="ru-RU"/>
              </w:rPr>
              <w:t>Дома квартирного типа, оборудованные водопроводом, канализацией, ваннами с водонагревателями, работающими на твердом топливе</w:t>
            </w:r>
          </w:p>
        </w:tc>
        <w:tc>
          <w:tcPr>
            <w:tcW w:w="2269" w:type="dxa"/>
          </w:tcPr>
          <w:p w:rsidR="008C17B8" w:rsidRPr="008F6F1D" w:rsidRDefault="008C17B8" w:rsidP="008C17B8">
            <w:pPr>
              <w:pStyle w:val="TableParagraph"/>
              <w:jc w:val="left"/>
              <w:rPr>
                <w:b/>
                <w:sz w:val="20"/>
                <w:lang w:val="ru-RU"/>
              </w:rPr>
            </w:pPr>
          </w:p>
          <w:p w:rsidR="008C17B8" w:rsidRPr="008F6F1D" w:rsidRDefault="008C17B8" w:rsidP="008C17B8">
            <w:pPr>
              <w:pStyle w:val="TableParagraph"/>
              <w:spacing w:before="1"/>
              <w:jc w:val="left"/>
              <w:rPr>
                <w:b/>
                <w:sz w:val="17"/>
                <w:lang w:val="ru-RU"/>
              </w:rPr>
            </w:pPr>
          </w:p>
          <w:p w:rsidR="008C17B8" w:rsidRDefault="008C17B8" w:rsidP="008C17B8">
            <w:pPr>
              <w:pStyle w:val="TableParagraph"/>
              <w:ind w:left="913" w:right="916"/>
              <w:rPr>
                <w:sz w:val="20"/>
              </w:rPr>
            </w:pPr>
            <w:r>
              <w:rPr>
                <w:sz w:val="20"/>
              </w:rPr>
              <w:t>4,6</w:t>
            </w:r>
          </w:p>
        </w:tc>
        <w:tc>
          <w:tcPr>
            <w:tcW w:w="1942" w:type="dxa"/>
          </w:tcPr>
          <w:p w:rsidR="008C17B8" w:rsidRDefault="008C17B8" w:rsidP="008C17B8">
            <w:pPr>
              <w:pStyle w:val="TableParagraph"/>
              <w:jc w:val="left"/>
              <w:rPr>
                <w:b/>
                <w:sz w:val="20"/>
              </w:rPr>
            </w:pPr>
          </w:p>
          <w:p w:rsidR="008C17B8" w:rsidRDefault="008C17B8" w:rsidP="008C17B8">
            <w:pPr>
              <w:pStyle w:val="TableParagraph"/>
              <w:spacing w:before="1"/>
              <w:jc w:val="left"/>
              <w:rPr>
                <w:b/>
                <w:sz w:val="17"/>
              </w:rPr>
            </w:pPr>
          </w:p>
          <w:p w:rsidR="008C17B8" w:rsidRDefault="008C17B8" w:rsidP="008C17B8">
            <w:pPr>
              <w:pStyle w:val="TableParagraph"/>
              <w:ind w:right="828"/>
              <w:jc w:val="right"/>
              <w:rPr>
                <w:sz w:val="20"/>
              </w:rPr>
            </w:pPr>
            <w:r>
              <w:rPr>
                <w:sz w:val="20"/>
              </w:rPr>
              <w:t>4,6</w:t>
            </w:r>
          </w:p>
        </w:tc>
      </w:tr>
      <w:tr w:rsidR="008C17B8" w:rsidTr="008C17B8">
        <w:trPr>
          <w:trHeight w:hRule="exact" w:val="991"/>
        </w:trPr>
        <w:tc>
          <w:tcPr>
            <w:tcW w:w="547" w:type="dxa"/>
          </w:tcPr>
          <w:p w:rsidR="008C17B8" w:rsidRDefault="008C17B8" w:rsidP="008C17B8">
            <w:pPr>
              <w:pStyle w:val="TableParagraph"/>
              <w:jc w:val="left"/>
              <w:rPr>
                <w:b/>
                <w:sz w:val="20"/>
              </w:rPr>
            </w:pPr>
          </w:p>
          <w:p w:rsidR="008C17B8" w:rsidRDefault="008C17B8" w:rsidP="008C17B8">
            <w:pPr>
              <w:pStyle w:val="TableParagraph"/>
              <w:spacing w:before="141"/>
              <w:rPr>
                <w:sz w:val="20"/>
              </w:rPr>
            </w:pPr>
            <w:r>
              <w:rPr>
                <w:w w:val="99"/>
                <w:sz w:val="20"/>
              </w:rPr>
              <w:t>6</w:t>
            </w:r>
          </w:p>
        </w:tc>
        <w:tc>
          <w:tcPr>
            <w:tcW w:w="4808" w:type="dxa"/>
          </w:tcPr>
          <w:p w:rsidR="008C17B8" w:rsidRPr="008F6F1D" w:rsidRDefault="008C17B8" w:rsidP="008C17B8">
            <w:pPr>
              <w:pStyle w:val="TableParagraph"/>
              <w:spacing w:before="26"/>
              <w:ind w:left="504" w:right="508"/>
              <w:rPr>
                <w:sz w:val="20"/>
                <w:lang w:val="ru-RU"/>
              </w:rPr>
            </w:pPr>
            <w:r w:rsidRPr="008F6F1D">
              <w:rPr>
                <w:sz w:val="20"/>
                <w:lang w:val="ru-RU"/>
              </w:rPr>
              <w:t>Дома квартирного типа, оборудованные водопроводом с быстродействующими водонагревателями в квартирах с многоточечным разбором горячей воды</w:t>
            </w:r>
          </w:p>
        </w:tc>
        <w:tc>
          <w:tcPr>
            <w:tcW w:w="2269" w:type="dxa"/>
          </w:tcPr>
          <w:p w:rsidR="008C17B8" w:rsidRPr="008F6F1D" w:rsidRDefault="008C17B8" w:rsidP="008C17B8">
            <w:pPr>
              <w:pStyle w:val="TableParagraph"/>
              <w:jc w:val="left"/>
              <w:rPr>
                <w:b/>
                <w:sz w:val="20"/>
                <w:lang w:val="ru-RU"/>
              </w:rPr>
            </w:pPr>
          </w:p>
          <w:p w:rsidR="008C17B8" w:rsidRDefault="008C17B8" w:rsidP="008C17B8">
            <w:pPr>
              <w:pStyle w:val="TableParagraph"/>
              <w:spacing w:before="141"/>
              <w:ind w:left="913" w:right="916"/>
              <w:rPr>
                <w:sz w:val="20"/>
              </w:rPr>
            </w:pPr>
            <w:r>
              <w:rPr>
                <w:sz w:val="20"/>
              </w:rPr>
              <w:t>11,3</w:t>
            </w:r>
          </w:p>
        </w:tc>
        <w:tc>
          <w:tcPr>
            <w:tcW w:w="1942" w:type="dxa"/>
          </w:tcPr>
          <w:p w:rsidR="008C17B8" w:rsidRDefault="008C17B8" w:rsidP="008C17B8">
            <w:pPr>
              <w:pStyle w:val="TableParagraph"/>
              <w:jc w:val="left"/>
              <w:rPr>
                <w:b/>
                <w:sz w:val="20"/>
              </w:rPr>
            </w:pPr>
          </w:p>
          <w:p w:rsidR="008C17B8" w:rsidRDefault="008C17B8" w:rsidP="008C17B8">
            <w:pPr>
              <w:pStyle w:val="TableParagraph"/>
              <w:spacing w:before="141"/>
              <w:ind w:right="773"/>
              <w:jc w:val="right"/>
              <w:rPr>
                <w:sz w:val="20"/>
              </w:rPr>
            </w:pPr>
            <w:r>
              <w:rPr>
                <w:sz w:val="20"/>
              </w:rPr>
              <w:t>11,3</w:t>
            </w:r>
          </w:p>
        </w:tc>
      </w:tr>
      <w:tr w:rsidR="008C17B8" w:rsidTr="008C17B8">
        <w:trPr>
          <w:trHeight w:hRule="exact" w:val="929"/>
        </w:trPr>
        <w:tc>
          <w:tcPr>
            <w:tcW w:w="547" w:type="dxa"/>
          </w:tcPr>
          <w:p w:rsidR="008C17B8" w:rsidRDefault="008C17B8" w:rsidP="008C17B8">
            <w:pPr>
              <w:pStyle w:val="TableParagraph"/>
              <w:spacing w:before="7"/>
              <w:jc w:val="left"/>
              <w:rPr>
                <w:b/>
                <w:sz w:val="29"/>
              </w:rPr>
            </w:pPr>
          </w:p>
          <w:p w:rsidR="008C17B8" w:rsidRDefault="008C17B8" w:rsidP="008C17B8">
            <w:pPr>
              <w:pStyle w:val="TableParagraph"/>
              <w:rPr>
                <w:sz w:val="20"/>
              </w:rPr>
            </w:pPr>
            <w:r>
              <w:rPr>
                <w:w w:val="99"/>
                <w:sz w:val="20"/>
              </w:rPr>
              <w:t>7</w:t>
            </w:r>
          </w:p>
        </w:tc>
        <w:tc>
          <w:tcPr>
            <w:tcW w:w="4808" w:type="dxa"/>
          </w:tcPr>
          <w:p w:rsidR="008C17B8" w:rsidRPr="008F6F1D" w:rsidRDefault="008C17B8" w:rsidP="008C17B8">
            <w:pPr>
              <w:pStyle w:val="TableParagraph"/>
              <w:ind w:left="271" w:right="270" w:hanging="5"/>
              <w:rPr>
                <w:sz w:val="20"/>
                <w:lang w:val="ru-RU"/>
              </w:rPr>
            </w:pPr>
            <w:r w:rsidRPr="008F6F1D">
              <w:rPr>
                <w:sz w:val="20"/>
                <w:lang w:val="ru-RU"/>
              </w:rPr>
              <w:t>Дома квартирного типа, оборудованные водопроводом, канализацией и центральным горячим водоснабжением (в т.ч. местных котельных и бойлерах)</w:t>
            </w:r>
          </w:p>
        </w:tc>
        <w:tc>
          <w:tcPr>
            <w:tcW w:w="2269" w:type="dxa"/>
          </w:tcPr>
          <w:p w:rsidR="008C17B8" w:rsidRPr="008F6F1D" w:rsidRDefault="008C17B8" w:rsidP="008C17B8">
            <w:pPr>
              <w:pStyle w:val="TableParagraph"/>
              <w:spacing w:before="7"/>
              <w:jc w:val="left"/>
              <w:rPr>
                <w:b/>
                <w:sz w:val="29"/>
                <w:lang w:val="ru-RU"/>
              </w:rPr>
            </w:pPr>
          </w:p>
          <w:p w:rsidR="008C17B8" w:rsidRDefault="008C17B8" w:rsidP="008C17B8">
            <w:pPr>
              <w:pStyle w:val="TableParagraph"/>
              <w:ind w:left="913" w:right="916"/>
              <w:rPr>
                <w:sz w:val="20"/>
              </w:rPr>
            </w:pPr>
            <w:r>
              <w:rPr>
                <w:sz w:val="20"/>
              </w:rPr>
              <w:t>7,9</w:t>
            </w:r>
          </w:p>
        </w:tc>
        <w:tc>
          <w:tcPr>
            <w:tcW w:w="1942" w:type="dxa"/>
          </w:tcPr>
          <w:p w:rsidR="008C17B8" w:rsidRDefault="008C17B8" w:rsidP="008C17B8">
            <w:pPr>
              <w:pStyle w:val="TableParagraph"/>
              <w:spacing w:before="7"/>
              <w:jc w:val="left"/>
              <w:rPr>
                <w:b/>
                <w:sz w:val="29"/>
              </w:rPr>
            </w:pPr>
          </w:p>
          <w:p w:rsidR="008C17B8" w:rsidRDefault="008C17B8" w:rsidP="008C17B8">
            <w:pPr>
              <w:pStyle w:val="TableParagraph"/>
              <w:ind w:right="773"/>
              <w:jc w:val="right"/>
              <w:rPr>
                <w:sz w:val="20"/>
              </w:rPr>
            </w:pPr>
            <w:r>
              <w:rPr>
                <w:sz w:val="20"/>
              </w:rPr>
              <w:t>11,5</w:t>
            </w:r>
          </w:p>
        </w:tc>
      </w:tr>
    </w:tbl>
    <w:p w:rsidR="008C17B8" w:rsidRPr="008C17B8" w:rsidRDefault="008C17B8" w:rsidP="008C17B8">
      <w:pPr>
        <w:pStyle w:val="af6"/>
        <w:rPr>
          <w:lang w:val="ru-RU"/>
        </w:rPr>
      </w:pPr>
      <w:bookmarkStart w:id="19" w:name="_bookmark18"/>
      <w:bookmarkEnd w:id="19"/>
      <w:r w:rsidRPr="008F6F1D">
        <w:rPr>
          <w:lang w:val="ru-RU"/>
        </w:rPr>
        <w:t xml:space="preserve">Новые нормативы потребления коммунальной услуги по водоснабжению и водоотведению в муниципальном районе Борский вводятся в действие </w:t>
      </w:r>
      <w:hyperlink r:id="rId12">
        <w:r w:rsidRPr="008F6F1D">
          <w:rPr>
            <w:lang w:val="ru-RU"/>
          </w:rPr>
          <w:t>Приказом</w:t>
        </w:r>
      </w:hyperlink>
      <w:hyperlink r:id="rId13">
        <w:r w:rsidRPr="008F6F1D">
          <w:rPr>
            <w:lang w:val="ru-RU"/>
          </w:rPr>
          <w:t>министерства энергетики и жилищно-коммунального хозяйства Самарской</w:t>
        </w:r>
      </w:hyperlink>
      <w:hyperlink r:id="rId14">
        <w:r w:rsidRPr="008F6F1D">
          <w:rPr>
            <w:lang w:val="ru-RU"/>
          </w:rPr>
          <w:t xml:space="preserve">области от 20.06.2016. </w:t>
        </w:r>
        <w:r w:rsidRPr="008C17B8">
          <w:rPr>
            <w:lang w:val="ru-RU"/>
          </w:rPr>
          <w:t>№131</w:t>
        </w:r>
      </w:hyperlink>
      <w:r w:rsidRPr="008C17B8">
        <w:rPr>
          <w:lang w:val="ru-RU"/>
        </w:rPr>
        <w:t xml:space="preserve"> (в редакции </w:t>
      </w:r>
      <w:hyperlink r:id="rId15">
        <w:r w:rsidRPr="008C17B8">
          <w:rPr>
            <w:lang w:val="ru-RU"/>
          </w:rPr>
          <w:t>приказа от 26.07.2016 № 171</w:t>
        </w:r>
      </w:hyperlink>
      <w:r w:rsidRPr="008C17B8">
        <w:rPr>
          <w:lang w:val="ru-RU"/>
        </w:rPr>
        <w:t>) с 1 июля 2019 года.</w:t>
      </w:r>
    </w:p>
    <w:p w:rsidR="004D1A94" w:rsidRDefault="004D1A94" w:rsidP="00EF69B9">
      <w:pPr>
        <w:pStyle w:val="2"/>
        <w:numPr>
          <w:ilvl w:val="1"/>
          <w:numId w:val="10"/>
        </w:numPr>
        <w:spacing w:line="240" w:lineRule="auto"/>
        <w:rPr>
          <w:sz w:val="22"/>
        </w:rPr>
      </w:pPr>
      <w:bookmarkStart w:id="20" w:name="_Toc480786425"/>
      <w:r>
        <w:rPr>
          <w:sz w:val="22"/>
        </w:rPr>
        <w:t>Описание существующей системы коммерческого учета горячей, питьевой, технической воды и планов по установке приборов учета</w:t>
      </w:r>
      <w:bookmarkEnd w:id="20"/>
    </w:p>
    <w:p w:rsidR="004D1A94" w:rsidRDefault="004D1A94" w:rsidP="00026A86">
      <w:pPr>
        <w:pStyle w:val="af6"/>
        <w:rPr>
          <w:lang w:val="ru-RU"/>
        </w:rPr>
      </w:pPr>
    </w:p>
    <w:p w:rsidR="00045DF4" w:rsidRPr="008C17B8" w:rsidRDefault="008C17B8" w:rsidP="008C17B8">
      <w:pPr>
        <w:pStyle w:val="af6"/>
        <w:rPr>
          <w:lang w:val="ru-RU"/>
        </w:rPr>
      </w:pPr>
      <w:r w:rsidRPr="008F6F1D">
        <w:rPr>
          <w:lang w:val="ru-RU"/>
        </w:rPr>
        <w:t>Согласно предоставленным д</w:t>
      </w:r>
      <w:r>
        <w:rPr>
          <w:lang w:val="ru-RU"/>
        </w:rPr>
        <w:t>анным, приборы учета имеются у 5</w:t>
      </w:r>
      <w:r w:rsidRPr="008F6F1D">
        <w:rPr>
          <w:lang w:val="ru-RU"/>
        </w:rPr>
        <w:t>0% населения. Необходима установка приборов учета на скважинах, на насосных станциях, на водонапорных башнях, на сетях, и у абонентов.</w:t>
      </w:r>
    </w:p>
    <w:p w:rsidR="00D97B0B" w:rsidRPr="00242AE8" w:rsidRDefault="00242AE8" w:rsidP="00D97B0B">
      <w:pPr>
        <w:pStyle w:val="af6"/>
        <w:rPr>
          <w:lang w:val="ru-RU"/>
        </w:rPr>
      </w:pPr>
      <w:r>
        <w:rPr>
          <w:lang w:val="ru-RU"/>
        </w:rPr>
        <w:t>Необходим</w:t>
      </w:r>
      <w:r w:rsidR="00B8233B">
        <w:rPr>
          <w:lang w:val="ru-RU"/>
        </w:rPr>
        <w:t>аустановка</w:t>
      </w:r>
      <w:r w:rsidRPr="00242AE8">
        <w:rPr>
          <w:lang w:val="ru-RU"/>
        </w:rPr>
        <w:t xml:space="preserve">приборов </w:t>
      </w:r>
      <w:r w:rsidR="00045DF4">
        <w:rPr>
          <w:lang w:val="ru-RU"/>
        </w:rPr>
        <w:t xml:space="preserve">учета </w:t>
      </w:r>
      <w:r w:rsidRPr="00242AE8">
        <w:rPr>
          <w:lang w:val="ru-RU"/>
        </w:rPr>
        <w:t>на скважинах, на насосных станциях, на водонапорных башнях, на сетях, и у абонентов.</w:t>
      </w:r>
    </w:p>
    <w:p w:rsidR="004D1A94" w:rsidRDefault="004D1A94" w:rsidP="00EF69B9">
      <w:pPr>
        <w:pStyle w:val="2"/>
        <w:numPr>
          <w:ilvl w:val="1"/>
          <w:numId w:val="10"/>
        </w:numPr>
        <w:spacing w:line="240" w:lineRule="auto"/>
        <w:rPr>
          <w:sz w:val="22"/>
        </w:rPr>
      </w:pPr>
      <w:bookmarkStart w:id="21" w:name="_Toc480786426"/>
      <w:r>
        <w:rPr>
          <w:sz w:val="22"/>
        </w:rPr>
        <w:t>Анализ резервов и дефицитов производственных мощностей системы водоснабжения поселения, городского округа</w:t>
      </w:r>
      <w:bookmarkEnd w:id="21"/>
    </w:p>
    <w:p w:rsidR="002B1230" w:rsidRPr="002B1230" w:rsidRDefault="002B1230" w:rsidP="002B1230"/>
    <w:p w:rsidR="004D1A94" w:rsidRPr="002B1230" w:rsidRDefault="002F003C" w:rsidP="002B1230">
      <w:pPr>
        <w:pStyle w:val="af6"/>
        <w:rPr>
          <w:lang w:val="ru-RU"/>
        </w:rPr>
      </w:pPr>
      <w:r w:rsidRPr="002B1230">
        <w:rPr>
          <w:lang w:val="ru-RU"/>
        </w:rPr>
        <w:t>Данные о существующей производительности динамического оборудования на скважинах представлены в таблице 3.6.1.</w:t>
      </w:r>
    </w:p>
    <w:p w:rsidR="002F003C" w:rsidRDefault="002F003C" w:rsidP="00C238B0">
      <w:pPr>
        <w:pStyle w:val="a0"/>
        <w:numPr>
          <w:ilvl w:val="0"/>
          <w:numId w:val="0"/>
        </w:numPr>
      </w:pPr>
      <w:r>
        <w:t xml:space="preserve">Таблица 3.6.1 Существующая производительность </w:t>
      </w:r>
      <w:r w:rsidR="007E7AFD">
        <w:t xml:space="preserve">динамического оборудования п. </w:t>
      </w:r>
      <w:r w:rsidR="00C16D1B">
        <w:t>Новоборское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97"/>
        <w:gridCol w:w="3507"/>
        <w:gridCol w:w="1479"/>
        <w:gridCol w:w="473"/>
        <w:gridCol w:w="2004"/>
        <w:gridCol w:w="1378"/>
      </w:tblGrid>
      <w:tr w:rsidR="00580E30" w:rsidRPr="00C34BE1" w:rsidTr="00E5518C">
        <w:trPr>
          <w:trHeight w:val="23"/>
          <w:jc w:val="center"/>
        </w:trPr>
        <w:tc>
          <w:tcPr>
            <w:tcW w:w="497" w:type="dxa"/>
            <w:vMerge w:val="restart"/>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 п.</w:t>
            </w:r>
          </w:p>
        </w:tc>
        <w:tc>
          <w:tcPr>
            <w:tcW w:w="3507" w:type="dxa"/>
            <w:vMerge w:val="restart"/>
            <w:shd w:val="clear" w:color="auto" w:fill="auto"/>
            <w:vAlign w:val="center"/>
          </w:tcPr>
          <w:p w:rsidR="00580E30" w:rsidRPr="00C34BE1" w:rsidRDefault="00580E30" w:rsidP="00E5518C">
            <w:pPr>
              <w:tabs>
                <w:tab w:val="left" w:pos="15168"/>
              </w:tabs>
              <w:jc w:val="center"/>
              <w:rPr>
                <w:rFonts w:ascii="Arial" w:hAnsi="Arial" w:cs="Arial"/>
                <w:sz w:val="20"/>
                <w:szCs w:val="20"/>
              </w:rPr>
            </w:pPr>
            <w:r w:rsidRPr="00C34BE1">
              <w:rPr>
                <w:rFonts w:ascii="Arial" w:hAnsi="Arial" w:cs="Arial"/>
                <w:sz w:val="20"/>
                <w:szCs w:val="20"/>
              </w:rPr>
              <w:t>Наименование насосной станции</w:t>
            </w:r>
          </w:p>
        </w:tc>
        <w:tc>
          <w:tcPr>
            <w:tcW w:w="5334" w:type="dxa"/>
            <w:gridSpan w:val="4"/>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Характеристики оборудования</w:t>
            </w:r>
          </w:p>
        </w:tc>
      </w:tr>
      <w:tr w:rsidR="00580E30" w:rsidRPr="00C34BE1" w:rsidTr="00E5518C">
        <w:trPr>
          <w:trHeight w:val="23"/>
          <w:jc w:val="center"/>
        </w:trPr>
        <w:tc>
          <w:tcPr>
            <w:tcW w:w="497" w:type="dxa"/>
            <w:vMerge/>
            <w:shd w:val="clear" w:color="auto" w:fill="auto"/>
            <w:noWrap/>
            <w:vAlign w:val="center"/>
          </w:tcPr>
          <w:p w:rsidR="00580E30" w:rsidRPr="00C34BE1" w:rsidRDefault="00580E30" w:rsidP="00E5518C">
            <w:pPr>
              <w:jc w:val="center"/>
              <w:rPr>
                <w:rFonts w:ascii="Arial" w:hAnsi="Arial" w:cs="Arial"/>
                <w:sz w:val="20"/>
                <w:szCs w:val="20"/>
              </w:rPr>
            </w:pPr>
          </w:p>
        </w:tc>
        <w:tc>
          <w:tcPr>
            <w:tcW w:w="3507" w:type="dxa"/>
            <w:vMerge/>
            <w:shd w:val="clear" w:color="auto" w:fill="auto"/>
            <w:vAlign w:val="center"/>
          </w:tcPr>
          <w:p w:rsidR="00580E30" w:rsidRPr="00C34BE1" w:rsidRDefault="00580E30" w:rsidP="00E5518C">
            <w:pPr>
              <w:tabs>
                <w:tab w:val="left" w:pos="15168"/>
              </w:tabs>
              <w:ind w:right="111"/>
              <w:jc w:val="center"/>
              <w:rPr>
                <w:rFonts w:ascii="Arial" w:hAnsi="Arial" w:cs="Arial"/>
                <w:sz w:val="20"/>
                <w:szCs w:val="20"/>
              </w:rPr>
            </w:pPr>
          </w:p>
        </w:tc>
        <w:tc>
          <w:tcPr>
            <w:tcW w:w="1479"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16"/>
              </w:rPr>
              <w:t>Насос, тип, марка</w:t>
            </w:r>
          </w:p>
        </w:tc>
        <w:tc>
          <w:tcPr>
            <w:tcW w:w="473"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Кол-во, шт</w:t>
            </w:r>
          </w:p>
        </w:tc>
        <w:tc>
          <w:tcPr>
            <w:tcW w:w="2004"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производительность</w:t>
            </w:r>
          </w:p>
        </w:tc>
        <w:tc>
          <w:tcPr>
            <w:tcW w:w="1378" w:type="dxa"/>
            <w:shd w:val="clear" w:color="auto" w:fill="auto"/>
            <w:vAlign w:val="center"/>
          </w:tcPr>
          <w:p w:rsidR="00580E30" w:rsidRPr="00C34BE1" w:rsidRDefault="00580E30" w:rsidP="00E5518C">
            <w:pPr>
              <w:jc w:val="center"/>
              <w:rPr>
                <w:rFonts w:ascii="Arial" w:hAnsi="Arial" w:cs="Arial"/>
                <w:sz w:val="20"/>
              </w:rPr>
            </w:pPr>
            <w:r>
              <w:rPr>
                <w:rFonts w:ascii="Arial" w:hAnsi="Arial" w:cs="Arial"/>
                <w:sz w:val="20"/>
                <w:szCs w:val="20"/>
              </w:rPr>
              <w:t>Итого производительность по данному типу насосов, мᶟ/час</w:t>
            </w:r>
          </w:p>
        </w:tc>
      </w:tr>
      <w:tr w:rsidR="00580E30" w:rsidRPr="00C34BE1" w:rsidTr="00E5518C">
        <w:trPr>
          <w:trHeight w:val="23"/>
          <w:jc w:val="center"/>
        </w:trPr>
        <w:tc>
          <w:tcPr>
            <w:tcW w:w="497" w:type="dxa"/>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1</w:t>
            </w:r>
          </w:p>
        </w:tc>
        <w:tc>
          <w:tcPr>
            <w:tcW w:w="3507" w:type="dxa"/>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ЭЦВ-8-25-150</w:t>
            </w:r>
          </w:p>
        </w:tc>
        <w:tc>
          <w:tcPr>
            <w:tcW w:w="473" w:type="dxa"/>
            <w:shd w:val="clear" w:color="auto" w:fill="auto"/>
            <w:noWrap/>
            <w:vAlign w:val="center"/>
          </w:tcPr>
          <w:p w:rsidR="00580E30" w:rsidRPr="00C34BE1" w:rsidRDefault="00580E30" w:rsidP="00E5518C">
            <w:pPr>
              <w:jc w:val="center"/>
              <w:rPr>
                <w:rFonts w:ascii="Arial" w:hAnsi="Arial" w:cs="Arial"/>
                <w:sz w:val="20"/>
                <w:szCs w:val="20"/>
              </w:rPr>
            </w:pPr>
            <w:r>
              <w:rPr>
                <w:rFonts w:ascii="Arial" w:hAnsi="Arial" w:cs="Arial"/>
                <w:sz w:val="20"/>
                <w:szCs w:val="20"/>
              </w:rPr>
              <w:t>1</w:t>
            </w:r>
          </w:p>
        </w:tc>
        <w:tc>
          <w:tcPr>
            <w:tcW w:w="2004"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25</w:t>
            </w:r>
            <w:r>
              <w:rPr>
                <w:rFonts w:ascii="Arial" w:hAnsi="Arial" w:cs="Arial"/>
                <w:sz w:val="20"/>
                <w:szCs w:val="20"/>
              </w:rPr>
              <w:t>м³</w:t>
            </w:r>
            <w:r w:rsidRPr="00C34BE1">
              <w:rPr>
                <w:rFonts w:ascii="Arial" w:hAnsi="Arial" w:cs="Arial"/>
                <w:sz w:val="20"/>
                <w:szCs w:val="20"/>
              </w:rPr>
              <w:t>/час</w:t>
            </w:r>
          </w:p>
        </w:tc>
        <w:tc>
          <w:tcPr>
            <w:tcW w:w="1378"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25</w:t>
            </w:r>
            <w:r>
              <w:rPr>
                <w:rFonts w:ascii="Arial" w:hAnsi="Arial" w:cs="Arial"/>
                <w:sz w:val="20"/>
                <w:szCs w:val="20"/>
              </w:rPr>
              <w:t>м³</w:t>
            </w:r>
            <w:r w:rsidRPr="00C34BE1">
              <w:rPr>
                <w:rFonts w:ascii="Arial" w:hAnsi="Arial" w:cs="Arial"/>
                <w:sz w:val="20"/>
                <w:szCs w:val="20"/>
              </w:rPr>
              <w:t>/час</w:t>
            </w:r>
          </w:p>
        </w:tc>
      </w:tr>
      <w:tr w:rsidR="00580E30" w:rsidRPr="00C34BE1" w:rsidTr="00E5518C">
        <w:trPr>
          <w:trHeight w:val="23"/>
          <w:jc w:val="center"/>
        </w:trPr>
        <w:tc>
          <w:tcPr>
            <w:tcW w:w="497" w:type="dxa"/>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2</w:t>
            </w:r>
          </w:p>
        </w:tc>
        <w:tc>
          <w:tcPr>
            <w:tcW w:w="3507"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580E30" w:rsidRPr="00C34BE1" w:rsidRDefault="00580E30" w:rsidP="00E5518C">
            <w:pPr>
              <w:jc w:val="center"/>
              <w:rPr>
                <w:rFonts w:ascii="Arial" w:hAnsi="Arial" w:cs="Arial"/>
                <w:sz w:val="20"/>
                <w:szCs w:val="20"/>
              </w:rPr>
            </w:pPr>
            <w:r>
              <w:rPr>
                <w:rFonts w:ascii="Arial" w:hAnsi="Arial" w:cs="Arial"/>
                <w:sz w:val="20"/>
                <w:szCs w:val="20"/>
              </w:rPr>
              <w:t>ЭЦВ-6-10-11</w:t>
            </w:r>
            <w:r w:rsidRPr="00C34BE1">
              <w:rPr>
                <w:rFonts w:ascii="Arial" w:hAnsi="Arial" w:cs="Arial"/>
                <w:sz w:val="20"/>
                <w:szCs w:val="20"/>
              </w:rPr>
              <w:t>0</w:t>
            </w:r>
          </w:p>
        </w:tc>
        <w:tc>
          <w:tcPr>
            <w:tcW w:w="473" w:type="dxa"/>
            <w:shd w:val="clear" w:color="auto" w:fill="auto"/>
            <w:noWrap/>
            <w:vAlign w:val="center"/>
          </w:tcPr>
          <w:p w:rsidR="00580E30" w:rsidRPr="00C34BE1" w:rsidRDefault="00580E30" w:rsidP="00E5518C">
            <w:pPr>
              <w:jc w:val="center"/>
              <w:rPr>
                <w:rFonts w:ascii="Arial" w:hAnsi="Arial" w:cs="Arial"/>
                <w:sz w:val="20"/>
                <w:szCs w:val="20"/>
              </w:rPr>
            </w:pPr>
            <w:r>
              <w:rPr>
                <w:rFonts w:ascii="Arial" w:hAnsi="Arial" w:cs="Arial"/>
                <w:sz w:val="20"/>
                <w:szCs w:val="20"/>
              </w:rPr>
              <w:t>5</w:t>
            </w:r>
          </w:p>
        </w:tc>
        <w:tc>
          <w:tcPr>
            <w:tcW w:w="2004" w:type="dxa"/>
            <w:shd w:val="clear" w:color="auto" w:fill="auto"/>
            <w:vAlign w:val="center"/>
          </w:tcPr>
          <w:p w:rsidR="00580E30" w:rsidRPr="00C34BE1" w:rsidRDefault="00580E30" w:rsidP="00E5518C">
            <w:pPr>
              <w:jc w:val="center"/>
              <w:rPr>
                <w:rFonts w:ascii="Arial" w:hAnsi="Arial" w:cs="Arial"/>
                <w:sz w:val="20"/>
                <w:szCs w:val="20"/>
              </w:rPr>
            </w:pPr>
            <w:r>
              <w:rPr>
                <w:rFonts w:ascii="Arial" w:hAnsi="Arial" w:cs="Arial"/>
                <w:sz w:val="20"/>
                <w:szCs w:val="20"/>
              </w:rPr>
              <w:t>10м³</w:t>
            </w:r>
            <w:r w:rsidRPr="00C34BE1">
              <w:rPr>
                <w:rFonts w:ascii="Arial" w:hAnsi="Arial" w:cs="Arial"/>
                <w:sz w:val="20"/>
                <w:szCs w:val="20"/>
              </w:rPr>
              <w:t>/час</w:t>
            </w:r>
          </w:p>
        </w:tc>
        <w:tc>
          <w:tcPr>
            <w:tcW w:w="1378" w:type="dxa"/>
            <w:shd w:val="clear" w:color="auto" w:fill="auto"/>
            <w:vAlign w:val="center"/>
          </w:tcPr>
          <w:p w:rsidR="00580E30" w:rsidRPr="00C34BE1" w:rsidRDefault="00580E30" w:rsidP="00E5518C">
            <w:pPr>
              <w:jc w:val="center"/>
              <w:rPr>
                <w:rFonts w:ascii="Arial" w:hAnsi="Arial" w:cs="Arial"/>
                <w:sz w:val="20"/>
                <w:szCs w:val="20"/>
              </w:rPr>
            </w:pPr>
            <w:r>
              <w:rPr>
                <w:rFonts w:ascii="Arial" w:hAnsi="Arial" w:cs="Arial"/>
                <w:sz w:val="20"/>
                <w:szCs w:val="20"/>
              </w:rPr>
              <w:t>50м³</w:t>
            </w:r>
            <w:r w:rsidRPr="00C34BE1">
              <w:rPr>
                <w:rFonts w:ascii="Arial" w:hAnsi="Arial" w:cs="Arial"/>
                <w:sz w:val="20"/>
                <w:szCs w:val="20"/>
              </w:rPr>
              <w:t>/час</w:t>
            </w:r>
          </w:p>
        </w:tc>
      </w:tr>
      <w:tr w:rsidR="00580E30" w:rsidRPr="00C34BE1" w:rsidTr="00E5518C">
        <w:trPr>
          <w:trHeight w:val="23"/>
          <w:jc w:val="center"/>
        </w:trPr>
        <w:tc>
          <w:tcPr>
            <w:tcW w:w="497" w:type="dxa"/>
            <w:shd w:val="clear" w:color="auto" w:fill="auto"/>
            <w:noWrap/>
            <w:vAlign w:val="center"/>
          </w:tcPr>
          <w:p w:rsidR="00580E30" w:rsidRPr="00C34BE1" w:rsidRDefault="00580E30" w:rsidP="00E5518C">
            <w:pPr>
              <w:jc w:val="center"/>
              <w:rPr>
                <w:rFonts w:ascii="Arial" w:hAnsi="Arial" w:cs="Arial"/>
                <w:sz w:val="20"/>
                <w:szCs w:val="20"/>
              </w:rPr>
            </w:pPr>
            <w:r>
              <w:rPr>
                <w:rFonts w:ascii="Arial" w:hAnsi="Arial" w:cs="Arial"/>
                <w:sz w:val="20"/>
                <w:szCs w:val="20"/>
              </w:rPr>
              <w:t>3</w:t>
            </w:r>
          </w:p>
        </w:tc>
        <w:tc>
          <w:tcPr>
            <w:tcW w:w="3507"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Насосные станции первого подъема</w:t>
            </w:r>
          </w:p>
        </w:tc>
        <w:tc>
          <w:tcPr>
            <w:tcW w:w="1479" w:type="dxa"/>
            <w:shd w:val="clear" w:color="auto" w:fill="auto"/>
            <w:noWrap/>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ЭЦВ-8-25-1</w:t>
            </w:r>
            <w:r>
              <w:rPr>
                <w:rFonts w:ascii="Arial" w:hAnsi="Arial" w:cs="Arial"/>
                <w:sz w:val="20"/>
                <w:szCs w:val="20"/>
              </w:rPr>
              <w:t>0</w:t>
            </w:r>
            <w:r w:rsidRPr="00C34BE1">
              <w:rPr>
                <w:rFonts w:ascii="Arial" w:hAnsi="Arial" w:cs="Arial"/>
                <w:sz w:val="20"/>
                <w:szCs w:val="20"/>
              </w:rPr>
              <w:t>0</w:t>
            </w:r>
          </w:p>
        </w:tc>
        <w:tc>
          <w:tcPr>
            <w:tcW w:w="473" w:type="dxa"/>
            <w:shd w:val="clear" w:color="auto" w:fill="auto"/>
            <w:noWrap/>
            <w:vAlign w:val="center"/>
          </w:tcPr>
          <w:p w:rsidR="00580E30" w:rsidRPr="00C34BE1" w:rsidRDefault="00580E30" w:rsidP="00E5518C">
            <w:pPr>
              <w:jc w:val="center"/>
              <w:rPr>
                <w:rFonts w:ascii="Arial" w:hAnsi="Arial" w:cs="Arial"/>
                <w:sz w:val="20"/>
                <w:szCs w:val="20"/>
              </w:rPr>
            </w:pPr>
            <w:r>
              <w:rPr>
                <w:rFonts w:ascii="Arial" w:hAnsi="Arial" w:cs="Arial"/>
                <w:sz w:val="20"/>
                <w:szCs w:val="20"/>
              </w:rPr>
              <w:t>1</w:t>
            </w:r>
          </w:p>
        </w:tc>
        <w:tc>
          <w:tcPr>
            <w:tcW w:w="2004"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25</w:t>
            </w:r>
            <w:r>
              <w:rPr>
                <w:rFonts w:ascii="Arial" w:hAnsi="Arial" w:cs="Arial"/>
                <w:sz w:val="20"/>
                <w:szCs w:val="20"/>
              </w:rPr>
              <w:t>м³</w:t>
            </w:r>
            <w:r w:rsidRPr="00C34BE1">
              <w:rPr>
                <w:rFonts w:ascii="Arial" w:hAnsi="Arial" w:cs="Arial"/>
                <w:sz w:val="20"/>
                <w:szCs w:val="20"/>
              </w:rPr>
              <w:t>/час</w:t>
            </w:r>
          </w:p>
        </w:tc>
        <w:tc>
          <w:tcPr>
            <w:tcW w:w="1378" w:type="dxa"/>
            <w:shd w:val="clear" w:color="auto" w:fill="auto"/>
            <w:vAlign w:val="center"/>
          </w:tcPr>
          <w:p w:rsidR="00580E30" w:rsidRPr="00C34BE1" w:rsidRDefault="00580E30" w:rsidP="00E5518C">
            <w:pPr>
              <w:jc w:val="center"/>
              <w:rPr>
                <w:rFonts w:ascii="Arial" w:hAnsi="Arial" w:cs="Arial"/>
                <w:sz w:val="20"/>
                <w:szCs w:val="20"/>
              </w:rPr>
            </w:pPr>
            <w:r w:rsidRPr="00C34BE1">
              <w:rPr>
                <w:rFonts w:ascii="Arial" w:hAnsi="Arial" w:cs="Arial"/>
                <w:sz w:val="20"/>
                <w:szCs w:val="20"/>
              </w:rPr>
              <w:t>25</w:t>
            </w:r>
            <w:r>
              <w:rPr>
                <w:rFonts w:ascii="Arial" w:hAnsi="Arial" w:cs="Arial"/>
                <w:sz w:val="20"/>
                <w:szCs w:val="20"/>
              </w:rPr>
              <w:t>м³</w:t>
            </w:r>
            <w:r w:rsidRPr="00C34BE1">
              <w:rPr>
                <w:rFonts w:ascii="Arial" w:hAnsi="Arial" w:cs="Arial"/>
                <w:sz w:val="20"/>
                <w:szCs w:val="20"/>
              </w:rPr>
              <w:t>/час</w:t>
            </w:r>
          </w:p>
        </w:tc>
      </w:tr>
    </w:tbl>
    <w:p w:rsidR="002F003C" w:rsidRDefault="002F003C" w:rsidP="002B1230">
      <w:pPr>
        <w:pStyle w:val="af6"/>
        <w:rPr>
          <w:lang w:val="ru-RU"/>
        </w:rPr>
      </w:pPr>
      <w:r w:rsidRPr="002B1230">
        <w:rPr>
          <w:lang w:val="ru-RU"/>
        </w:rPr>
        <w:t>При существующем максимальн</w:t>
      </w:r>
      <w:r w:rsidR="007E7AFD">
        <w:rPr>
          <w:lang w:val="ru-RU"/>
        </w:rPr>
        <w:t>о</w:t>
      </w:r>
      <w:r w:rsidRPr="002B1230">
        <w:rPr>
          <w:lang w:val="ru-RU"/>
        </w:rPr>
        <w:t xml:space="preserve">м </w:t>
      </w:r>
      <w:r w:rsidR="00B134E3">
        <w:rPr>
          <w:lang w:val="ru-RU"/>
        </w:rPr>
        <w:t xml:space="preserve">часовым потреблением в </w:t>
      </w:r>
      <w:r w:rsidR="00580E30">
        <w:rPr>
          <w:lang w:val="ru-RU"/>
        </w:rPr>
        <w:t>16,8</w:t>
      </w:r>
      <w:r w:rsidR="00B134E3" w:rsidRPr="002F003C">
        <w:rPr>
          <w:lang w:val="ru-RU"/>
        </w:rPr>
        <w:t>м³/час</w:t>
      </w:r>
      <w:r w:rsidR="00CA7064" w:rsidRPr="002B1230">
        <w:rPr>
          <w:lang w:val="ru-RU"/>
        </w:rPr>
        <w:t xml:space="preserve">и с учетом </w:t>
      </w:r>
      <w:r w:rsidR="00B134E3">
        <w:rPr>
          <w:lang w:val="ru-RU"/>
        </w:rPr>
        <w:t xml:space="preserve">существующего </w:t>
      </w:r>
      <w:r w:rsidR="007E7AFD">
        <w:rPr>
          <w:lang w:val="ru-RU"/>
        </w:rPr>
        <w:t xml:space="preserve">показателя производительности насосов на станциях 1-го </w:t>
      </w:r>
      <w:r w:rsidR="007E7AFD">
        <w:rPr>
          <w:lang w:val="ru-RU"/>
        </w:rPr>
        <w:lastRenderedPageBreak/>
        <w:t xml:space="preserve">подъема </w:t>
      </w:r>
      <w:r w:rsidR="00CA7064" w:rsidRPr="002B1230">
        <w:rPr>
          <w:lang w:val="ru-RU"/>
        </w:rPr>
        <w:t>(</w:t>
      </w:r>
      <w:r w:rsidR="00580E30">
        <w:rPr>
          <w:lang w:val="ru-RU"/>
        </w:rPr>
        <w:t>100</w:t>
      </w:r>
      <w:r w:rsidR="002705E3" w:rsidRPr="002F003C">
        <w:rPr>
          <w:lang w:val="ru-RU"/>
        </w:rPr>
        <w:t>м³/час</w:t>
      </w:r>
      <w:r w:rsidR="002705E3" w:rsidRPr="002B1230">
        <w:rPr>
          <w:lang w:val="ru-RU"/>
        </w:rPr>
        <w:t xml:space="preserve">) резерв мощности составляет </w:t>
      </w:r>
      <w:r w:rsidR="002321B9">
        <w:rPr>
          <w:lang w:val="ru-RU"/>
        </w:rPr>
        <w:t>70</w:t>
      </w:r>
      <w:r w:rsidR="002705E3" w:rsidRPr="002B1230">
        <w:rPr>
          <w:lang w:val="ru-RU"/>
        </w:rPr>
        <w:t>%.</w:t>
      </w:r>
    </w:p>
    <w:p w:rsidR="004D1A94" w:rsidRDefault="00523AFF" w:rsidP="00EF69B9">
      <w:pPr>
        <w:pStyle w:val="2"/>
        <w:numPr>
          <w:ilvl w:val="1"/>
          <w:numId w:val="10"/>
        </w:numPr>
        <w:spacing w:line="240" w:lineRule="auto"/>
        <w:rPr>
          <w:sz w:val="22"/>
        </w:rPr>
      </w:pPr>
      <w:bookmarkStart w:id="22" w:name="_Toc480786427"/>
      <w:r>
        <w:rPr>
          <w:sz w:val="22"/>
        </w:rPr>
        <w:t>П</w:t>
      </w:r>
      <w:r w:rsidR="004D1A94">
        <w:rPr>
          <w:sz w:val="22"/>
        </w:rPr>
        <w:t xml:space="preserve">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6" w:history="1">
        <w:r w:rsidR="004D1A94" w:rsidRPr="00523AFF">
          <w:rPr>
            <w:sz w:val="22"/>
          </w:rPr>
          <w:t>СНиП 2.04.02-84</w:t>
        </w:r>
      </w:hyperlink>
      <w:r w:rsidR="004D1A94">
        <w:rPr>
          <w:sz w:val="22"/>
        </w:rPr>
        <w:t xml:space="preserve"> и </w:t>
      </w:r>
      <w:hyperlink r:id="rId17" w:history="1">
        <w:r w:rsidR="004D1A94" w:rsidRPr="00523AFF">
          <w:rPr>
            <w:sz w:val="22"/>
          </w:rPr>
          <w:t>СНиП 2.04.01-85</w:t>
        </w:r>
      </w:hyperlink>
      <w:r w:rsidR="004D1A94">
        <w:rPr>
          <w:sz w:val="22"/>
        </w:rPr>
        <w:t>, а также исходя из текущего объема потребления воды населением и его динамики с учетом перспективы развития и изменени</w:t>
      </w:r>
      <w:r>
        <w:rPr>
          <w:sz w:val="22"/>
        </w:rPr>
        <w:t>я состава и структуры застройки</w:t>
      </w:r>
      <w:bookmarkEnd w:id="22"/>
    </w:p>
    <w:p w:rsidR="00523AFF" w:rsidRPr="002B1230" w:rsidRDefault="00523AFF" w:rsidP="002B1230">
      <w:pPr>
        <w:pStyle w:val="af6"/>
        <w:rPr>
          <w:lang w:val="ru-RU"/>
        </w:rPr>
      </w:pPr>
    </w:p>
    <w:p w:rsidR="002B1230" w:rsidRDefault="002B1230" w:rsidP="002B1230">
      <w:pPr>
        <w:pStyle w:val="af6"/>
        <w:rPr>
          <w:lang w:val="ru-RU"/>
        </w:rPr>
      </w:pPr>
      <w:r w:rsidRPr="002B1230">
        <w:rPr>
          <w:lang w:val="ru-RU"/>
        </w:rPr>
        <w:t xml:space="preserve">В генеральном плане </w:t>
      </w:r>
      <w:r w:rsidR="009C3CAC">
        <w:rPr>
          <w:lang w:val="ru-RU"/>
        </w:rPr>
        <w:t xml:space="preserve">СП Новоборское </w:t>
      </w:r>
      <w:r w:rsidRPr="002B1230">
        <w:rPr>
          <w:lang w:val="ru-RU"/>
        </w:rPr>
        <w:t xml:space="preserve">описывается один сценарий развития </w:t>
      </w:r>
      <w:r w:rsidR="009C3CAC">
        <w:rPr>
          <w:lang w:val="ru-RU"/>
        </w:rPr>
        <w:t xml:space="preserve"> сельского поселения</w:t>
      </w:r>
      <w:r w:rsidRPr="002B1230">
        <w:rPr>
          <w:lang w:val="ru-RU"/>
        </w:rPr>
        <w:t>. Перспективный баланс потребления сроком на 10 лет представлены в таблице 3.7.1</w:t>
      </w:r>
      <w:r w:rsidR="0007712E">
        <w:rPr>
          <w:lang w:val="ru-RU"/>
        </w:rPr>
        <w:t>.</w:t>
      </w:r>
    </w:p>
    <w:p w:rsidR="0007712E" w:rsidRDefault="0007712E" w:rsidP="002B1230">
      <w:pPr>
        <w:pStyle w:val="af6"/>
        <w:rPr>
          <w:lang w:val="ru-RU"/>
        </w:rPr>
      </w:pPr>
      <w:r w:rsidRPr="00084601">
        <w:rPr>
          <w:lang w:val="ru-RU"/>
        </w:rPr>
        <w:t>Из таблицы 3.7.1 видно, что объемы потребления за 10 лет возрастут на 1</w:t>
      </w:r>
      <w:r w:rsidR="00062842" w:rsidRPr="00084601">
        <w:rPr>
          <w:lang w:val="ru-RU"/>
        </w:rPr>
        <w:t>5</w:t>
      </w:r>
      <w:r w:rsidR="00084601" w:rsidRPr="00084601">
        <w:rPr>
          <w:lang w:val="ru-RU"/>
        </w:rPr>
        <w:t>%. Это связано с масштабной реконструкцией сети, которая позволит подавать потребителям нормативные объемы воды.</w:t>
      </w:r>
    </w:p>
    <w:p w:rsidR="002B1230" w:rsidRDefault="0007712E" w:rsidP="0007712E">
      <w:pPr>
        <w:pStyle w:val="a0"/>
        <w:numPr>
          <w:ilvl w:val="0"/>
          <w:numId w:val="0"/>
        </w:numPr>
        <w:ind w:left="1211"/>
      </w:pPr>
      <w:r>
        <w:t xml:space="preserve">Таблица 3.7.1 </w:t>
      </w:r>
      <w:r w:rsidR="00B24C00">
        <w:t>Перспективные</w:t>
      </w:r>
      <w:r w:rsidR="000F15E2">
        <w:t xml:space="preserve"> балансы потребления воды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386"/>
        <w:gridCol w:w="639"/>
        <w:gridCol w:w="638"/>
        <w:gridCol w:w="638"/>
        <w:gridCol w:w="639"/>
        <w:gridCol w:w="639"/>
        <w:gridCol w:w="639"/>
        <w:gridCol w:w="639"/>
        <w:gridCol w:w="639"/>
        <w:gridCol w:w="639"/>
        <w:gridCol w:w="639"/>
        <w:gridCol w:w="630"/>
      </w:tblGrid>
      <w:tr w:rsidR="00580E30" w:rsidRPr="00B4126B" w:rsidTr="00580E30">
        <w:trPr>
          <w:trHeight w:val="23"/>
          <w:tblHeader/>
          <w:jc w:val="center"/>
        </w:trPr>
        <w:tc>
          <w:tcPr>
            <w:tcW w:w="1268" w:type="pct"/>
            <w:shd w:val="clear" w:color="auto" w:fill="auto"/>
            <w:vAlign w:val="center"/>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Потребители</w:t>
            </w:r>
          </w:p>
        </w:tc>
        <w:tc>
          <w:tcPr>
            <w:tcW w:w="339"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2017</w:t>
            </w:r>
          </w:p>
        </w:tc>
        <w:tc>
          <w:tcPr>
            <w:tcW w:w="339"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eastAsia="en-US" w:bidi="ar-SA"/>
              </w:rPr>
              <w:t>2018</w:t>
            </w:r>
          </w:p>
        </w:tc>
        <w:tc>
          <w:tcPr>
            <w:tcW w:w="339"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2019</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2020</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2021</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2022</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eastAsia="en-US" w:bidi="ar-SA"/>
              </w:rPr>
              <w:t>2023</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2024</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2025</w:t>
            </w:r>
          </w:p>
        </w:tc>
        <w:tc>
          <w:tcPr>
            <w:tcW w:w="340"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2026</w:t>
            </w:r>
          </w:p>
        </w:tc>
        <w:tc>
          <w:tcPr>
            <w:tcW w:w="336" w:type="pct"/>
            <w:shd w:val="clear" w:color="auto" w:fill="auto"/>
            <w:vAlign w:val="center"/>
            <w:hideMark/>
          </w:tcPr>
          <w:p w:rsidR="00580E30" w:rsidRPr="00B4126B" w:rsidRDefault="00580E30" w:rsidP="00580E30">
            <w:pPr>
              <w:widowControl/>
              <w:jc w:val="center"/>
              <w:rPr>
                <w:rFonts w:ascii="Arial" w:eastAsia="Times New Roman" w:hAnsi="Arial" w:cs="Arial"/>
                <w:sz w:val="18"/>
                <w:szCs w:val="18"/>
                <w:lang w:bidi="ar-SA"/>
              </w:rPr>
            </w:pPr>
            <w:r w:rsidRPr="00B4126B">
              <w:rPr>
                <w:rFonts w:ascii="Arial" w:eastAsia="Times New Roman" w:hAnsi="Arial" w:cs="Arial"/>
                <w:sz w:val="18"/>
                <w:szCs w:val="18"/>
                <w:lang w:bidi="ar-SA"/>
              </w:rPr>
              <w:t>2027</w:t>
            </w:r>
          </w:p>
        </w:tc>
      </w:tr>
      <w:tr w:rsidR="00580E30" w:rsidRPr="00B4126B" w:rsidTr="00580E30">
        <w:trPr>
          <w:trHeight w:val="23"/>
          <w:jc w:val="center"/>
        </w:trPr>
        <w:tc>
          <w:tcPr>
            <w:tcW w:w="1268" w:type="pct"/>
            <w:shd w:val="clear" w:color="auto" w:fill="auto"/>
            <w:vAlign w:val="center"/>
          </w:tcPr>
          <w:p w:rsidR="00580E30" w:rsidRPr="00B4126B" w:rsidRDefault="00580E30" w:rsidP="00580E30">
            <w:pPr>
              <w:jc w:val="center"/>
              <w:rPr>
                <w:rFonts w:ascii="Arial" w:hAnsi="Arial" w:cs="Arial"/>
                <w:sz w:val="18"/>
                <w:szCs w:val="16"/>
              </w:rPr>
            </w:pPr>
            <w:r w:rsidRPr="00B4126B">
              <w:rPr>
                <w:rFonts w:ascii="Arial" w:hAnsi="Arial" w:cs="Arial"/>
                <w:sz w:val="18"/>
                <w:szCs w:val="16"/>
              </w:rPr>
              <w:t>Поднято воды насосными станциями первого подъёма, м³/год</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127158</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128075</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128993</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129911</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130829</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131746</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132664</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133582</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134500</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135418</w:t>
            </w:r>
          </w:p>
        </w:tc>
        <w:tc>
          <w:tcPr>
            <w:tcW w:w="336"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136335</w:t>
            </w:r>
          </w:p>
        </w:tc>
      </w:tr>
      <w:tr w:rsidR="00580E30" w:rsidRPr="00B4126B" w:rsidTr="00580E30">
        <w:trPr>
          <w:trHeight w:val="23"/>
          <w:jc w:val="center"/>
        </w:trPr>
        <w:tc>
          <w:tcPr>
            <w:tcW w:w="1268" w:type="pct"/>
            <w:shd w:val="clear" w:color="auto" w:fill="auto"/>
            <w:vAlign w:val="center"/>
          </w:tcPr>
          <w:p w:rsidR="00580E30" w:rsidRPr="00B4126B" w:rsidRDefault="00580E30" w:rsidP="00580E30">
            <w:pPr>
              <w:jc w:val="center"/>
              <w:rPr>
                <w:rFonts w:ascii="Arial" w:hAnsi="Arial" w:cs="Arial"/>
                <w:sz w:val="18"/>
                <w:szCs w:val="16"/>
              </w:rPr>
            </w:pPr>
            <w:r w:rsidRPr="00B4126B">
              <w:rPr>
                <w:rFonts w:ascii="Arial" w:hAnsi="Arial" w:cs="Arial"/>
                <w:sz w:val="18"/>
                <w:szCs w:val="16"/>
              </w:rPr>
              <w:t>Подано воды в сеть, м³/год</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125899</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126807</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127716</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128625</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129533</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130442</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131351</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132259</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133168</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134077</w:t>
            </w:r>
          </w:p>
        </w:tc>
        <w:tc>
          <w:tcPr>
            <w:tcW w:w="336"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134986</w:t>
            </w:r>
          </w:p>
        </w:tc>
      </w:tr>
      <w:tr w:rsidR="00580E30" w:rsidRPr="00B4126B" w:rsidTr="00580E30">
        <w:trPr>
          <w:trHeight w:val="23"/>
          <w:jc w:val="center"/>
        </w:trPr>
        <w:tc>
          <w:tcPr>
            <w:tcW w:w="1268" w:type="pct"/>
            <w:shd w:val="clear" w:color="auto" w:fill="auto"/>
            <w:vAlign w:val="center"/>
          </w:tcPr>
          <w:p w:rsidR="00580E30" w:rsidRPr="00B4126B" w:rsidRDefault="00580E30" w:rsidP="00580E30">
            <w:pPr>
              <w:jc w:val="center"/>
              <w:rPr>
                <w:rFonts w:ascii="Arial" w:hAnsi="Arial" w:cs="Arial"/>
                <w:sz w:val="18"/>
                <w:szCs w:val="16"/>
              </w:rPr>
            </w:pPr>
            <w:r w:rsidRPr="00B4126B">
              <w:rPr>
                <w:rFonts w:ascii="Arial" w:hAnsi="Arial" w:cs="Arial"/>
                <w:sz w:val="18"/>
                <w:szCs w:val="16"/>
              </w:rPr>
              <w:t>Отпущено потребителям, м³/год</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114453</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116014</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117596</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119200</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120825</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122473</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124143</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125836</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127552</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129291</w:t>
            </w:r>
          </w:p>
        </w:tc>
        <w:tc>
          <w:tcPr>
            <w:tcW w:w="336"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131054</w:t>
            </w:r>
          </w:p>
        </w:tc>
      </w:tr>
      <w:tr w:rsidR="00580E30" w:rsidRPr="00B4126B" w:rsidTr="00580E30">
        <w:trPr>
          <w:trHeight w:val="23"/>
          <w:jc w:val="center"/>
        </w:trPr>
        <w:tc>
          <w:tcPr>
            <w:tcW w:w="1268" w:type="pct"/>
            <w:shd w:val="clear" w:color="auto" w:fill="auto"/>
            <w:vAlign w:val="center"/>
          </w:tcPr>
          <w:p w:rsidR="00580E30" w:rsidRPr="00B4126B" w:rsidRDefault="00580E30" w:rsidP="00580E30">
            <w:pPr>
              <w:jc w:val="center"/>
              <w:rPr>
                <w:rFonts w:ascii="Arial" w:hAnsi="Arial" w:cs="Arial"/>
                <w:sz w:val="18"/>
                <w:szCs w:val="16"/>
              </w:rPr>
            </w:pPr>
            <w:r w:rsidRPr="00B4126B">
              <w:rPr>
                <w:rFonts w:ascii="Arial" w:hAnsi="Arial" w:cs="Arial"/>
                <w:sz w:val="18"/>
                <w:szCs w:val="16"/>
              </w:rPr>
              <w:t>Утечки, неучтённые расходы, м³/год</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11445</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10793</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10120</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9425</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8708</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7969</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7208</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6424</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5617</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4786</w:t>
            </w:r>
          </w:p>
        </w:tc>
        <w:tc>
          <w:tcPr>
            <w:tcW w:w="336"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3932</w:t>
            </w:r>
          </w:p>
        </w:tc>
      </w:tr>
      <w:tr w:rsidR="00580E30" w:rsidRPr="00B4126B" w:rsidTr="00580E30">
        <w:trPr>
          <w:trHeight w:val="23"/>
          <w:jc w:val="center"/>
        </w:trPr>
        <w:tc>
          <w:tcPr>
            <w:tcW w:w="1268" w:type="pct"/>
            <w:shd w:val="clear" w:color="auto" w:fill="auto"/>
            <w:noWrap/>
            <w:vAlign w:val="center"/>
            <w:hideMark/>
          </w:tcPr>
          <w:p w:rsidR="00580E30" w:rsidRPr="00B4126B" w:rsidRDefault="00580E30" w:rsidP="00580E30">
            <w:pPr>
              <w:jc w:val="center"/>
              <w:rPr>
                <w:rFonts w:ascii="Arial" w:hAnsi="Arial" w:cs="Arial"/>
                <w:sz w:val="18"/>
                <w:szCs w:val="16"/>
              </w:rPr>
            </w:pPr>
            <w:r w:rsidRPr="00B4126B">
              <w:rPr>
                <w:rFonts w:ascii="Arial" w:hAnsi="Arial" w:cs="Arial"/>
                <w:sz w:val="18"/>
                <w:szCs w:val="16"/>
              </w:rPr>
              <w:t>Собственные нужды, м³/год</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1259</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1268</w:t>
            </w:r>
          </w:p>
        </w:tc>
        <w:tc>
          <w:tcPr>
            <w:tcW w:w="339"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1277</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1286</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1295</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1304</w:t>
            </w:r>
          </w:p>
        </w:tc>
        <w:tc>
          <w:tcPr>
            <w:tcW w:w="340" w:type="pct"/>
            <w:shd w:val="clear" w:color="auto" w:fill="auto"/>
            <w:vAlign w:val="center"/>
            <w:hideMark/>
          </w:tcPr>
          <w:p w:rsidR="00580E30" w:rsidRDefault="00580E30" w:rsidP="00580E30">
            <w:pPr>
              <w:jc w:val="center"/>
              <w:rPr>
                <w:rFonts w:ascii="Arial" w:hAnsi="Arial" w:cs="Arial"/>
                <w:sz w:val="17"/>
                <w:szCs w:val="17"/>
              </w:rPr>
            </w:pPr>
            <w:r>
              <w:rPr>
                <w:rFonts w:ascii="Arial" w:hAnsi="Arial" w:cs="Arial"/>
                <w:sz w:val="17"/>
                <w:szCs w:val="17"/>
              </w:rPr>
              <w:t>1314</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1323</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1332</w:t>
            </w:r>
          </w:p>
        </w:tc>
        <w:tc>
          <w:tcPr>
            <w:tcW w:w="340"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1341</w:t>
            </w:r>
          </w:p>
        </w:tc>
        <w:tc>
          <w:tcPr>
            <w:tcW w:w="336" w:type="pct"/>
            <w:shd w:val="clear" w:color="auto" w:fill="auto"/>
            <w:noWrap/>
            <w:vAlign w:val="center"/>
            <w:hideMark/>
          </w:tcPr>
          <w:p w:rsidR="00580E30" w:rsidRDefault="00580E30" w:rsidP="00580E30">
            <w:pPr>
              <w:jc w:val="center"/>
              <w:rPr>
                <w:rFonts w:ascii="Arial" w:hAnsi="Arial" w:cs="Arial"/>
                <w:sz w:val="17"/>
                <w:szCs w:val="17"/>
              </w:rPr>
            </w:pPr>
            <w:r>
              <w:rPr>
                <w:rFonts w:ascii="Arial" w:hAnsi="Arial" w:cs="Arial"/>
                <w:sz w:val="17"/>
                <w:szCs w:val="17"/>
              </w:rPr>
              <w:t>1350</w:t>
            </w:r>
          </w:p>
        </w:tc>
      </w:tr>
    </w:tbl>
    <w:p w:rsidR="004D1A94" w:rsidRDefault="00523AFF" w:rsidP="00EF69B9">
      <w:pPr>
        <w:pStyle w:val="2"/>
        <w:numPr>
          <w:ilvl w:val="1"/>
          <w:numId w:val="10"/>
        </w:numPr>
        <w:spacing w:line="240" w:lineRule="auto"/>
        <w:rPr>
          <w:sz w:val="22"/>
        </w:rPr>
      </w:pPr>
      <w:bookmarkStart w:id="23" w:name="_Toc480786428"/>
      <w:r>
        <w:rPr>
          <w:sz w:val="22"/>
        </w:rPr>
        <w:t>О</w:t>
      </w:r>
      <w:r w:rsidR="004D1A94">
        <w:rPr>
          <w:sz w:val="22"/>
        </w:rPr>
        <w:t>писание централизованной системы горячего водоснабжения с использованием закрытых систем горячего водоснабжения, отражающее технологически</w:t>
      </w:r>
      <w:r>
        <w:rPr>
          <w:sz w:val="22"/>
        </w:rPr>
        <w:t>е особенности указанной системы</w:t>
      </w:r>
      <w:bookmarkEnd w:id="23"/>
    </w:p>
    <w:p w:rsidR="00523AFF" w:rsidRPr="00580E30" w:rsidRDefault="00523AFF" w:rsidP="00580E30">
      <w:pPr>
        <w:pStyle w:val="af6"/>
        <w:rPr>
          <w:lang w:val="ru-RU"/>
        </w:rPr>
      </w:pPr>
    </w:p>
    <w:p w:rsidR="00580E30" w:rsidRPr="008F6F1D" w:rsidRDefault="00580E30" w:rsidP="00580E30">
      <w:pPr>
        <w:pStyle w:val="af6"/>
        <w:rPr>
          <w:lang w:val="ru-RU"/>
        </w:rPr>
      </w:pPr>
      <w:r w:rsidRPr="008F6F1D">
        <w:rPr>
          <w:lang w:val="ru-RU"/>
        </w:rPr>
        <w:t>Натерриториисельскогопоселенияцентрализованноегорячее водоснабжениеотсутствует.Обеспечение населения горячей водой осуществляется посредством установки индивидуальных нагревательных элементов.</w:t>
      </w:r>
    </w:p>
    <w:p w:rsidR="000621A9" w:rsidRPr="00E000D9" w:rsidRDefault="00580E30" w:rsidP="00580E30">
      <w:pPr>
        <w:pStyle w:val="af6"/>
        <w:rPr>
          <w:lang w:val="ru-RU"/>
        </w:rPr>
      </w:pPr>
      <w:r w:rsidRPr="008F6F1D">
        <w:rPr>
          <w:lang w:val="ru-RU"/>
        </w:rPr>
        <w:t>В связи с высокими экономическими затратами на обеспечение населения централизованной системой ГВС, данное мероприятие не рассматривается на период до 2027 года.</w:t>
      </w:r>
    </w:p>
    <w:p w:rsidR="004D1A94" w:rsidRDefault="00523AFF" w:rsidP="00EF69B9">
      <w:pPr>
        <w:pStyle w:val="2"/>
        <w:numPr>
          <w:ilvl w:val="1"/>
          <w:numId w:val="10"/>
        </w:numPr>
        <w:spacing w:line="240" w:lineRule="auto"/>
        <w:rPr>
          <w:sz w:val="22"/>
        </w:rPr>
      </w:pPr>
      <w:bookmarkStart w:id="24" w:name="_Toc480786429"/>
      <w:r>
        <w:rPr>
          <w:sz w:val="22"/>
        </w:rPr>
        <w:t>С</w:t>
      </w:r>
      <w:r w:rsidR="004D1A94">
        <w:rPr>
          <w:sz w:val="22"/>
        </w:rPr>
        <w:t>ведения о фактическом и ожидаемом потреблении горячей, питьевой, технической воды (годовое, среднес</w:t>
      </w:r>
      <w:r>
        <w:rPr>
          <w:sz w:val="22"/>
        </w:rPr>
        <w:t>уточное, максимальное суточное)</w:t>
      </w:r>
      <w:bookmarkEnd w:id="24"/>
    </w:p>
    <w:p w:rsidR="00E81336" w:rsidRPr="00E81336" w:rsidRDefault="00E81336" w:rsidP="00E81336"/>
    <w:p w:rsidR="00523AFF" w:rsidRPr="002E4850" w:rsidRDefault="004F4901" w:rsidP="004D1A94">
      <w:pPr>
        <w:pStyle w:val="ConsPlusNormal"/>
        <w:ind w:firstLine="540"/>
        <w:jc w:val="both"/>
        <w:rPr>
          <w:sz w:val="24"/>
          <w:szCs w:val="24"/>
        </w:rPr>
      </w:pPr>
      <w:r w:rsidRPr="002E4850">
        <w:rPr>
          <w:sz w:val="24"/>
          <w:szCs w:val="24"/>
        </w:rPr>
        <w:t>Данные о годовом, среднесуточном и максимальном суточном потреблении воды представлены в таблице 3.9.1.</w:t>
      </w:r>
    </w:p>
    <w:p w:rsidR="000A2B02" w:rsidRDefault="00153B2C" w:rsidP="00153B2C">
      <w:pPr>
        <w:pStyle w:val="a0"/>
        <w:numPr>
          <w:ilvl w:val="0"/>
          <w:numId w:val="0"/>
        </w:numPr>
        <w:ind w:left="1211"/>
        <w:jc w:val="left"/>
      </w:pPr>
      <w:r>
        <w:t xml:space="preserve">Таблица 3.9.1 </w:t>
      </w:r>
      <w:r w:rsidR="004F4901">
        <w:t>Сведени</w:t>
      </w:r>
      <w:r>
        <w:t>я</w:t>
      </w:r>
      <w:r w:rsidR="004F4901">
        <w:t xml:space="preserve"> о фактическом и ожидаемом потреблении воды</w:t>
      </w:r>
    </w:p>
    <w:tbl>
      <w:tblPr>
        <w:tblW w:w="5000" w:type="pct"/>
        <w:tblLook w:val="04A0"/>
      </w:tblPr>
      <w:tblGrid>
        <w:gridCol w:w="2159"/>
        <w:gridCol w:w="617"/>
        <w:gridCol w:w="617"/>
        <w:gridCol w:w="617"/>
        <w:gridCol w:w="617"/>
        <w:gridCol w:w="617"/>
        <w:gridCol w:w="617"/>
        <w:gridCol w:w="617"/>
        <w:gridCol w:w="617"/>
        <w:gridCol w:w="617"/>
        <w:gridCol w:w="617"/>
        <w:gridCol w:w="618"/>
        <w:gridCol w:w="617"/>
      </w:tblGrid>
      <w:tr w:rsidR="004F4901" w:rsidRPr="001718F7" w:rsidTr="006713F1">
        <w:trPr>
          <w:trHeight w:val="375"/>
        </w:trPr>
        <w:tc>
          <w:tcPr>
            <w:tcW w:w="1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901" w:rsidRPr="001718F7" w:rsidRDefault="000621A9"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показатель</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2016</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2017</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eastAsia="en-US" w:bidi="ar-SA"/>
              </w:rPr>
              <w:t>2018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2019</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2020</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2021</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2022</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eastAsia="en-US" w:bidi="ar-SA"/>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2026</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F4901" w:rsidRPr="001718F7" w:rsidRDefault="004F4901"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2027</w:t>
            </w:r>
          </w:p>
        </w:tc>
      </w:tr>
      <w:tr w:rsidR="00580E30" w:rsidRPr="001718F7" w:rsidTr="00580E30">
        <w:trPr>
          <w:trHeight w:val="75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0E30" w:rsidRPr="001718F7" w:rsidRDefault="00580E30"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eastAsia="en-US" w:bidi="ar-SA"/>
              </w:rPr>
              <w:t>Отпущено потребителям, тыс. м³/год</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113</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114</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116</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118</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119</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121</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122</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124</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126</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128</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129</w:t>
            </w:r>
          </w:p>
        </w:tc>
        <w:tc>
          <w:tcPr>
            <w:tcW w:w="323" w:type="pct"/>
            <w:tcBorders>
              <w:top w:val="nil"/>
              <w:left w:val="nil"/>
              <w:bottom w:val="single" w:sz="4" w:space="0" w:color="auto"/>
              <w:right w:val="single" w:sz="4" w:space="0" w:color="auto"/>
            </w:tcBorders>
            <w:shd w:val="clear" w:color="auto" w:fill="auto"/>
            <w:vAlign w:val="center"/>
            <w:hideMark/>
          </w:tcPr>
          <w:p w:rsidR="00580E30" w:rsidRDefault="00580E30" w:rsidP="00580E30">
            <w:pPr>
              <w:jc w:val="center"/>
              <w:rPr>
                <w:rFonts w:ascii="Arial" w:hAnsi="Arial" w:cs="Arial"/>
                <w:sz w:val="18"/>
                <w:szCs w:val="18"/>
              </w:rPr>
            </w:pPr>
            <w:r>
              <w:rPr>
                <w:rFonts w:ascii="Arial" w:hAnsi="Arial" w:cs="Arial"/>
                <w:sz w:val="18"/>
                <w:szCs w:val="18"/>
              </w:rPr>
              <w:t>131</w:t>
            </w:r>
          </w:p>
        </w:tc>
      </w:tr>
      <w:tr w:rsidR="00580E30" w:rsidRPr="001718F7" w:rsidTr="00580E30">
        <w:trPr>
          <w:trHeight w:val="375"/>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0E30" w:rsidRPr="001718F7" w:rsidRDefault="00580E30"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Среднесуточное, м³/час</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270</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274</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277</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281</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285</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289</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293</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297</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301</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305</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309</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313</w:t>
            </w:r>
          </w:p>
        </w:tc>
      </w:tr>
      <w:tr w:rsidR="00580E30" w:rsidRPr="001718F7" w:rsidTr="00580E30">
        <w:trPr>
          <w:trHeight w:val="375"/>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580E30" w:rsidRPr="001718F7" w:rsidRDefault="00580E30" w:rsidP="00153B2C">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Максимальное, м³/час</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326</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330</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335</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340</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344</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349</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354</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358</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363</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368</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373</w:t>
            </w:r>
          </w:p>
        </w:tc>
        <w:tc>
          <w:tcPr>
            <w:tcW w:w="323" w:type="pct"/>
            <w:tcBorders>
              <w:top w:val="nil"/>
              <w:left w:val="nil"/>
              <w:bottom w:val="single" w:sz="4" w:space="0" w:color="auto"/>
              <w:right w:val="single" w:sz="4" w:space="0" w:color="auto"/>
            </w:tcBorders>
            <w:shd w:val="clear" w:color="auto" w:fill="auto"/>
            <w:noWrap/>
            <w:vAlign w:val="center"/>
            <w:hideMark/>
          </w:tcPr>
          <w:p w:rsidR="00580E30" w:rsidRDefault="00580E30" w:rsidP="00580E30">
            <w:pPr>
              <w:jc w:val="center"/>
              <w:rPr>
                <w:rFonts w:ascii="Arial" w:hAnsi="Arial" w:cs="Arial"/>
                <w:sz w:val="18"/>
                <w:szCs w:val="18"/>
              </w:rPr>
            </w:pPr>
            <w:r>
              <w:rPr>
                <w:rFonts w:ascii="Arial" w:hAnsi="Arial" w:cs="Arial"/>
                <w:sz w:val="18"/>
                <w:szCs w:val="18"/>
              </w:rPr>
              <w:t>378</w:t>
            </w:r>
          </w:p>
        </w:tc>
      </w:tr>
    </w:tbl>
    <w:p w:rsidR="004F4901" w:rsidRPr="00FF0EF1" w:rsidRDefault="00E81336" w:rsidP="004D1A94">
      <w:pPr>
        <w:pStyle w:val="ConsPlusNormal"/>
        <w:ind w:firstLine="540"/>
        <w:jc w:val="both"/>
        <w:rPr>
          <w:sz w:val="24"/>
          <w:szCs w:val="24"/>
        </w:rPr>
      </w:pPr>
      <w:r w:rsidRPr="00FF0EF1">
        <w:rPr>
          <w:sz w:val="24"/>
          <w:szCs w:val="24"/>
        </w:rPr>
        <w:t>Согласно данным таблицы 3.9.1 увеличение среднесуточного и максимального суточного составит 1</w:t>
      </w:r>
      <w:r w:rsidR="00671F97" w:rsidRPr="00FF0EF1">
        <w:rPr>
          <w:sz w:val="24"/>
          <w:szCs w:val="24"/>
        </w:rPr>
        <w:t>5</w:t>
      </w:r>
      <w:r w:rsidRPr="00FF0EF1">
        <w:rPr>
          <w:sz w:val="24"/>
          <w:szCs w:val="24"/>
        </w:rPr>
        <w:t>% от базового (201</w:t>
      </w:r>
      <w:r w:rsidR="000621A9" w:rsidRPr="00FF0EF1">
        <w:rPr>
          <w:sz w:val="24"/>
          <w:szCs w:val="24"/>
        </w:rPr>
        <w:t>6</w:t>
      </w:r>
      <w:r w:rsidRPr="00FF0EF1">
        <w:rPr>
          <w:sz w:val="24"/>
          <w:szCs w:val="24"/>
        </w:rPr>
        <w:t xml:space="preserve"> г.).</w:t>
      </w:r>
    </w:p>
    <w:p w:rsidR="004D1A94" w:rsidRDefault="00523AFF" w:rsidP="00EF69B9">
      <w:pPr>
        <w:pStyle w:val="2"/>
        <w:numPr>
          <w:ilvl w:val="1"/>
          <w:numId w:val="10"/>
        </w:numPr>
        <w:spacing w:line="240" w:lineRule="auto"/>
        <w:rPr>
          <w:sz w:val="22"/>
        </w:rPr>
      </w:pPr>
      <w:bookmarkStart w:id="25" w:name="_Toc480786430"/>
      <w:r w:rsidRPr="00523AFF">
        <w:rPr>
          <w:sz w:val="22"/>
        </w:rPr>
        <w:lastRenderedPageBreak/>
        <w:t>О</w:t>
      </w:r>
      <w:r w:rsidR="004D1A94" w:rsidRPr="00523AFF">
        <w:rPr>
          <w:sz w:val="22"/>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Pr="00523AFF">
        <w:rPr>
          <w:sz w:val="22"/>
        </w:rPr>
        <w:t>бивкой по технологическим зонам</w:t>
      </w:r>
      <w:bookmarkEnd w:id="25"/>
    </w:p>
    <w:p w:rsidR="00E81336" w:rsidRPr="00E81336" w:rsidRDefault="00E81336" w:rsidP="00E81336"/>
    <w:p w:rsidR="004D09FE" w:rsidRDefault="009C3CAC" w:rsidP="004D09FE">
      <w:pPr>
        <w:pStyle w:val="af6"/>
        <w:rPr>
          <w:lang w:val="ru-RU"/>
        </w:rPr>
      </w:pPr>
      <w:r>
        <w:rPr>
          <w:lang w:val="ru-RU"/>
        </w:rPr>
        <w:t xml:space="preserve">СП Новоборское </w:t>
      </w:r>
      <w:r w:rsidR="004D09FE" w:rsidRPr="00380475">
        <w:rPr>
          <w:lang w:val="ru-RU"/>
        </w:rPr>
        <w:t xml:space="preserve">входит в </w:t>
      </w:r>
      <w:r w:rsidR="00671F97">
        <w:rPr>
          <w:lang w:val="ru-RU"/>
        </w:rPr>
        <w:t>одну технологическую зону – зону</w:t>
      </w:r>
      <w:r w:rsidR="00580E30">
        <w:rPr>
          <w:lang w:val="ru-RU"/>
        </w:rPr>
        <w:t xml:space="preserve"> МУП «Управление ЖКХ</w:t>
      </w:r>
      <w:r w:rsidR="00671F97" w:rsidRPr="00671F97">
        <w:rPr>
          <w:lang w:val="ru-RU"/>
        </w:rPr>
        <w:t>»</w:t>
      </w:r>
      <w:r w:rsidR="00671F97">
        <w:rPr>
          <w:lang w:val="ru-RU"/>
        </w:rPr>
        <w:t xml:space="preserve">. </w:t>
      </w:r>
      <w:r w:rsidR="003C6361">
        <w:rPr>
          <w:lang w:val="ru-RU"/>
        </w:rPr>
        <w:t>Собственником</w:t>
      </w:r>
      <w:r w:rsidR="004D09FE">
        <w:rPr>
          <w:lang w:val="ru-RU"/>
        </w:rPr>
        <w:t xml:space="preserve"> всех с</w:t>
      </w:r>
      <w:r w:rsidR="00580E30">
        <w:rPr>
          <w:lang w:val="ru-RU"/>
        </w:rPr>
        <w:t>кважин являе</w:t>
      </w:r>
      <w:r w:rsidR="003C6361">
        <w:rPr>
          <w:lang w:val="ru-RU"/>
        </w:rPr>
        <w:t xml:space="preserve">тся МУП </w:t>
      </w:r>
      <w:r w:rsidR="003C6361" w:rsidRPr="007529E4">
        <w:rPr>
          <w:lang w:val="ru-RU"/>
        </w:rPr>
        <w:t>«</w:t>
      </w:r>
      <w:r w:rsidR="003C6361">
        <w:rPr>
          <w:lang w:val="ru-RU"/>
        </w:rPr>
        <w:t>Управление ЖКХ</w:t>
      </w:r>
      <w:r w:rsidR="003C6361" w:rsidRPr="007529E4">
        <w:rPr>
          <w:lang w:val="ru-RU"/>
        </w:rPr>
        <w:t>»</w:t>
      </w:r>
      <w:r w:rsidR="003C6361">
        <w:rPr>
          <w:lang w:val="ru-RU"/>
        </w:rPr>
        <w:t>.</w:t>
      </w:r>
    </w:p>
    <w:p w:rsidR="004D1A94" w:rsidRDefault="001C1047" w:rsidP="00EF69B9">
      <w:pPr>
        <w:pStyle w:val="2"/>
        <w:numPr>
          <w:ilvl w:val="1"/>
          <w:numId w:val="10"/>
        </w:numPr>
        <w:spacing w:line="240" w:lineRule="auto"/>
        <w:rPr>
          <w:sz w:val="22"/>
        </w:rPr>
      </w:pPr>
      <w:bookmarkStart w:id="26" w:name="_Toc480786431"/>
      <w:r>
        <w:rPr>
          <w:sz w:val="22"/>
        </w:rPr>
        <w:t>П</w:t>
      </w:r>
      <w:r w:rsidR="004D1A94">
        <w:rPr>
          <w:sz w:val="22"/>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523AFF">
        <w:rPr>
          <w:sz w:val="22"/>
        </w:rPr>
        <w:t>ой, технической воды абонентами</w:t>
      </w:r>
      <w:bookmarkEnd w:id="26"/>
    </w:p>
    <w:p w:rsidR="000E1D0D" w:rsidRPr="000E1D0D" w:rsidRDefault="000E1D0D" w:rsidP="000E1D0D"/>
    <w:p w:rsidR="00523AFF" w:rsidRDefault="000E1D0D" w:rsidP="000E1D0D">
      <w:pPr>
        <w:pStyle w:val="af6"/>
        <w:rPr>
          <w:lang w:val="ru-RU"/>
        </w:rPr>
      </w:pPr>
      <w:r w:rsidRPr="000E1D0D">
        <w:rPr>
          <w:lang w:val="ru-RU"/>
        </w:rPr>
        <w:t>Прогноз распределения воды по типам абонентов на 10-летний период представлен в таблице 3.11.1.</w:t>
      </w:r>
      <w:r w:rsidR="00D4291E">
        <w:rPr>
          <w:lang w:val="ru-RU"/>
        </w:rPr>
        <w:t xml:space="preserve"> Из таблицы видно, что основной группой потребителей на прогнозный период является население.</w:t>
      </w:r>
    </w:p>
    <w:p w:rsidR="00D4291E" w:rsidRDefault="003708E1" w:rsidP="003708E1">
      <w:pPr>
        <w:pStyle w:val="a0"/>
        <w:numPr>
          <w:ilvl w:val="0"/>
          <w:numId w:val="0"/>
        </w:numPr>
        <w:ind w:left="1211"/>
        <w:jc w:val="left"/>
      </w:pPr>
      <w:r>
        <w:t xml:space="preserve">Таблица 3.11.1 </w:t>
      </w:r>
      <w:r w:rsidR="00D4291E">
        <w:t>Прогноз распределения воды по типам абонентов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403"/>
        <w:gridCol w:w="639"/>
        <w:gridCol w:w="638"/>
        <w:gridCol w:w="636"/>
        <w:gridCol w:w="636"/>
        <w:gridCol w:w="636"/>
        <w:gridCol w:w="636"/>
        <w:gridCol w:w="636"/>
        <w:gridCol w:w="636"/>
        <w:gridCol w:w="636"/>
        <w:gridCol w:w="636"/>
        <w:gridCol w:w="636"/>
      </w:tblGrid>
      <w:tr w:rsidR="00580E30" w:rsidRPr="00AA6E56" w:rsidTr="00580E30">
        <w:trPr>
          <w:trHeight w:val="23"/>
          <w:jc w:val="center"/>
        </w:trPr>
        <w:tc>
          <w:tcPr>
            <w:tcW w:w="127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Группы потребителей</w:t>
            </w:r>
          </w:p>
        </w:tc>
        <w:tc>
          <w:tcPr>
            <w:tcW w:w="340"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2017</w:t>
            </w:r>
          </w:p>
        </w:tc>
        <w:tc>
          <w:tcPr>
            <w:tcW w:w="339"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eastAsia="en-US" w:bidi="ar-SA"/>
              </w:rPr>
              <w:t>2018</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2019</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2020</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2021</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2022</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eastAsia="en-US" w:bidi="ar-SA"/>
              </w:rPr>
              <w:t>2023</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2024</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2025</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2026</w:t>
            </w:r>
          </w:p>
        </w:tc>
        <w:tc>
          <w:tcPr>
            <w:tcW w:w="338" w:type="pct"/>
            <w:shd w:val="clear" w:color="auto" w:fill="auto"/>
            <w:vAlign w:val="center"/>
            <w:hideMark/>
          </w:tcPr>
          <w:p w:rsidR="00580E30" w:rsidRPr="00AA6E56" w:rsidRDefault="00580E30" w:rsidP="00395CB7">
            <w:pPr>
              <w:widowControl/>
              <w:jc w:val="center"/>
              <w:rPr>
                <w:rFonts w:ascii="Arial" w:eastAsia="Times New Roman" w:hAnsi="Arial" w:cs="Arial"/>
                <w:bCs/>
                <w:sz w:val="18"/>
                <w:szCs w:val="18"/>
                <w:lang w:bidi="ar-SA"/>
              </w:rPr>
            </w:pPr>
            <w:r w:rsidRPr="00AA6E56">
              <w:rPr>
                <w:rFonts w:ascii="Arial" w:eastAsia="Times New Roman" w:hAnsi="Arial" w:cs="Arial"/>
                <w:bCs/>
                <w:sz w:val="18"/>
                <w:szCs w:val="18"/>
                <w:lang w:bidi="ar-SA"/>
              </w:rPr>
              <w:t>2027</w:t>
            </w:r>
          </w:p>
        </w:tc>
      </w:tr>
      <w:tr w:rsidR="00580E30" w:rsidRPr="00AA6E56" w:rsidTr="00580E30">
        <w:trPr>
          <w:trHeight w:val="23"/>
          <w:jc w:val="center"/>
        </w:trPr>
        <w:tc>
          <w:tcPr>
            <w:tcW w:w="1278" w:type="pct"/>
            <w:shd w:val="clear" w:color="auto" w:fill="auto"/>
            <w:vAlign w:val="center"/>
            <w:hideMark/>
          </w:tcPr>
          <w:p w:rsidR="00580E30" w:rsidRPr="00AA6E56" w:rsidRDefault="00580E30" w:rsidP="00395CB7">
            <w:pPr>
              <w:widowControl/>
              <w:jc w:val="center"/>
              <w:rPr>
                <w:rFonts w:ascii="Arial" w:eastAsia="Times New Roman" w:hAnsi="Arial" w:cs="Arial"/>
                <w:sz w:val="18"/>
                <w:szCs w:val="18"/>
                <w:lang w:bidi="ar-SA"/>
              </w:rPr>
            </w:pPr>
            <w:r w:rsidRPr="00AA6E56">
              <w:rPr>
                <w:rFonts w:ascii="Arial" w:eastAsia="Times New Roman" w:hAnsi="Arial" w:cs="Arial"/>
                <w:sz w:val="18"/>
                <w:szCs w:val="18"/>
                <w:lang w:eastAsia="en-US" w:bidi="ar-SA"/>
              </w:rPr>
              <w:t>Населению, тыс. м³/год</w:t>
            </w:r>
          </w:p>
        </w:tc>
        <w:tc>
          <w:tcPr>
            <w:tcW w:w="340"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98</w:t>
            </w:r>
          </w:p>
        </w:tc>
        <w:tc>
          <w:tcPr>
            <w:tcW w:w="339"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99</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100</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103</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105</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107</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109</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110</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112</w:t>
            </w:r>
          </w:p>
        </w:tc>
      </w:tr>
      <w:tr w:rsidR="00580E30" w:rsidRPr="00AA6E56" w:rsidTr="00580E30">
        <w:trPr>
          <w:trHeight w:val="23"/>
          <w:jc w:val="center"/>
        </w:trPr>
        <w:tc>
          <w:tcPr>
            <w:tcW w:w="1278" w:type="pct"/>
            <w:shd w:val="clear" w:color="auto" w:fill="auto"/>
            <w:vAlign w:val="center"/>
            <w:hideMark/>
          </w:tcPr>
          <w:p w:rsidR="00580E30" w:rsidRPr="00AA6E56" w:rsidRDefault="00580E30" w:rsidP="002909AC">
            <w:pPr>
              <w:widowControl/>
              <w:jc w:val="center"/>
              <w:rPr>
                <w:rFonts w:ascii="Arial" w:eastAsia="Times New Roman" w:hAnsi="Arial" w:cs="Arial"/>
                <w:sz w:val="18"/>
                <w:szCs w:val="18"/>
                <w:lang w:bidi="ar-SA"/>
              </w:rPr>
            </w:pPr>
            <w:r w:rsidRPr="00AA6E56">
              <w:rPr>
                <w:rFonts w:ascii="Arial" w:eastAsia="Times New Roman" w:hAnsi="Arial" w:cs="Arial"/>
                <w:sz w:val="18"/>
                <w:szCs w:val="18"/>
                <w:lang w:eastAsia="en-US" w:bidi="ar-SA"/>
              </w:rPr>
              <w:t>Бюджет</w:t>
            </w:r>
            <w:r>
              <w:rPr>
                <w:rFonts w:ascii="Arial" w:eastAsia="Times New Roman" w:hAnsi="Arial" w:cs="Arial"/>
                <w:sz w:val="18"/>
                <w:szCs w:val="18"/>
                <w:lang w:eastAsia="en-US" w:bidi="ar-SA"/>
              </w:rPr>
              <w:t>ные</w:t>
            </w:r>
            <w:r w:rsidRPr="00AA6E56">
              <w:rPr>
                <w:rFonts w:ascii="Arial" w:eastAsia="Times New Roman" w:hAnsi="Arial" w:cs="Arial"/>
                <w:sz w:val="18"/>
                <w:szCs w:val="18"/>
                <w:lang w:eastAsia="en-US" w:bidi="ar-SA"/>
              </w:rPr>
              <w:t xml:space="preserve"> организации, тыс. м³/год</w:t>
            </w:r>
          </w:p>
        </w:tc>
        <w:tc>
          <w:tcPr>
            <w:tcW w:w="340"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9"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6</w:t>
            </w:r>
          </w:p>
        </w:tc>
      </w:tr>
      <w:tr w:rsidR="00580E30" w:rsidRPr="00B7350A" w:rsidTr="00580E30">
        <w:trPr>
          <w:trHeight w:val="23"/>
          <w:jc w:val="center"/>
        </w:trPr>
        <w:tc>
          <w:tcPr>
            <w:tcW w:w="1278" w:type="pct"/>
            <w:shd w:val="clear" w:color="auto" w:fill="auto"/>
            <w:vAlign w:val="center"/>
            <w:hideMark/>
          </w:tcPr>
          <w:p w:rsidR="00580E30" w:rsidRPr="00AA6E56" w:rsidRDefault="00580E30" w:rsidP="00395CB7">
            <w:pPr>
              <w:widowControl/>
              <w:jc w:val="center"/>
              <w:rPr>
                <w:rFonts w:ascii="Arial" w:eastAsia="Times New Roman" w:hAnsi="Arial" w:cs="Arial"/>
                <w:sz w:val="18"/>
                <w:szCs w:val="18"/>
                <w:lang w:bidi="ar-SA"/>
              </w:rPr>
            </w:pPr>
            <w:r w:rsidRPr="00AA6E56">
              <w:rPr>
                <w:rFonts w:ascii="Arial" w:eastAsia="Times New Roman" w:hAnsi="Arial" w:cs="Arial"/>
                <w:sz w:val="18"/>
                <w:szCs w:val="18"/>
                <w:lang w:bidi="ar-SA"/>
              </w:rPr>
              <w:t>Прочие организации, тыс. м³/год</w:t>
            </w:r>
          </w:p>
        </w:tc>
        <w:tc>
          <w:tcPr>
            <w:tcW w:w="340"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11</w:t>
            </w:r>
          </w:p>
        </w:tc>
        <w:tc>
          <w:tcPr>
            <w:tcW w:w="339"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11</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12</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13</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13</w:t>
            </w:r>
          </w:p>
        </w:tc>
        <w:tc>
          <w:tcPr>
            <w:tcW w:w="338" w:type="pct"/>
            <w:shd w:val="clear" w:color="auto" w:fill="auto"/>
            <w:vAlign w:val="center"/>
            <w:hideMark/>
          </w:tcPr>
          <w:p w:rsidR="00580E30" w:rsidRDefault="00580E30" w:rsidP="00580E30">
            <w:pPr>
              <w:jc w:val="center"/>
              <w:rPr>
                <w:rFonts w:ascii="Arial" w:hAnsi="Arial" w:cs="Arial"/>
                <w:sz w:val="20"/>
                <w:szCs w:val="20"/>
              </w:rPr>
            </w:pPr>
            <w:r>
              <w:rPr>
                <w:rFonts w:ascii="Arial" w:hAnsi="Arial" w:cs="Arial"/>
                <w:sz w:val="20"/>
                <w:szCs w:val="20"/>
              </w:rPr>
              <w:t>13</w:t>
            </w:r>
          </w:p>
        </w:tc>
      </w:tr>
      <w:tr w:rsidR="00580E30" w:rsidRPr="00B7350A" w:rsidTr="00580E30">
        <w:trPr>
          <w:trHeight w:val="23"/>
          <w:jc w:val="center"/>
        </w:trPr>
        <w:tc>
          <w:tcPr>
            <w:tcW w:w="1278" w:type="pct"/>
            <w:shd w:val="clear" w:color="auto" w:fill="auto"/>
            <w:vAlign w:val="center"/>
          </w:tcPr>
          <w:p w:rsidR="00580E30" w:rsidRPr="00AA6E56" w:rsidRDefault="00580E30" w:rsidP="00395CB7">
            <w:pPr>
              <w:widowControl/>
              <w:jc w:val="center"/>
              <w:rPr>
                <w:rFonts w:ascii="Arial" w:eastAsia="Times New Roman" w:hAnsi="Arial" w:cs="Arial"/>
                <w:sz w:val="18"/>
                <w:szCs w:val="18"/>
                <w:lang w:bidi="ar-SA"/>
              </w:rPr>
            </w:pPr>
            <w:r w:rsidRPr="00AA6E56">
              <w:rPr>
                <w:rFonts w:ascii="Arial" w:eastAsia="Times New Roman" w:hAnsi="Arial" w:cs="Arial"/>
                <w:sz w:val="18"/>
                <w:szCs w:val="18"/>
                <w:lang w:bidi="ar-SA"/>
              </w:rPr>
              <w:t>Итого, тыс. м³/год:</w:t>
            </w:r>
          </w:p>
        </w:tc>
        <w:tc>
          <w:tcPr>
            <w:tcW w:w="340"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114</w:t>
            </w:r>
          </w:p>
        </w:tc>
        <w:tc>
          <w:tcPr>
            <w:tcW w:w="339"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116</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118</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119</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121</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122</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124</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126</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128</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129</w:t>
            </w:r>
          </w:p>
        </w:tc>
        <w:tc>
          <w:tcPr>
            <w:tcW w:w="338" w:type="pct"/>
            <w:shd w:val="clear" w:color="auto" w:fill="auto"/>
            <w:vAlign w:val="center"/>
          </w:tcPr>
          <w:p w:rsidR="00580E30" w:rsidRDefault="00580E30" w:rsidP="00580E30">
            <w:pPr>
              <w:jc w:val="center"/>
              <w:rPr>
                <w:rFonts w:ascii="Arial" w:hAnsi="Arial" w:cs="Arial"/>
                <w:sz w:val="20"/>
                <w:szCs w:val="20"/>
              </w:rPr>
            </w:pPr>
            <w:r>
              <w:rPr>
                <w:rFonts w:ascii="Arial" w:hAnsi="Arial" w:cs="Arial"/>
                <w:sz w:val="20"/>
                <w:szCs w:val="20"/>
              </w:rPr>
              <w:t>131</w:t>
            </w:r>
          </w:p>
        </w:tc>
      </w:tr>
    </w:tbl>
    <w:p w:rsidR="004D1A94" w:rsidRDefault="00523AFF" w:rsidP="00EF69B9">
      <w:pPr>
        <w:pStyle w:val="2"/>
        <w:numPr>
          <w:ilvl w:val="1"/>
          <w:numId w:val="10"/>
        </w:numPr>
        <w:spacing w:line="240" w:lineRule="auto"/>
        <w:rPr>
          <w:sz w:val="22"/>
        </w:rPr>
      </w:pPr>
      <w:bookmarkStart w:id="27" w:name="_Toc480786432"/>
      <w:r>
        <w:rPr>
          <w:sz w:val="22"/>
        </w:rPr>
        <w:t>С</w:t>
      </w:r>
      <w:r w:rsidR="004D1A94">
        <w:rPr>
          <w:sz w:val="22"/>
        </w:rPr>
        <w:t>ведения о фактических и планируемых потерях горячей, питьевой, технической воды при ее транспортировке (го</w:t>
      </w:r>
      <w:r>
        <w:rPr>
          <w:sz w:val="22"/>
        </w:rPr>
        <w:t>довые, среднесуточные значения)</w:t>
      </w:r>
      <w:bookmarkEnd w:id="27"/>
    </w:p>
    <w:p w:rsidR="00470B20" w:rsidRPr="00470B20" w:rsidRDefault="00470B20" w:rsidP="00470B20"/>
    <w:p w:rsidR="00523AFF" w:rsidRPr="00335B98" w:rsidRDefault="00470B20" w:rsidP="004D1A94">
      <w:pPr>
        <w:pStyle w:val="ConsPlusNormal"/>
        <w:ind w:firstLine="540"/>
        <w:jc w:val="both"/>
        <w:rPr>
          <w:sz w:val="24"/>
        </w:rPr>
      </w:pPr>
      <w:r w:rsidRPr="00335B98">
        <w:rPr>
          <w:sz w:val="24"/>
        </w:rPr>
        <w:t xml:space="preserve">Сведения о фактических (2016 г.) и планируемых (2017-2027 гг.) потерях воды </w:t>
      </w:r>
      <w:r w:rsidR="00BF6EA3" w:rsidRPr="00BF6EA3">
        <w:rPr>
          <w:sz w:val="24"/>
        </w:rPr>
        <w:t xml:space="preserve">без учета </w:t>
      </w:r>
      <w:r w:rsidR="00BF6EA3">
        <w:rPr>
          <w:sz w:val="24"/>
        </w:rPr>
        <w:t xml:space="preserve">реализации </w:t>
      </w:r>
      <w:r w:rsidR="00BF6EA3" w:rsidRPr="00BF6EA3">
        <w:rPr>
          <w:sz w:val="24"/>
        </w:rPr>
        <w:t xml:space="preserve">предлагаемых мероприятий </w:t>
      </w:r>
      <w:r w:rsidRPr="00335B98">
        <w:rPr>
          <w:sz w:val="24"/>
        </w:rPr>
        <w:t>представлены в таблице 3.12.1.</w:t>
      </w:r>
    </w:p>
    <w:p w:rsidR="00335B98" w:rsidRPr="002909AC" w:rsidRDefault="00335B98" w:rsidP="00335B98">
      <w:pPr>
        <w:pStyle w:val="a0"/>
        <w:numPr>
          <w:ilvl w:val="0"/>
          <w:numId w:val="0"/>
        </w:numPr>
      </w:pPr>
      <w:r>
        <w:t xml:space="preserve">Таблица 3.12.1 </w:t>
      </w:r>
      <w:r w:rsidRPr="00335B98">
        <w:t xml:space="preserve">Сведения о фактических (2016 г.) и планируемых (2017-2027 гг.) потерях </w:t>
      </w:r>
      <w:r w:rsidRPr="002909AC">
        <w:t>воды</w:t>
      </w:r>
      <w:r w:rsidR="002909AC" w:rsidRPr="002909AC">
        <w:t xml:space="preserve"> без учета предлагаемых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34"/>
        <w:gridCol w:w="617"/>
        <w:gridCol w:w="617"/>
        <w:gridCol w:w="617"/>
        <w:gridCol w:w="617"/>
        <w:gridCol w:w="617"/>
        <w:gridCol w:w="617"/>
        <w:gridCol w:w="617"/>
        <w:gridCol w:w="617"/>
        <w:gridCol w:w="617"/>
        <w:gridCol w:w="617"/>
        <w:gridCol w:w="617"/>
        <w:gridCol w:w="617"/>
      </w:tblGrid>
      <w:tr w:rsidR="00DF7292" w:rsidRPr="002909AC" w:rsidTr="000621A9">
        <w:trPr>
          <w:trHeight w:val="23"/>
          <w:jc w:val="center"/>
        </w:trPr>
        <w:tc>
          <w:tcPr>
            <w:tcW w:w="1934"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Показатели</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2016</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2017</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eastAsia="en-US" w:bidi="ar-SA"/>
              </w:rPr>
              <w:t>2018</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2019</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2020</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2021</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2022</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eastAsia="en-US" w:bidi="ar-SA"/>
              </w:rPr>
              <w:t>2023</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2024</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2025</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2026</w:t>
            </w:r>
          </w:p>
        </w:tc>
        <w:tc>
          <w:tcPr>
            <w:tcW w:w="617" w:type="dxa"/>
            <w:shd w:val="clear" w:color="auto" w:fill="auto"/>
            <w:vAlign w:val="center"/>
            <w:hideMark/>
          </w:tcPr>
          <w:p w:rsidR="00470B20" w:rsidRPr="002909AC" w:rsidRDefault="00470B20" w:rsidP="00395CB7">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2027</w:t>
            </w:r>
          </w:p>
        </w:tc>
      </w:tr>
      <w:tr w:rsidR="00763081" w:rsidRPr="002909AC" w:rsidTr="00763081">
        <w:trPr>
          <w:trHeight w:val="23"/>
          <w:jc w:val="center"/>
        </w:trPr>
        <w:tc>
          <w:tcPr>
            <w:tcW w:w="1934" w:type="dxa"/>
            <w:shd w:val="clear" w:color="auto" w:fill="auto"/>
            <w:vAlign w:val="center"/>
            <w:hideMark/>
          </w:tcPr>
          <w:p w:rsidR="00763081" w:rsidRPr="002909AC" w:rsidRDefault="00763081" w:rsidP="00395CB7">
            <w:pPr>
              <w:widowControl/>
              <w:jc w:val="center"/>
              <w:rPr>
                <w:rFonts w:ascii="Arial" w:eastAsia="Times New Roman" w:hAnsi="Arial" w:cs="Arial"/>
                <w:sz w:val="20"/>
                <w:szCs w:val="18"/>
                <w:lang w:bidi="ar-SA"/>
              </w:rPr>
            </w:pPr>
            <w:r w:rsidRPr="002909AC">
              <w:rPr>
                <w:rFonts w:ascii="Arial" w:eastAsia="Times New Roman" w:hAnsi="Arial" w:cs="Arial"/>
                <w:sz w:val="20"/>
                <w:szCs w:val="18"/>
                <w:lang w:bidi="ar-SA"/>
              </w:rPr>
              <w:t>Годовые потери, тыс. м³/год</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11,3</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11,4</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11,9</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12,1</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12,2</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12,4</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12,6</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12,8</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12,9</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13,1</w:t>
            </w:r>
          </w:p>
        </w:tc>
      </w:tr>
      <w:tr w:rsidR="00763081" w:rsidRPr="002909AC" w:rsidTr="00763081">
        <w:trPr>
          <w:trHeight w:val="23"/>
          <w:jc w:val="center"/>
        </w:trPr>
        <w:tc>
          <w:tcPr>
            <w:tcW w:w="1934" w:type="dxa"/>
            <w:shd w:val="clear" w:color="auto" w:fill="auto"/>
            <w:vAlign w:val="center"/>
            <w:hideMark/>
          </w:tcPr>
          <w:p w:rsidR="00763081" w:rsidRPr="002909AC" w:rsidRDefault="00763081" w:rsidP="00395CB7">
            <w:pPr>
              <w:widowControl/>
              <w:jc w:val="center"/>
              <w:rPr>
                <w:rFonts w:ascii="Arial" w:eastAsia="Times New Roman" w:hAnsi="Arial" w:cs="Arial"/>
                <w:sz w:val="20"/>
                <w:szCs w:val="18"/>
                <w:lang w:bidi="ar-SA"/>
              </w:rPr>
            </w:pPr>
            <w:r w:rsidRPr="002909AC">
              <w:rPr>
                <w:rFonts w:ascii="Arial" w:eastAsia="Times New Roman" w:hAnsi="Arial" w:cs="Arial"/>
                <w:sz w:val="20"/>
                <w:szCs w:val="18"/>
                <w:lang w:bidi="ar-SA"/>
              </w:rPr>
              <w:t>Среднесуточные потери, м³/сут</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30,8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31,3</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31,8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32,2</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32,6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32,9</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33,6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33,8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34,6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35,2</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35,1</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35,6</w:t>
            </w:r>
          </w:p>
        </w:tc>
      </w:tr>
    </w:tbl>
    <w:p w:rsidR="00BF6EA3" w:rsidRDefault="00BF6EA3" w:rsidP="004D1A94">
      <w:pPr>
        <w:pStyle w:val="ConsPlusNormal"/>
        <w:ind w:firstLine="540"/>
        <w:jc w:val="both"/>
        <w:rPr>
          <w:sz w:val="24"/>
          <w:szCs w:val="24"/>
        </w:rPr>
      </w:pPr>
      <w:r>
        <w:rPr>
          <w:sz w:val="24"/>
          <w:szCs w:val="24"/>
        </w:rPr>
        <w:t>Как видно из таблицы 3.12.1 ежегодные потери будут увеличиваться исходя из износа существующих объектов водоснабжения.</w:t>
      </w:r>
    </w:p>
    <w:p w:rsidR="003A31D0" w:rsidRPr="002909AC" w:rsidRDefault="003A31D0" w:rsidP="004D1A94">
      <w:pPr>
        <w:pStyle w:val="ConsPlusNormal"/>
        <w:ind w:firstLine="540"/>
        <w:jc w:val="both"/>
        <w:rPr>
          <w:sz w:val="24"/>
          <w:szCs w:val="24"/>
        </w:rPr>
      </w:pPr>
      <w:r w:rsidRPr="002909AC">
        <w:rPr>
          <w:sz w:val="24"/>
          <w:szCs w:val="24"/>
        </w:rPr>
        <w:t xml:space="preserve">С учетом реализации мероприятий, предусмотренных схемой водоснабжения РП </w:t>
      </w:r>
      <w:r w:rsidR="00C16D1B">
        <w:rPr>
          <w:sz w:val="24"/>
          <w:szCs w:val="24"/>
        </w:rPr>
        <w:t>Новоборское</w:t>
      </w:r>
      <w:r w:rsidRPr="002909AC">
        <w:rPr>
          <w:sz w:val="24"/>
          <w:szCs w:val="24"/>
        </w:rPr>
        <w:t xml:space="preserve">, потери </w:t>
      </w:r>
      <w:r w:rsidR="00924189">
        <w:rPr>
          <w:sz w:val="24"/>
          <w:szCs w:val="24"/>
        </w:rPr>
        <w:t xml:space="preserve">оценочно </w:t>
      </w:r>
      <w:r w:rsidRPr="002909AC">
        <w:rPr>
          <w:sz w:val="24"/>
          <w:szCs w:val="24"/>
        </w:rPr>
        <w:t>сократятся с 10% в 2016 г. до 3% в 2027 г. Динамика изменения потерь при реализации мероприятий представлена в таблице 3.12.2.</w:t>
      </w:r>
    </w:p>
    <w:p w:rsidR="003A31D0" w:rsidRPr="002909AC" w:rsidRDefault="003A31D0" w:rsidP="003A31D0">
      <w:pPr>
        <w:pStyle w:val="a0"/>
        <w:numPr>
          <w:ilvl w:val="0"/>
          <w:numId w:val="0"/>
        </w:numPr>
      </w:pPr>
      <w:r w:rsidRPr="002909AC">
        <w:t>Таблица 3.12.2 Сведения о фактических (2016 г.) и планируемых (2017-2027 гг.) потерях воды с учетом реализованных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34"/>
        <w:gridCol w:w="617"/>
        <w:gridCol w:w="617"/>
        <w:gridCol w:w="617"/>
        <w:gridCol w:w="617"/>
        <w:gridCol w:w="617"/>
        <w:gridCol w:w="617"/>
        <w:gridCol w:w="617"/>
        <w:gridCol w:w="617"/>
        <w:gridCol w:w="617"/>
        <w:gridCol w:w="617"/>
        <w:gridCol w:w="617"/>
        <w:gridCol w:w="617"/>
      </w:tblGrid>
      <w:tr w:rsidR="003A31D0" w:rsidRPr="002909AC" w:rsidTr="00AA6E56">
        <w:trPr>
          <w:trHeight w:val="23"/>
          <w:jc w:val="center"/>
        </w:trPr>
        <w:tc>
          <w:tcPr>
            <w:tcW w:w="1934"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Показатели</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2016</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2017</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eastAsia="en-US" w:bidi="ar-SA"/>
              </w:rPr>
              <w:t>2018</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2019</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2020</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2021</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2022</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eastAsia="en-US" w:bidi="ar-SA"/>
              </w:rPr>
              <w:t>2023</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2024</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2025</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2026</w:t>
            </w:r>
          </w:p>
        </w:tc>
        <w:tc>
          <w:tcPr>
            <w:tcW w:w="617" w:type="dxa"/>
            <w:shd w:val="clear" w:color="auto" w:fill="auto"/>
            <w:vAlign w:val="center"/>
            <w:hideMark/>
          </w:tcPr>
          <w:p w:rsidR="003A31D0" w:rsidRPr="002909AC" w:rsidRDefault="003A31D0" w:rsidP="00AA6E56">
            <w:pPr>
              <w:widowControl/>
              <w:jc w:val="center"/>
              <w:rPr>
                <w:rFonts w:ascii="Arial" w:eastAsia="Times New Roman" w:hAnsi="Arial" w:cs="Arial"/>
                <w:bCs/>
                <w:sz w:val="20"/>
                <w:szCs w:val="18"/>
                <w:lang w:bidi="ar-SA"/>
              </w:rPr>
            </w:pPr>
            <w:r w:rsidRPr="002909AC">
              <w:rPr>
                <w:rFonts w:ascii="Arial" w:eastAsia="Times New Roman" w:hAnsi="Arial" w:cs="Arial"/>
                <w:bCs/>
                <w:sz w:val="20"/>
                <w:szCs w:val="18"/>
                <w:lang w:bidi="ar-SA"/>
              </w:rPr>
              <w:t>2027</w:t>
            </w:r>
          </w:p>
        </w:tc>
      </w:tr>
      <w:tr w:rsidR="00763081" w:rsidRPr="002909AC" w:rsidTr="00763081">
        <w:trPr>
          <w:trHeight w:val="23"/>
          <w:jc w:val="center"/>
        </w:trPr>
        <w:tc>
          <w:tcPr>
            <w:tcW w:w="1934" w:type="dxa"/>
            <w:shd w:val="clear" w:color="auto" w:fill="auto"/>
            <w:vAlign w:val="center"/>
            <w:hideMark/>
          </w:tcPr>
          <w:p w:rsidR="00763081" w:rsidRPr="002909AC" w:rsidRDefault="00763081" w:rsidP="00AA6E56">
            <w:pPr>
              <w:widowControl/>
              <w:jc w:val="center"/>
              <w:rPr>
                <w:rFonts w:ascii="Arial" w:eastAsia="Times New Roman" w:hAnsi="Arial" w:cs="Arial"/>
                <w:sz w:val="20"/>
                <w:szCs w:val="18"/>
                <w:lang w:bidi="ar-SA"/>
              </w:rPr>
            </w:pPr>
            <w:r w:rsidRPr="002909AC">
              <w:rPr>
                <w:rFonts w:ascii="Arial" w:eastAsia="Times New Roman" w:hAnsi="Arial" w:cs="Arial"/>
                <w:sz w:val="20"/>
                <w:szCs w:val="18"/>
                <w:lang w:bidi="ar-SA"/>
              </w:rPr>
              <w:t>Годовые потери, тыс. м³/год</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11,3</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11,4</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10,8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10,1</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9,4</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8,7</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8,0</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7,2</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6,4</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5,6</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4,8</w:t>
            </w:r>
          </w:p>
        </w:tc>
        <w:tc>
          <w:tcPr>
            <w:tcW w:w="617" w:type="dxa"/>
            <w:shd w:val="clear" w:color="auto" w:fill="auto"/>
            <w:noWrap/>
            <w:vAlign w:val="center"/>
            <w:hideMark/>
          </w:tcPr>
          <w:p w:rsidR="00763081" w:rsidRDefault="00763081" w:rsidP="00763081">
            <w:pPr>
              <w:jc w:val="center"/>
              <w:rPr>
                <w:rFonts w:ascii="Arial" w:hAnsi="Arial" w:cs="Arial"/>
                <w:sz w:val="20"/>
                <w:szCs w:val="20"/>
              </w:rPr>
            </w:pPr>
            <w:r>
              <w:rPr>
                <w:rFonts w:ascii="Arial" w:hAnsi="Arial" w:cs="Arial"/>
                <w:sz w:val="20"/>
                <w:szCs w:val="20"/>
              </w:rPr>
              <w:t>3,9</w:t>
            </w:r>
          </w:p>
        </w:tc>
      </w:tr>
      <w:tr w:rsidR="00763081" w:rsidRPr="00496661" w:rsidTr="00763081">
        <w:trPr>
          <w:trHeight w:val="23"/>
          <w:jc w:val="center"/>
        </w:trPr>
        <w:tc>
          <w:tcPr>
            <w:tcW w:w="1934" w:type="dxa"/>
            <w:shd w:val="clear" w:color="auto" w:fill="auto"/>
            <w:vAlign w:val="center"/>
            <w:hideMark/>
          </w:tcPr>
          <w:p w:rsidR="00763081" w:rsidRPr="002909AC" w:rsidRDefault="00763081" w:rsidP="00AA6E56">
            <w:pPr>
              <w:widowControl/>
              <w:jc w:val="center"/>
              <w:rPr>
                <w:rFonts w:ascii="Arial" w:eastAsia="Times New Roman" w:hAnsi="Arial" w:cs="Arial"/>
                <w:sz w:val="20"/>
                <w:szCs w:val="18"/>
                <w:lang w:bidi="ar-SA"/>
              </w:rPr>
            </w:pPr>
            <w:r w:rsidRPr="002909AC">
              <w:rPr>
                <w:rFonts w:ascii="Arial" w:eastAsia="Times New Roman" w:hAnsi="Arial" w:cs="Arial"/>
                <w:sz w:val="20"/>
                <w:szCs w:val="18"/>
                <w:lang w:bidi="ar-SA"/>
              </w:rPr>
              <w:t>Среднесуточные потери, м³/сут</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30,8</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31,3</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29,6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27,7</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25,7</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23,7</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21,9</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19,6</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17,7</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15,5</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13,0</w:t>
            </w:r>
          </w:p>
        </w:tc>
        <w:tc>
          <w:tcPr>
            <w:tcW w:w="617" w:type="dxa"/>
            <w:shd w:val="clear" w:color="auto" w:fill="auto"/>
            <w:vAlign w:val="center"/>
            <w:hideMark/>
          </w:tcPr>
          <w:p w:rsidR="00763081" w:rsidRDefault="00763081" w:rsidP="00763081">
            <w:pPr>
              <w:jc w:val="center"/>
              <w:rPr>
                <w:rFonts w:ascii="Arial" w:hAnsi="Arial" w:cs="Arial"/>
                <w:sz w:val="20"/>
                <w:szCs w:val="20"/>
              </w:rPr>
            </w:pPr>
            <w:r>
              <w:rPr>
                <w:rFonts w:ascii="Arial" w:hAnsi="Arial" w:cs="Arial"/>
                <w:sz w:val="20"/>
                <w:szCs w:val="20"/>
              </w:rPr>
              <w:t>10,7</w:t>
            </w:r>
          </w:p>
        </w:tc>
      </w:tr>
    </w:tbl>
    <w:p w:rsidR="004D1A94" w:rsidRDefault="00523AFF" w:rsidP="00EF69B9">
      <w:pPr>
        <w:pStyle w:val="2"/>
        <w:numPr>
          <w:ilvl w:val="1"/>
          <w:numId w:val="10"/>
        </w:numPr>
        <w:spacing w:line="240" w:lineRule="auto"/>
        <w:rPr>
          <w:sz w:val="22"/>
        </w:rPr>
      </w:pPr>
      <w:bookmarkStart w:id="28" w:name="_Toc480786433"/>
      <w:r>
        <w:rPr>
          <w:sz w:val="22"/>
        </w:rPr>
        <w:lastRenderedPageBreak/>
        <w:t>П</w:t>
      </w:r>
      <w:r w:rsidR="004D1A94">
        <w:rPr>
          <w:sz w:val="22"/>
        </w:rPr>
        <w:t>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Pr>
          <w:sz w:val="22"/>
        </w:rPr>
        <w:t>ской воды по группам абонентов)</w:t>
      </w:r>
      <w:bookmarkEnd w:id="28"/>
    </w:p>
    <w:p w:rsidR="00901021" w:rsidRDefault="00901021" w:rsidP="004D1A94">
      <w:pPr>
        <w:pStyle w:val="ConsPlusNormal"/>
        <w:ind w:firstLine="540"/>
        <w:jc w:val="both"/>
        <w:rPr>
          <w:sz w:val="24"/>
        </w:rPr>
      </w:pPr>
      <w:r w:rsidRPr="00335B98">
        <w:rPr>
          <w:sz w:val="24"/>
        </w:rPr>
        <w:t xml:space="preserve">Перспективный баланс водоснабжения с подачей и реализацией воды по </w:t>
      </w:r>
      <w:r w:rsidR="00591BF1" w:rsidRPr="00335B98">
        <w:rPr>
          <w:sz w:val="24"/>
        </w:rPr>
        <w:t xml:space="preserve">технологическим зонам представлен </w:t>
      </w:r>
      <w:r w:rsidRPr="00335B98">
        <w:rPr>
          <w:sz w:val="24"/>
        </w:rPr>
        <w:t>в таблице 3.13.1.</w:t>
      </w:r>
    </w:p>
    <w:p w:rsidR="00901021" w:rsidRDefault="00D96092" w:rsidP="00D96092">
      <w:pPr>
        <w:pStyle w:val="a0"/>
        <w:numPr>
          <w:ilvl w:val="0"/>
          <w:numId w:val="0"/>
        </w:numPr>
        <w:ind w:left="1211"/>
        <w:jc w:val="left"/>
      </w:pPr>
      <w:r>
        <w:t>Таблица 3.13.1 Баланс водоснабжения с подачей и реализацией воды</w:t>
      </w:r>
    </w:p>
    <w:tbl>
      <w:tblPr>
        <w:tblW w:w="5000" w:type="pct"/>
        <w:tblLayout w:type="fixed"/>
        <w:tblCellMar>
          <w:left w:w="28" w:type="dxa"/>
          <w:right w:w="28" w:type="dxa"/>
        </w:tblCellMar>
        <w:tblLook w:val="04A0"/>
      </w:tblPr>
      <w:tblGrid>
        <w:gridCol w:w="2786"/>
        <w:gridCol w:w="551"/>
        <w:gridCol w:w="551"/>
        <w:gridCol w:w="551"/>
        <w:gridCol w:w="551"/>
        <w:gridCol w:w="551"/>
        <w:gridCol w:w="551"/>
        <w:gridCol w:w="551"/>
        <w:gridCol w:w="551"/>
        <w:gridCol w:w="551"/>
        <w:gridCol w:w="551"/>
        <w:gridCol w:w="551"/>
        <w:gridCol w:w="557"/>
      </w:tblGrid>
      <w:tr w:rsidR="00591BF1" w:rsidRPr="001718F7" w:rsidTr="00B4126B">
        <w:trPr>
          <w:trHeight w:val="20"/>
        </w:trPr>
        <w:tc>
          <w:tcPr>
            <w:tcW w:w="1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Статьи расхода</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2016</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2017</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2018</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2019</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2020</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2021</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2022</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2023</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2024</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2025</w:t>
            </w:r>
          </w:p>
        </w:tc>
        <w:tc>
          <w:tcPr>
            <w:tcW w:w="293"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591BF1" w:rsidRPr="001718F7" w:rsidRDefault="00591BF1" w:rsidP="00B4126B">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2027</w:t>
            </w:r>
          </w:p>
        </w:tc>
      </w:tr>
      <w:tr w:rsidR="00682239" w:rsidRPr="001718F7" w:rsidTr="00B4126B">
        <w:trPr>
          <w:trHeight w:val="64"/>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682239" w:rsidRPr="001718F7" w:rsidRDefault="00682239" w:rsidP="00763081">
            <w:pPr>
              <w:widowControl/>
              <w:jc w:val="center"/>
              <w:rPr>
                <w:rFonts w:ascii="Arial" w:eastAsia="Times New Roman" w:hAnsi="Arial" w:cs="Arial"/>
                <w:sz w:val="18"/>
                <w:szCs w:val="18"/>
                <w:lang w:bidi="ar-SA"/>
              </w:rPr>
            </w:pPr>
            <w:r w:rsidRPr="001718F7">
              <w:rPr>
                <w:rFonts w:ascii="Arial" w:eastAsia="Times New Roman" w:hAnsi="Arial" w:cs="Arial"/>
                <w:sz w:val="18"/>
                <w:szCs w:val="18"/>
                <w:lang w:bidi="ar-SA"/>
              </w:rPr>
              <w:t>МУП «</w:t>
            </w:r>
            <w:r w:rsidR="00763081">
              <w:rPr>
                <w:rFonts w:ascii="Arial" w:eastAsia="Times New Roman" w:hAnsi="Arial" w:cs="Arial"/>
                <w:sz w:val="18"/>
                <w:szCs w:val="18"/>
                <w:lang w:bidi="ar-SA"/>
              </w:rPr>
              <w:t>Управление ЖКХ</w:t>
            </w:r>
          </w:p>
        </w:tc>
      </w:tr>
      <w:tr w:rsidR="00C16D1B" w:rsidRPr="001718F7" w:rsidTr="00C16D1B">
        <w:trPr>
          <w:trHeight w:val="336"/>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 xml:space="preserve">Поднято воды насосными станциями </w:t>
            </w:r>
            <w:r>
              <w:rPr>
                <w:rFonts w:ascii="Arial" w:eastAsia="Times New Roman" w:hAnsi="Arial" w:cs="Arial"/>
                <w:sz w:val="18"/>
                <w:szCs w:val="18"/>
                <w:lang w:bidi="ar-SA"/>
              </w:rPr>
              <w:t>1-го</w:t>
            </w:r>
            <w:r w:rsidRPr="001718F7">
              <w:rPr>
                <w:rFonts w:ascii="Arial" w:eastAsia="Times New Roman" w:hAnsi="Arial" w:cs="Arial"/>
                <w:sz w:val="18"/>
                <w:szCs w:val="18"/>
                <w:lang w:bidi="ar-SA"/>
              </w:rPr>
              <w:t xml:space="preserve"> подъёма,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133</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135</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136</w:t>
            </w:r>
          </w:p>
        </w:tc>
      </w:tr>
      <w:tr w:rsidR="00C16D1B" w:rsidRPr="001718F7" w:rsidTr="00C16D1B">
        <w:trPr>
          <w:trHeight w:val="425"/>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Подано воды в сеть,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133</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134</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135</w:t>
            </w:r>
          </w:p>
        </w:tc>
      </w:tr>
      <w:tr w:rsidR="00C16D1B" w:rsidRPr="001718F7" w:rsidTr="00C16D1B">
        <w:trPr>
          <w:trHeight w:val="20"/>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Отпущено потребителям,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113</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129</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131</w:t>
            </w:r>
          </w:p>
        </w:tc>
      </w:tr>
      <w:tr w:rsidR="00C16D1B" w:rsidRPr="001718F7" w:rsidTr="00C16D1B">
        <w:trPr>
          <w:trHeight w:val="20"/>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Населению, тыс.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96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98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99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103</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110</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112</w:t>
            </w:r>
          </w:p>
        </w:tc>
      </w:tr>
      <w:tr w:rsidR="00C16D1B" w:rsidRPr="001718F7" w:rsidTr="00C16D1B">
        <w:trPr>
          <w:trHeight w:val="20"/>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Бюджетные организации, тыс.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6,3</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6,3</w:t>
            </w:r>
          </w:p>
        </w:tc>
      </w:tr>
      <w:tr w:rsidR="00C16D1B" w:rsidRPr="001718F7" w:rsidTr="00C16D1B">
        <w:trPr>
          <w:trHeight w:val="20"/>
        </w:trPr>
        <w:tc>
          <w:tcPr>
            <w:tcW w:w="1481" w:type="pct"/>
            <w:tcBorders>
              <w:top w:val="nil"/>
              <w:left w:val="single" w:sz="4" w:space="0" w:color="auto"/>
              <w:bottom w:val="single" w:sz="4" w:space="0" w:color="auto"/>
              <w:right w:val="single" w:sz="4" w:space="0" w:color="auto"/>
            </w:tcBorders>
            <w:shd w:val="clear" w:color="auto" w:fill="auto"/>
            <w:vAlign w:val="center"/>
            <w:hideMark/>
          </w:tcPr>
          <w:p w:rsidR="00C16D1B" w:rsidRPr="001718F7" w:rsidRDefault="00C16D1B" w:rsidP="00924189">
            <w:pPr>
              <w:widowControl/>
              <w:rPr>
                <w:rFonts w:ascii="Arial" w:eastAsia="Times New Roman" w:hAnsi="Arial" w:cs="Arial"/>
                <w:sz w:val="18"/>
                <w:szCs w:val="18"/>
                <w:lang w:bidi="ar-SA"/>
              </w:rPr>
            </w:pPr>
            <w:r>
              <w:rPr>
                <w:rFonts w:ascii="Arial" w:eastAsia="Times New Roman" w:hAnsi="Arial" w:cs="Arial"/>
                <w:sz w:val="18"/>
                <w:szCs w:val="18"/>
                <w:lang w:bidi="ar-SA"/>
              </w:rPr>
              <w:t>Прочие</w:t>
            </w:r>
            <w:r w:rsidRPr="001718F7">
              <w:rPr>
                <w:rFonts w:ascii="Arial" w:eastAsia="Times New Roman" w:hAnsi="Arial" w:cs="Arial"/>
                <w:sz w:val="18"/>
                <w:szCs w:val="18"/>
                <w:lang w:bidi="ar-SA"/>
              </w:rPr>
              <w:t>, тыс.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11,9</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12,5</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12,7</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12,9</w:t>
            </w:r>
          </w:p>
        </w:tc>
      </w:tr>
      <w:tr w:rsidR="00C16D1B" w:rsidRPr="001718F7" w:rsidTr="00C16D1B">
        <w:trPr>
          <w:trHeight w:val="20"/>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rsidR="00C16D1B" w:rsidRPr="001718F7" w:rsidRDefault="00C16D1B" w:rsidP="00924189">
            <w:pPr>
              <w:widowControl/>
              <w:rPr>
                <w:rFonts w:ascii="Arial" w:eastAsia="Times New Roman" w:hAnsi="Arial" w:cs="Arial"/>
                <w:sz w:val="18"/>
                <w:szCs w:val="18"/>
                <w:lang w:bidi="ar-SA"/>
              </w:rPr>
            </w:pPr>
            <w:r w:rsidRPr="001718F7">
              <w:rPr>
                <w:rFonts w:ascii="Arial" w:eastAsia="Times New Roman" w:hAnsi="Arial" w:cs="Arial"/>
                <w:sz w:val="18"/>
                <w:szCs w:val="18"/>
                <w:lang w:bidi="ar-SA"/>
              </w:rPr>
              <w:t>Утечки, неучтённые расходы, м³/год</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11,3</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11,4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10,8</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9,4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8,7</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8,0</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7,2</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6,4</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5,6</w:t>
            </w:r>
          </w:p>
        </w:tc>
        <w:tc>
          <w:tcPr>
            <w:tcW w:w="293"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4,8</w:t>
            </w:r>
          </w:p>
        </w:tc>
        <w:tc>
          <w:tcPr>
            <w:tcW w:w="296" w:type="pct"/>
            <w:tcBorders>
              <w:top w:val="nil"/>
              <w:left w:val="nil"/>
              <w:bottom w:val="single" w:sz="4" w:space="0" w:color="auto"/>
              <w:right w:val="single" w:sz="4" w:space="0" w:color="auto"/>
            </w:tcBorders>
            <w:shd w:val="clear" w:color="auto" w:fill="auto"/>
            <w:noWrap/>
            <w:vAlign w:val="center"/>
            <w:hideMark/>
          </w:tcPr>
          <w:p w:rsidR="00C16D1B" w:rsidRDefault="00C16D1B" w:rsidP="00C16D1B">
            <w:pPr>
              <w:jc w:val="center"/>
              <w:rPr>
                <w:rFonts w:ascii="Arial" w:hAnsi="Arial" w:cs="Arial"/>
                <w:sz w:val="18"/>
                <w:szCs w:val="18"/>
              </w:rPr>
            </w:pPr>
            <w:r>
              <w:rPr>
                <w:rFonts w:ascii="Arial" w:hAnsi="Arial" w:cs="Arial"/>
                <w:sz w:val="18"/>
                <w:szCs w:val="18"/>
              </w:rPr>
              <w:t>3,9</w:t>
            </w:r>
          </w:p>
        </w:tc>
      </w:tr>
    </w:tbl>
    <w:p w:rsidR="004D1A94" w:rsidRDefault="00523AFF" w:rsidP="00EF69B9">
      <w:pPr>
        <w:pStyle w:val="2"/>
        <w:numPr>
          <w:ilvl w:val="1"/>
          <w:numId w:val="10"/>
        </w:numPr>
        <w:spacing w:line="240" w:lineRule="auto"/>
        <w:rPr>
          <w:sz w:val="22"/>
        </w:rPr>
      </w:pPr>
      <w:bookmarkStart w:id="29" w:name="_Toc480786434"/>
      <w:r>
        <w:rPr>
          <w:sz w:val="22"/>
        </w:rPr>
        <w:t>Р</w:t>
      </w:r>
      <w:r w:rsidR="004D1A94">
        <w:rPr>
          <w:sz w:val="22"/>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w:t>
      </w:r>
      <w:r>
        <w:rPr>
          <w:sz w:val="22"/>
        </w:rPr>
        <w:t>дам</w:t>
      </w:r>
      <w:bookmarkEnd w:id="29"/>
    </w:p>
    <w:p w:rsidR="00B07ABF" w:rsidRPr="00B24C00" w:rsidRDefault="00B07ABF" w:rsidP="00B07ABF">
      <w:pPr>
        <w:rPr>
          <w:rFonts w:ascii="Arial" w:hAnsi="Arial" w:cs="Arial"/>
        </w:rPr>
      </w:pPr>
    </w:p>
    <w:p w:rsidR="00523AFF" w:rsidRPr="00B24C00" w:rsidRDefault="00B07ABF" w:rsidP="00B07ABF">
      <w:pPr>
        <w:pStyle w:val="ConsPlusNormal"/>
        <w:ind w:firstLine="540"/>
        <w:jc w:val="both"/>
        <w:rPr>
          <w:sz w:val="24"/>
          <w:szCs w:val="24"/>
        </w:rPr>
      </w:pPr>
      <w:r w:rsidRPr="00B24C00">
        <w:rPr>
          <w:sz w:val="24"/>
          <w:szCs w:val="24"/>
        </w:rPr>
        <w:t>Расчет требуемой мощности водозаборных и очистных сооружений представлен в таблице 3.14.</w:t>
      </w:r>
      <w:r w:rsidR="00113889" w:rsidRPr="00B24C00">
        <w:rPr>
          <w:sz w:val="24"/>
          <w:szCs w:val="24"/>
        </w:rPr>
        <w:t>1.</w:t>
      </w:r>
      <w:r w:rsidR="009D25E3">
        <w:rPr>
          <w:sz w:val="24"/>
          <w:szCs w:val="24"/>
        </w:rPr>
        <w:t xml:space="preserve">Расчет мощности проводился с учетом планируемых мероприятий по перекладке, которые позволят снизить потери в сетях. </w:t>
      </w:r>
    </w:p>
    <w:p w:rsidR="00B07ABF" w:rsidRDefault="00113889" w:rsidP="00113889">
      <w:pPr>
        <w:pStyle w:val="a0"/>
        <w:numPr>
          <w:ilvl w:val="0"/>
          <w:numId w:val="0"/>
        </w:numPr>
        <w:ind w:left="1211"/>
      </w:pPr>
      <w:r>
        <w:t>Таблица 3.14.1 Требуемая мощность для водозаборных и очистных сооружений</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1E0"/>
      </w:tblPr>
      <w:tblGrid>
        <w:gridCol w:w="1671"/>
        <w:gridCol w:w="1270"/>
        <w:gridCol w:w="1532"/>
        <w:gridCol w:w="1666"/>
        <w:gridCol w:w="1530"/>
        <w:gridCol w:w="1659"/>
      </w:tblGrid>
      <w:tr w:rsidR="00113889" w:rsidRPr="00BF42EE" w:rsidTr="00335B98">
        <w:trPr>
          <w:trHeight w:val="23"/>
          <w:jc w:val="center"/>
        </w:trPr>
        <w:tc>
          <w:tcPr>
            <w:tcW w:w="1671" w:type="dxa"/>
            <w:vMerge w:val="restart"/>
            <w:shd w:val="clear" w:color="auto" w:fill="auto"/>
            <w:vAlign w:val="center"/>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Показатели</w:t>
            </w:r>
          </w:p>
        </w:tc>
        <w:tc>
          <w:tcPr>
            <w:tcW w:w="4468" w:type="dxa"/>
            <w:gridSpan w:val="3"/>
            <w:shd w:val="clear" w:color="auto" w:fill="auto"/>
            <w:vAlign w:val="center"/>
            <w:hideMark/>
          </w:tcPr>
          <w:p w:rsidR="00B07ABF" w:rsidRPr="002909AC" w:rsidRDefault="00B07ABF" w:rsidP="00ED2F8E">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20</w:t>
            </w:r>
            <w:r w:rsidR="00ED2F8E" w:rsidRPr="002909AC">
              <w:rPr>
                <w:rFonts w:ascii="Arial" w:eastAsia="Times New Roman" w:hAnsi="Arial" w:cs="Arial"/>
                <w:bCs/>
                <w:szCs w:val="28"/>
                <w:lang w:val="ru-RU" w:bidi="ar-SA"/>
              </w:rPr>
              <w:t>27</w:t>
            </w:r>
            <w:r w:rsidRPr="002909AC">
              <w:rPr>
                <w:rFonts w:ascii="Arial" w:eastAsia="Times New Roman" w:hAnsi="Arial" w:cs="Arial"/>
                <w:bCs/>
                <w:szCs w:val="28"/>
                <w:lang w:bidi="ar-SA"/>
              </w:rPr>
              <w:t xml:space="preserve"> г.</w:t>
            </w:r>
          </w:p>
        </w:tc>
        <w:tc>
          <w:tcPr>
            <w:tcW w:w="3189" w:type="dxa"/>
            <w:gridSpan w:val="2"/>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Треб</w:t>
            </w:r>
            <w:r w:rsidR="00113889" w:rsidRPr="002909AC">
              <w:rPr>
                <w:rFonts w:ascii="Arial" w:eastAsia="Times New Roman" w:hAnsi="Arial" w:cs="Arial"/>
                <w:bCs/>
                <w:szCs w:val="28"/>
                <w:lang w:bidi="ar-SA"/>
              </w:rPr>
              <w:t>уемая</w:t>
            </w:r>
            <w:r w:rsidRPr="002909AC">
              <w:rPr>
                <w:rFonts w:ascii="Arial" w:eastAsia="Times New Roman" w:hAnsi="Arial" w:cs="Arial"/>
                <w:bCs/>
                <w:szCs w:val="28"/>
                <w:lang w:bidi="ar-SA"/>
              </w:rPr>
              <w:t>мощность</w:t>
            </w:r>
          </w:p>
        </w:tc>
      </w:tr>
      <w:tr w:rsidR="00B07ABF" w:rsidRPr="00BF42EE" w:rsidTr="00335B98">
        <w:trPr>
          <w:trHeight w:val="23"/>
          <w:jc w:val="center"/>
        </w:trPr>
        <w:tc>
          <w:tcPr>
            <w:tcW w:w="1671" w:type="dxa"/>
            <w:vMerge/>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p>
        </w:tc>
        <w:tc>
          <w:tcPr>
            <w:tcW w:w="1270" w:type="dxa"/>
            <w:shd w:val="clear" w:color="auto" w:fill="auto"/>
            <w:vAlign w:val="center"/>
            <w:hideMark/>
          </w:tcPr>
          <w:p w:rsidR="00B07ABF" w:rsidRPr="002909AC" w:rsidRDefault="00B07ABF" w:rsidP="00335B98">
            <w:pPr>
              <w:pStyle w:val="TableParagraph"/>
              <w:ind w:right="119"/>
              <w:rPr>
                <w:rFonts w:eastAsia="Times New Roman"/>
                <w:bCs/>
                <w:color w:val="000000"/>
                <w:sz w:val="24"/>
                <w:szCs w:val="28"/>
                <w:lang w:val="ru-RU" w:eastAsia="ru-RU"/>
              </w:rPr>
            </w:pPr>
            <w:r w:rsidRPr="002909AC">
              <w:rPr>
                <w:rFonts w:eastAsia="Times New Roman"/>
                <w:bCs/>
                <w:color w:val="000000"/>
                <w:sz w:val="24"/>
                <w:szCs w:val="28"/>
                <w:lang w:val="ru-RU" w:eastAsia="ru-RU"/>
              </w:rPr>
              <w:t>Подача тыс. м³/год</w:t>
            </w:r>
          </w:p>
        </w:tc>
        <w:tc>
          <w:tcPr>
            <w:tcW w:w="1532" w:type="dxa"/>
            <w:shd w:val="clear" w:color="auto" w:fill="auto"/>
            <w:vAlign w:val="center"/>
            <w:hideMark/>
          </w:tcPr>
          <w:p w:rsidR="00B07ABF" w:rsidRPr="002909AC" w:rsidRDefault="00B07ABF" w:rsidP="00335B98">
            <w:pPr>
              <w:pStyle w:val="TableParagraph"/>
              <w:ind w:right="119"/>
              <w:rPr>
                <w:rFonts w:eastAsia="Times New Roman"/>
                <w:bCs/>
                <w:color w:val="000000"/>
                <w:sz w:val="24"/>
                <w:szCs w:val="28"/>
                <w:lang w:val="ru-RU" w:eastAsia="ru-RU"/>
              </w:rPr>
            </w:pPr>
            <w:r w:rsidRPr="002909AC">
              <w:rPr>
                <w:rFonts w:eastAsia="Times New Roman"/>
                <w:bCs/>
                <w:color w:val="000000"/>
                <w:sz w:val="24"/>
                <w:szCs w:val="28"/>
                <w:lang w:val="ru-RU" w:eastAsia="ru-RU"/>
              </w:rPr>
              <w:t>Реализация тыс. м³/год</w:t>
            </w:r>
          </w:p>
        </w:tc>
        <w:tc>
          <w:tcPr>
            <w:tcW w:w="1666" w:type="dxa"/>
            <w:shd w:val="clear" w:color="auto" w:fill="auto"/>
            <w:vAlign w:val="center"/>
            <w:hideMark/>
          </w:tcPr>
          <w:p w:rsidR="00B07ABF" w:rsidRPr="002909AC" w:rsidRDefault="00B07ABF" w:rsidP="00335B98">
            <w:pPr>
              <w:pStyle w:val="TableParagraph"/>
              <w:ind w:right="119"/>
              <w:rPr>
                <w:rFonts w:eastAsia="Times New Roman"/>
                <w:bCs/>
                <w:color w:val="000000"/>
                <w:sz w:val="24"/>
                <w:szCs w:val="28"/>
                <w:lang w:val="ru-RU" w:eastAsia="ru-RU"/>
              </w:rPr>
            </w:pPr>
            <w:r w:rsidRPr="002909AC">
              <w:rPr>
                <w:rFonts w:eastAsia="Times New Roman"/>
                <w:bCs/>
                <w:color w:val="000000"/>
                <w:sz w:val="24"/>
                <w:szCs w:val="28"/>
                <w:lang w:val="ru-RU" w:eastAsia="ru-RU"/>
              </w:rPr>
              <w:t>Потери тыс. м³/год</w:t>
            </w:r>
          </w:p>
        </w:tc>
        <w:tc>
          <w:tcPr>
            <w:tcW w:w="1530" w:type="dxa"/>
            <w:shd w:val="clear" w:color="auto" w:fill="auto"/>
            <w:vAlign w:val="center"/>
            <w:hideMark/>
          </w:tcPr>
          <w:p w:rsidR="00B07ABF" w:rsidRPr="002909AC" w:rsidRDefault="00B07ABF" w:rsidP="00335B98">
            <w:pPr>
              <w:pStyle w:val="TableParagraph"/>
              <w:ind w:right="119"/>
              <w:rPr>
                <w:rFonts w:eastAsia="Times New Roman"/>
                <w:bCs/>
                <w:color w:val="000000"/>
                <w:sz w:val="24"/>
                <w:szCs w:val="28"/>
                <w:lang w:val="ru-RU" w:eastAsia="ru-RU"/>
              </w:rPr>
            </w:pPr>
            <w:r w:rsidRPr="002909AC">
              <w:rPr>
                <w:rFonts w:eastAsia="Times New Roman"/>
                <w:bCs/>
                <w:color w:val="000000"/>
                <w:sz w:val="24"/>
                <w:szCs w:val="28"/>
                <w:lang w:val="ru-RU" w:eastAsia="ru-RU"/>
              </w:rPr>
              <w:t>Водозабор, тыс. м³/год</w:t>
            </w:r>
          </w:p>
        </w:tc>
        <w:tc>
          <w:tcPr>
            <w:tcW w:w="1659" w:type="dxa"/>
            <w:shd w:val="clear" w:color="auto" w:fill="auto"/>
            <w:vAlign w:val="center"/>
            <w:hideMark/>
          </w:tcPr>
          <w:p w:rsidR="00B07ABF" w:rsidRPr="002909AC" w:rsidRDefault="00B07ABF" w:rsidP="00335B98">
            <w:pPr>
              <w:pStyle w:val="TableParagraph"/>
              <w:ind w:right="119"/>
              <w:rPr>
                <w:rFonts w:eastAsia="Times New Roman"/>
                <w:bCs/>
                <w:color w:val="000000"/>
                <w:sz w:val="24"/>
                <w:szCs w:val="28"/>
                <w:lang w:val="ru-RU" w:eastAsia="ru-RU"/>
              </w:rPr>
            </w:pPr>
            <w:r w:rsidRPr="002909AC">
              <w:rPr>
                <w:rFonts w:eastAsia="Times New Roman"/>
                <w:bCs/>
                <w:color w:val="000000"/>
                <w:sz w:val="24"/>
                <w:szCs w:val="28"/>
                <w:lang w:val="ru-RU" w:eastAsia="ru-RU"/>
              </w:rPr>
              <w:t>Очистные, тыс. м³/год</w:t>
            </w:r>
          </w:p>
        </w:tc>
      </w:tr>
      <w:tr w:rsidR="00B07ABF" w:rsidRPr="00BF42EE" w:rsidTr="00335B98">
        <w:trPr>
          <w:trHeight w:val="23"/>
          <w:jc w:val="center"/>
        </w:trPr>
        <w:tc>
          <w:tcPr>
            <w:tcW w:w="1671"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горячая</w:t>
            </w:r>
          </w:p>
        </w:tc>
        <w:tc>
          <w:tcPr>
            <w:tcW w:w="1270" w:type="dxa"/>
            <w:shd w:val="clear" w:color="auto" w:fill="auto"/>
            <w:vAlign w:val="center"/>
            <w:hideMark/>
          </w:tcPr>
          <w:p w:rsidR="00B07ABF" w:rsidRPr="002909AC" w:rsidRDefault="00B07ABF" w:rsidP="00335B98">
            <w:pPr>
              <w:widowControl/>
              <w:ind w:right="119"/>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532" w:type="dxa"/>
            <w:shd w:val="clear" w:color="auto" w:fill="auto"/>
            <w:vAlign w:val="center"/>
            <w:hideMark/>
          </w:tcPr>
          <w:p w:rsidR="00B07ABF" w:rsidRPr="002909AC" w:rsidRDefault="00B07ABF" w:rsidP="00335B98">
            <w:pPr>
              <w:widowControl/>
              <w:ind w:right="119"/>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666" w:type="dxa"/>
            <w:shd w:val="clear" w:color="auto" w:fill="auto"/>
            <w:vAlign w:val="center"/>
            <w:hideMark/>
          </w:tcPr>
          <w:p w:rsidR="00B07ABF" w:rsidRPr="002909AC" w:rsidRDefault="00B07ABF" w:rsidP="00335B98">
            <w:pPr>
              <w:widowControl/>
              <w:ind w:right="119"/>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530" w:type="dxa"/>
            <w:shd w:val="clear" w:color="auto" w:fill="auto"/>
            <w:vAlign w:val="center"/>
            <w:hideMark/>
          </w:tcPr>
          <w:p w:rsidR="00B07ABF" w:rsidRPr="002909AC" w:rsidRDefault="00B07ABF" w:rsidP="00335B98">
            <w:pPr>
              <w:widowControl/>
              <w:ind w:right="119"/>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659" w:type="dxa"/>
            <w:shd w:val="clear" w:color="auto" w:fill="auto"/>
            <w:vAlign w:val="center"/>
            <w:hideMark/>
          </w:tcPr>
          <w:p w:rsidR="00B07ABF" w:rsidRPr="002909AC" w:rsidRDefault="00B07ABF" w:rsidP="00335B98">
            <w:pPr>
              <w:widowControl/>
              <w:ind w:right="119"/>
              <w:jc w:val="center"/>
              <w:rPr>
                <w:rFonts w:ascii="Arial" w:eastAsia="Times New Roman" w:hAnsi="Arial" w:cs="Arial"/>
                <w:bCs/>
                <w:szCs w:val="28"/>
                <w:lang w:bidi="ar-SA"/>
              </w:rPr>
            </w:pPr>
            <w:r w:rsidRPr="002909AC">
              <w:rPr>
                <w:rFonts w:ascii="Arial" w:eastAsia="Times New Roman" w:hAnsi="Arial" w:cs="Arial"/>
                <w:bCs/>
                <w:szCs w:val="28"/>
                <w:lang w:bidi="ar-SA"/>
              </w:rPr>
              <w:t>-</w:t>
            </w:r>
          </w:p>
        </w:tc>
      </w:tr>
      <w:tr w:rsidR="00B07ABF" w:rsidRPr="00BF42EE" w:rsidTr="00335B98">
        <w:trPr>
          <w:trHeight w:val="23"/>
          <w:jc w:val="center"/>
        </w:trPr>
        <w:tc>
          <w:tcPr>
            <w:tcW w:w="1671"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питьевая</w:t>
            </w:r>
          </w:p>
        </w:tc>
        <w:tc>
          <w:tcPr>
            <w:tcW w:w="1270" w:type="dxa"/>
            <w:shd w:val="clear" w:color="auto" w:fill="auto"/>
            <w:vAlign w:val="center"/>
            <w:hideMark/>
          </w:tcPr>
          <w:p w:rsidR="00B07ABF" w:rsidRPr="002909AC" w:rsidRDefault="00763081" w:rsidP="00335B98">
            <w:pPr>
              <w:widowControl/>
              <w:jc w:val="center"/>
              <w:rPr>
                <w:rFonts w:ascii="Arial" w:eastAsia="Times New Roman" w:hAnsi="Arial" w:cs="Arial"/>
                <w:bCs/>
                <w:szCs w:val="28"/>
                <w:lang w:val="ru-RU" w:bidi="ar-SA"/>
              </w:rPr>
            </w:pPr>
            <w:r>
              <w:rPr>
                <w:rFonts w:ascii="Arial" w:eastAsia="Times New Roman" w:hAnsi="Arial" w:cs="Arial"/>
                <w:bCs/>
                <w:szCs w:val="28"/>
                <w:lang w:val="ru-RU" w:bidi="ar-SA"/>
              </w:rPr>
              <w:t>135</w:t>
            </w:r>
          </w:p>
        </w:tc>
        <w:tc>
          <w:tcPr>
            <w:tcW w:w="1532" w:type="dxa"/>
            <w:shd w:val="clear" w:color="auto" w:fill="auto"/>
            <w:vAlign w:val="center"/>
            <w:hideMark/>
          </w:tcPr>
          <w:p w:rsidR="00B07ABF" w:rsidRPr="002909AC" w:rsidRDefault="00763081" w:rsidP="00335B98">
            <w:pPr>
              <w:widowControl/>
              <w:jc w:val="center"/>
              <w:rPr>
                <w:rFonts w:ascii="Arial" w:eastAsia="Times New Roman" w:hAnsi="Arial" w:cs="Arial"/>
                <w:bCs/>
                <w:szCs w:val="28"/>
                <w:lang w:val="ru-RU" w:bidi="ar-SA"/>
              </w:rPr>
            </w:pPr>
            <w:r>
              <w:rPr>
                <w:rFonts w:ascii="Arial" w:eastAsia="Times New Roman" w:hAnsi="Arial" w:cs="Arial"/>
                <w:bCs/>
                <w:szCs w:val="28"/>
                <w:lang w:val="ru-RU" w:bidi="ar-SA"/>
              </w:rPr>
              <w:t>131</w:t>
            </w:r>
          </w:p>
        </w:tc>
        <w:tc>
          <w:tcPr>
            <w:tcW w:w="1666" w:type="dxa"/>
            <w:shd w:val="clear" w:color="auto" w:fill="auto"/>
            <w:vAlign w:val="center"/>
            <w:hideMark/>
          </w:tcPr>
          <w:p w:rsidR="00B07ABF" w:rsidRPr="002909AC" w:rsidRDefault="00763081" w:rsidP="00335B98">
            <w:pPr>
              <w:widowControl/>
              <w:jc w:val="center"/>
              <w:rPr>
                <w:rFonts w:ascii="Arial" w:eastAsia="Times New Roman" w:hAnsi="Arial" w:cs="Arial"/>
                <w:bCs/>
                <w:szCs w:val="28"/>
                <w:lang w:val="ru-RU" w:bidi="ar-SA"/>
              </w:rPr>
            </w:pPr>
            <w:r>
              <w:rPr>
                <w:rFonts w:ascii="Arial" w:eastAsia="Times New Roman" w:hAnsi="Arial" w:cs="Arial"/>
                <w:bCs/>
                <w:szCs w:val="28"/>
                <w:lang w:val="ru-RU" w:bidi="ar-SA"/>
              </w:rPr>
              <w:t>4</w:t>
            </w:r>
          </w:p>
        </w:tc>
        <w:tc>
          <w:tcPr>
            <w:tcW w:w="1530" w:type="dxa"/>
            <w:shd w:val="clear" w:color="auto" w:fill="auto"/>
            <w:vAlign w:val="center"/>
            <w:hideMark/>
          </w:tcPr>
          <w:p w:rsidR="00B07ABF" w:rsidRPr="002909AC" w:rsidRDefault="00763081" w:rsidP="00335B98">
            <w:pPr>
              <w:widowControl/>
              <w:jc w:val="center"/>
              <w:rPr>
                <w:rFonts w:ascii="Arial" w:eastAsia="Times New Roman" w:hAnsi="Arial" w:cs="Arial"/>
                <w:bCs/>
                <w:szCs w:val="28"/>
                <w:lang w:val="ru-RU" w:bidi="ar-SA"/>
              </w:rPr>
            </w:pPr>
            <w:r>
              <w:rPr>
                <w:rFonts w:ascii="Arial" w:eastAsia="Times New Roman" w:hAnsi="Arial" w:cs="Arial"/>
                <w:bCs/>
                <w:szCs w:val="28"/>
                <w:lang w:val="ru-RU" w:bidi="ar-SA"/>
              </w:rPr>
              <w:t>150</w:t>
            </w:r>
          </w:p>
        </w:tc>
        <w:tc>
          <w:tcPr>
            <w:tcW w:w="1659" w:type="dxa"/>
            <w:shd w:val="clear" w:color="auto" w:fill="auto"/>
            <w:vAlign w:val="center"/>
            <w:hideMark/>
          </w:tcPr>
          <w:p w:rsidR="00B07ABF" w:rsidRPr="002909AC" w:rsidRDefault="00763081" w:rsidP="00335B98">
            <w:pPr>
              <w:widowControl/>
              <w:jc w:val="center"/>
              <w:rPr>
                <w:rFonts w:ascii="Arial" w:eastAsia="Times New Roman" w:hAnsi="Arial" w:cs="Arial"/>
                <w:bCs/>
                <w:szCs w:val="28"/>
                <w:lang w:val="ru-RU" w:bidi="ar-SA"/>
              </w:rPr>
            </w:pPr>
            <w:r>
              <w:rPr>
                <w:rFonts w:ascii="Arial" w:eastAsia="Times New Roman" w:hAnsi="Arial" w:cs="Arial"/>
                <w:bCs/>
                <w:szCs w:val="28"/>
                <w:lang w:val="ru-RU" w:bidi="ar-SA"/>
              </w:rPr>
              <w:t>150</w:t>
            </w:r>
          </w:p>
        </w:tc>
      </w:tr>
      <w:tr w:rsidR="00B07ABF" w:rsidRPr="00335B98" w:rsidTr="00335B98">
        <w:trPr>
          <w:trHeight w:val="23"/>
          <w:jc w:val="center"/>
        </w:trPr>
        <w:tc>
          <w:tcPr>
            <w:tcW w:w="1671"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техническая</w:t>
            </w:r>
          </w:p>
        </w:tc>
        <w:tc>
          <w:tcPr>
            <w:tcW w:w="1270"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532"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666"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530"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w:t>
            </w:r>
          </w:p>
        </w:tc>
        <w:tc>
          <w:tcPr>
            <w:tcW w:w="1659" w:type="dxa"/>
            <w:shd w:val="clear" w:color="auto" w:fill="auto"/>
            <w:vAlign w:val="center"/>
            <w:hideMark/>
          </w:tcPr>
          <w:p w:rsidR="00B07ABF" w:rsidRPr="002909AC" w:rsidRDefault="00B07ABF" w:rsidP="00335B98">
            <w:pPr>
              <w:widowControl/>
              <w:jc w:val="center"/>
              <w:rPr>
                <w:rFonts w:ascii="Arial" w:eastAsia="Times New Roman" w:hAnsi="Arial" w:cs="Arial"/>
                <w:bCs/>
                <w:szCs w:val="28"/>
                <w:lang w:bidi="ar-SA"/>
              </w:rPr>
            </w:pPr>
            <w:r w:rsidRPr="002909AC">
              <w:rPr>
                <w:rFonts w:ascii="Arial" w:eastAsia="Times New Roman" w:hAnsi="Arial" w:cs="Arial"/>
                <w:bCs/>
                <w:szCs w:val="28"/>
                <w:lang w:bidi="ar-SA"/>
              </w:rPr>
              <w:t>-</w:t>
            </w:r>
          </w:p>
        </w:tc>
      </w:tr>
    </w:tbl>
    <w:p w:rsidR="004D1A94" w:rsidRDefault="00523AFF" w:rsidP="00EF69B9">
      <w:pPr>
        <w:pStyle w:val="2"/>
        <w:numPr>
          <w:ilvl w:val="1"/>
          <w:numId w:val="10"/>
        </w:numPr>
        <w:spacing w:line="240" w:lineRule="auto"/>
        <w:rPr>
          <w:sz w:val="22"/>
        </w:rPr>
      </w:pPr>
      <w:bookmarkStart w:id="30" w:name="_Toc480786435"/>
      <w:r>
        <w:rPr>
          <w:sz w:val="22"/>
        </w:rPr>
        <w:t>Н</w:t>
      </w:r>
      <w:r w:rsidR="004D1A94">
        <w:rPr>
          <w:sz w:val="22"/>
        </w:rPr>
        <w:t>аименование организации, которая наделена ста</w:t>
      </w:r>
      <w:r>
        <w:rPr>
          <w:sz w:val="22"/>
        </w:rPr>
        <w:t>тусом гарантирующей организации</w:t>
      </w:r>
      <w:bookmarkEnd w:id="30"/>
    </w:p>
    <w:p w:rsidR="00523AFF" w:rsidRPr="00026A86" w:rsidRDefault="00523AFF" w:rsidP="00026A86">
      <w:pPr>
        <w:pStyle w:val="af6"/>
        <w:rPr>
          <w:lang w:val="ru-RU"/>
        </w:rPr>
      </w:pPr>
    </w:p>
    <w:p w:rsidR="00763081" w:rsidRPr="00763081" w:rsidRDefault="00E93B49" w:rsidP="00763081">
      <w:pPr>
        <w:pStyle w:val="ConsPlusNormal"/>
        <w:ind w:firstLine="540"/>
        <w:jc w:val="both"/>
        <w:rPr>
          <w:sz w:val="24"/>
          <w:szCs w:val="24"/>
        </w:rPr>
      </w:pPr>
      <w:r w:rsidRPr="00763081">
        <w:rPr>
          <w:sz w:val="24"/>
          <w:szCs w:val="24"/>
        </w:rPr>
        <w:t xml:space="preserve">На данный момент в качестве гарантирующей организации выступает </w:t>
      </w:r>
      <w:r w:rsidR="00B067C6" w:rsidRPr="00763081">
        <w:rPr>
          <w:sz w:val="24"/>
          <w:szCs w:val="24"/>
        </w:rPr>
        <w:t>МУП «</w:t>
      </w:r>
      <w:r w:rsidR="00763081" w:rsidRPr="00763081">
        <w:rPr>
          <w:sz w:val="24"/>
          <w:szCs w:val="24"/>
        </w:rPr>
        <w:t>Управление ЖКХ</w:t>
      </w:r>
      <w:r w:rsidR="00B067C6" w:rsidRPr="00763081">
        <w:rPr>
          <w:sz w:val="24"/>
          <w:szCs w:val="24"/>
        </w:rPr>
        <w:t>».</w:t>
      </w:r>
      <w:r w:rsidR="00763081" w:rsidRPr="00763081">
        <w:rPr>
          <w:sz w:val="24"/>
          <w:szCs w:val="24"/>
        </w:rPr>
        <w:t xml:space="preserve"> Альтернативных организаций, способных выступать гарантирующей организацией в СП </w:t>
      </w:r>
      <w:r w:rsidR="00763081">
        <w:rPr>
          <w:sz w:val="24"/>
          <w:szCs w:val="24"/>
        </w:rPr>
        <w:t>Новоборское</w:t>
      </w:r>
      <w:r w:rsidR="00763081" w:rsidRPr="00763081">
        <w:rPr>
          <w:sz w:val="24"/>
          <w:szCs w:val="24"/>
        </w:rPr>
        <w:t xml:space="preserve"> нет. </w:t>
      </w:r>
    </w:p>
    <w:p w:rsidR="00763081" w:rsidRPr="00763081" w:rsidRDefault="00763081" w:rsidP="00763081">
      <w:pPr>
        <w:pStyle w:val="ConsPlusNormal"/>
        <w:ind w:firstLine="540"/>
        <w:jc w:val="both"/>
        <w:rPr>
          <w:sz w:val="24"/>
          <w:szCs w:val="24"/>
        </w:rPr>
      </w:pPr>
      <w:r w:rsidRPr="00763081">
        <w:rPr>
          <w:sz w:val="24"/>
          <w:szCs w:val="24"/>
        </w:rPr>
        <w:t>Вариантами определения гарантирующей организации на данном этапе следующие:</w:t>
      </w:r>
    </w:p>
    <w:p w:rsidR="00763081" w:rsidRPr="00763081" w:rsidRDefault="00763081" w:rsidP="00763081">
      <w:pPr>
        <w:pStyle w:val="ConsPlusNormal"/>
        <w:ind w:firstLine="540"/>
        <w:jc w:val="both"/>
        <w:rPr>
          <w:sz w:val="24"/>
          <w:szCs w:val="24"/>
        </w:rPr>
      </w:pPr>
      <w:r w:rsidRPr="00763081">
        <w:rPr>
          <w:sz w:val="24"/>
          <w:szCs w:val="24"/>
        </w:rPr>
        <w:t>- наделение МУП «Управление ЖКХ» статусом гарантирующей организации;</w:t>
      </w:r>
    </w:p>
    <w:p w:rsidR="00763081" w:rsidRPr="00763081" w:rsidRDefault="00763081" w:rsidP="00763081">
      <w:pPr>
        <w:pStyle w:val="ConsPlusNormal"/>
        <w:ind w:firstLine="540"/>
        <w:jc w:val="both"/>
        <w:rPr>
          <w:sz w:val="24"/>
          <w:szCs w:val="24"/>
        </w:rPr>
      </w:pPr>
      <w:r w:rsidRPr="00763081">
        <w:rPr>
          <w:sz w:val="24"/>
          <w:szCs w:val="24"/>
        </w:rPr>
        <w:t>- создание на базе администрации общества и наделение его статусом гарантирующей организации.</w:t>
      </w:r>
    </w:p>
    <w:p w:rsidR="00763081" w:rsidRPr="00763081" w:rsidRDefault="00763081" w:rsidP="00763081">
      <w:pPr>
        <w:pStyle w:val="ConsPlusNormal"/>
        <w:ind w:firstLine="540"/>
        <w:jc w:val="both"/>
        <w:rPr>
          <w:sz w:val="24"/>
          <w:szCs w:val="24"/>
        </w:rPr>
      </w:pPr>
      <w:r w:rsidRPr="00763081">
        <w:rPr>
          <w:sz w:val="24"/>
          <w:szCs w:val="24"/>
        </w:rPr>
        <w:t>На момент разработки схемы ВиВ заявок на наделение статусом гарантирующей организации не поступало.</w:t>
      </w:r>
    </w:p>
    <w:p w:rsidR="00B067C6" w:rsidRPr="00763081" w:rsidRDefault="00B067C6" w:rsidP="00E93B49">
      <w:pPr>
        <w:pStyle w:val="af6"/>
        <w:rPr>
          <w:b/>
          <w:lang w:val="ru-RU"/>
        </w:rPr>
      </w:pPr>
    </w:p>
    <w:p w:rsidR="00523AFF" w:rsidRDefault="00523AFF" w:rsidP="00523AFF">
      <w:pPr>
        <w:pStyle w:val="1"/>
        <w:spacing w:line="240" w:lineRule="auto"/>
      </w:pPr>
      <w:bookmarkStart w:id="31" w:name="_Toc480786436"/>
      <w:r w:rsidRPr="00523AFF">
        <w:lastRenderedPageBreak/>
        <w:t>Предложения по строительству, реконструкции и модернизации объектов централизованных систем водоснабжения</w:t>
      </w:r>
      <w:bookmarkEnd w:id="31"/>
    </w:p>
    <w:p w:rsidR="00B936D1" w:rsidRDefault="00B936D1" w:rsidP="00EF69B9">
      <w:pPr>
        <w:pStyle w:val="2"/>
        <w:numPr>
          <w:ilvl w:val="1"/>
          <w:numId w:val="11"/>
        </w:numPr>
        <w:spacing w:line="240" w:lineRule="auto"/>
        <w:rPr>
          <w:sz w:val="22"/>
        </w:rPr>
      </w:pPr>
      <w:bookmarkStart w:id="32" w:name="_Toc480786437"/>
      <w:r>
        <w:rPr>
          <w:sz w:val="22"/>
        </w:rPr>
        <w:t>Перечень основных мероприятий по реализации схем водоснабжения с разбивкой по годам</w:t>
      </w:r>
      <w:bookmarkEnd w:id="32"/>
    </w:p>
    <w:p w:rsidR="00EB3000" w:rsidRPr="00EB3000" w:rsidRDefault="00EB3000" w:rsidP="00EB3000"/>
    <w:p w:rsidR="00B936D1" w:rsidRDefault="00EE4532" w:rsidP="00B936D1">
      <w:pPr>
        <w:pStyle w:val="ConsPlusNormal"/>
        <w:ind w:firstLine="540"/>
        <w:jc w:val="both"/>
        <w:rPr>
          <w:sz w:val="24"/>
        </w:rPr>
      </w:pPr>
      <w:r w:rsidRPr="00B94A29">
        <w:rPr>
          <w:sz w:val="24"/>
        </w:rPr>
        <w:t>Перечень основных мероприятий по реализации схем водоснабжения с разбивкой по годам представлен в таблице 4.1.1.</w:t>
      </w:r>
    </w:p>
    <w:p w:rsidR="00EE4532" w:rsidRDefault="00EB3000" w:rsidP="00EB3000">
      <w:pPr>
        <w:pStyle w:val="a0"/>
        <w:numPr>
          <w:ilvl w:val="0"/>
          <w:numId w:val="0"/>
        </w:numPr>
        <w:ind w:left="1211"/>
      </w:pPr>
      <w:r>
        <w:t>Таблица 4.1.1 Перечень основных мероприятий</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838"/>
        <w:gridCol w:w="576"/>
        <w:gridCol w:w="576"/>
        <w:gridCol w:w="630"/>
        <w:gridCol w:w="724"/>
        <w:gridCol w:w="576"/>
        <w:gridCol w:w="576"/>
        <w:gridCol w:w="576"/>
        <w:gridCol w:w="576"/>
        <w:gridCol w:w="630"/>
        <w:gridCol w:w="576"/>
        <w:gridCol w:w="576"/>
        <w:gridCol w:w="576"/>
        <w:gridCol w:w="576"/>
      </w:tblGrid>
      <w:tr w:rsidR="00F513BA" w:rsidRPr="00B94A29" w:rsidTr="00E5518C">
        <w:trPr>
          <w:trHeight w:val="23"/>
          <w:tblHeader/>
          <w:jc w:val="center"/>
        </w:trPr>
        <w:tc>
          <w:tcPr>
            <w:tcW w:w="1838" w:type="dxa"/>
            <w:vMerge w:val="restart"/>
            <w:shd w:val="clear" w:color="auto" w:fill="auto"/>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Наименование</w:t>
            </w:r>
          </w:p>
        </w:tc>
        <w:tc>
          <w:tcPr>
            <w:tcW w:w="7744" w:type="dxa"/>
            <w:gridSpan w:val="13"/>
            <w:shd w:val="clear" w:color="auto" w:fill="auto"/>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Инвестиции по годам, тыс. руб.</w:t>
            </w:r>
          </w:p>
        </w:tc>
      </w:tr>
      <w:tr w:rsidR="00F513BA" w:rsidRPr="00B94A29" w:rsidTr="00E5518C">
        <w:trPr>
          <w:trHeight w:val="23"/>
          <w:tblHeader/>
          <w:jc w:val="center"/>
        </w:trPr>
        <w:tc>
          <w:tcPr>
            <w:tcW w:w="1838" w:type="dxa"/>
            <w:vMerge/>
            <w:shd w:val="clear" w:color="auto" w:fill="auto"/>
            <w:vAlign w:val="center"/>
            <w:hideMark/>
          </w:tcPr>
          <w:p w:rsidR="00F513BA" w:rsidRPr="00B94A29" w:rsidRDefault="00F513BA" w:rsidP="00E5518C">
            <w:pPr>
              <w:widowControl/>
              <w:jc w:val="center"/>
              <w:rPr>
                <w:rFonts w:ascii="Arial" w:eastAsia="Times New Roman" w:hAnsi="Arial" w:cs="Arial"/>
                <w:color w:val="auto"/>
                <w:sz w:val="20"/>
                <w:lang w:bidi="ar-SA"/>
              </w:rPr>
            </w:pP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val="en-US" w:bidi="ar-SA"/>
              </w:rPr>
            </w:pPr>
            <w:r w:rsidRPr="00B94A29">
              <w:rPr>
                <w:rFonts w:ascii="Arial" w:eastAsia="Times New Roman" w:hAnsi="Arial" w:cs="Arial"/>
                <w:color w:val="auto"/>
                <w:sz w:val="20"/>
                <w:szCs w:val="22"/>
                <w:lang w:bidi="ar-SA"/>
              </w:rPr>
              <w:t>2017</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2018</w:t>
            </w:r>
          </w:p>
        </w:tc>
        <w:tc>
          <w:tcPr>
            <w:tcW w:w="630"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2019</w:t>
            </w:r>
          </w:p>
        </w:tc>
        <w:tc>
          <w:tcPr>
            <w:tcW w:w="724"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2020</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2021</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2022</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2023</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2024</w:t>
            </w:r>
          </w:p>
        </w:tc>
        <w:tc>
          <w:tcPr>
            <w:tcW w:w="630"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2025</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2026</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2027</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2028</w:t>
            </w:r>
          </w:p>
        </w:tc>
        <w:tc>
          <w:tcPr>
            <w:tcW w:w="576" w:type="dxa"/>
            <w:shd w:val="clear" w:color="auto" w:fill="auto"/>
            <w:noWrap/>
            <w:vAlign w:val="center"/>
            <w:hideMark/>
          </w:tcPr>
          <w:p w:rsidR="00F513BA" w:rsidRPr="00B94A29" w:rsidRDefault="00F513BA" w:rsidP="00E5518C">
            <w:pPr>
              <w:widowControl/>
              <w:jc w:val="center"/>
              <w:rPr>
                <w:rFonts w:ascii="Arial" w:eastAsia="Times New Roman" w:hAnsi="Arial" w:cs="Arial"/>
                <w:color w:val="auto"/>
                <w:sz w:val="20"/>
                <w:lang w:bidi="ar-SA"/>
              </w:rPr>
            </w:pPr>
            <w:r w:rsidRPr="00B94A29">
              <w:rPr>
                <w:rFonts w:ascii="Arial" w:eastAsia="Times New Roman" w:hAnsi="Arial" w:cs="Arial"/>
                <w:color w:val="auto"/>
                <w:sz w:val="20"/>
                <w:szCs w:val="22"/>
                <w:lang w:bidi="ar-SA"/>
              </w:rPr>
              <w:t>2029</w:t>
            </w:r>
          </w:p>
        </w:tc>
      </w:tr>
      <w:tr w:rsidR="00E5518C" w:rsidRPr="00B94A29" w:rsidTr="00E5518C">
        <w:trPr>
          <w:trHeight w:val="23"/>
          <w:jc w:val="center"/>
        </w:trPr>
        <w:tc>
          <w:tcPr>
            <w:tcW w:w="1838"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val="en-US" w:bidi="ar-SA"/>
              </w:rPr>
            </w:pPr>
            <w:r w:rsidRPr="00B94A29">
              <w:rPr>
                <w:rFonts w:ascii="Arial" w:eastAsia="Times New Roman" w:hAnsi="Arial" w:cs="Arial"/>
                <w:bCs/>
                <w:color w:val="auto"/>
                <w:sz w:val="20"/>
                <w:szCs w:val="22"/>
                <w:lang w:bidi="ar-SA"/>
              </w:rPr>
              <w:t>Реконструкция артскважин</w:t>
            </w: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924189" w:rsidRDefault="00E5518C" w:rsidP="00E5518C">
            <w:pPr>
              <w:widowControl/>
              <w:jc w:val="center"/>
              <w:rPr>
                <w:rFonts w:ascii="Arial" w:eastAsia="Times New Roman" w:hAnsi="Arial" w:cs="Arial"/>
                <w:bCs/>
                <w:color w:val="auto"/>
                <w:sz w:val="20"/>
                <w:lang w:bidi="ar-SA"/>
              </w:rPr>
            </w:pPr>
            <w:r>
              <w:rPr>
                <w:rFonts w:ascii="Arial" w:eastAsia="Times New Roman" w:hAnsi="Arial" w:cs="Arial"/>
                <w:bCs/>
                <w:color w:val="auto"/>
                <w:sz w:val="20"/>
                <w:szCs w:val="22"/>
                <w:lang w:bidi="ar-SA"/>
              </w:rPr>
              <w:t>25%</w:t>
            </w:r>
          </w:p>
        </w:tc>
        <w:tc>
          <w:tcPr>
            <w:tcW w:w="630" w:type="dxa"/>
            <w:shd w:val="clear" w:color="auto" w:fill="auto"/>
            <w:vAlign w:val="center"/>
            <w:hideMark/>
          </w:tcPr>
          <w:p w:rsidR="00E5518C" w:rsidRDefault="00E5518C" w:rsidP="00E5518C">
            <w:pPr>
              <w:jc w:val="center"/>
            </w:pPr>
            <w:r w:rsidRPr="00857E58">
              <w:rPr>
                <w:rFonts w:ascii="Arial" w:eastAsia="Times New Roman" w:hAnsi="Arial" w:cs="Arial"/>
                <w:bCs/>
                <w:color w:val="auto"/>
                <w:sz w:val="20"/>
                <w:szCs w:val="22"/>
                <w:lang w:bidi="ar-SA"/>
              </w:rPr>
              <w:t>25%</w:t>
            </w:r>
          </w:p>
        </w:tc>
        <w:tc>
          <w:tcPr>
            <w:tcW w:w="724" w:type="dxa"/>
            <w:shd w:val="clear" w:color="auto" w:fill="auto"/>
            <w:vAlign w:val="center"/>
            <w:hideMark/>
          </w:tcPr>
          <w:p w:rsidR="00E5518C" w:rsidRDefault="00E5518C" w:rsidP="00E5518C">
            <w:pPr>
              <w:jc w:val="center"/>
            </w:pPr>
            <w:r w:rsidRPr="00857E58">
              <w:rPr>
                <w:rFonts w:ascii="Arial" w:eastAsia="Times New Roman" w:hAnsi="Arial" w:cs="Arial"/>
                <w:bCs/>
                <w:color w:val="auto"/>
                <w:sz w:val="20"/>
                <w:szCs w:val="22"/>
                <w:lang w:bidi="ar-SA"/>
              </w:rPr>
              <w:t>25%</w:t>
            </w:r>
          </w:p>
        </w:tc>
        <w:tc>
          <w:tcPr>
            <w:tcW w:w="576" w:type="dxa"/>
            <w:shd w:val="clear" w:color="auto" w:fill="auto"/>
            <w:vAlign w:val="center"/>
            <w:hideMark/>
          </w:tcPr>
          <w:p w:rsidR="00E5518C" w:rsidRDefault="00E5518C" w:rsidP="00E5518C">
            <w:pPr>
              <w:jc w:val="center"/>
            </w:pPr>
            <w:r w:rsidRPr="00857E58">
              <w:rPr>
                <w:rFonts w:ascii="Arial" w:eastAsia="Times New Roman" w:hAnsi="Arial" w:cs="Arial"/>
                <w:bCs/>
                <w:color w:val="auto"/>
                <w:sz w:val="20"/>
                <w:szCs w:val="22"/>
                <w:lang w:bidi="ar-SA"/>
              </w:rPr>
              <w:t>25%</w:t>
            </w: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630"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c>
          <w:tcPr>
            <w:tcW w:w="576" w:type="dxa"/>
            <w:shd w:val="clear" w:color="auto" w:fill="auto"/>
            <w:vAlign w:val="center"/>
            <w:hideMark/>
          </w:tcPr>
          <w:p w:rsidR="00E5518C" w:rsidRPr="00B94A29" w:rsidRDefault="00E5518C" w:rsidP="00E5518C">
            <w:pPr>
              <w:widowControl/>
              <w:jc w:val="center"/>
              <w:rPr>
                <w:rFonts w:ascii="Arial" w:eastAsia="Times New Roman" w:hAnsi="Arial" w:cs="Arial"/>
                <w:bCs/>
                <w:color w:val="auto"/>
                <w:sz w:val="20"/>
                <w:lang w:bidi="ar-SA"/>
              </w:rPr>
            </w:pPr>
          </w:p>
        </w:tc>
      </w:tr>
    </w:tbl>
    <w:p w:rsidR="00EE4532" w:rsidRPr="00B94A29" w:rsidRDefault="00EB3000" w:rsidP="00B936D1">
      <w:pPr>
        <w:pStyle w:val="ConsPlusNormal"/>
        <w:ind w:firstLine="540"/>
        <w:jc w:val="both"/>
        <w:rPr>
          <w:sz w:val="24"/>
        </w:rPr>
      </w:pPr>
      <w:r w:rsidRPr="00B94A29">
        <w:rPr>
          <w:sz w:val="24"/>
        </w:rPr>
        <w:t>Из таблицы видно, что все запланированные мероприятия будут реализованы к 202</w:t>
      </w:r>
      <w:r w:rsidR="00F93C41" w:rsidRPr="00B94A29">
        <w:rPr>
          <w:sz w:val="24"/>
        </w:rPr>
        <w:t>9</w:t>
      </w:r>
      <w:r w:rsidRPr="00B94A29">
        <w:rPr>
          <w:sz w:val="24"/>
        </w:rPr>
        <w:t xml:space="preserve"> гг. </w:t>
      </w:r>
    </w:p>
    <w:p w:rsidR="00B936D1" w:rsidRDefault="00B936D1" w:rsidP="00EF69B9">
      <w:pPr>
        <w:pStyle w:val="2"/>
        <w:numPr>
          <w:ilvl w:val="1"/>
          <w:numId w:val="11"/>
        </w:numPr>
        <w:spacing w:line="240" w:lineRule="auto"/>
        <w:rPr>
          <w:sz w:val="22"/>
        </w:rPr>
      </w:pPr>
      <w:bookmarkStart w:id="33" w:name="_Toc480786438"/>
      <w:r>
        <w:rPr>
          <w:sz w:val="22"/>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3"/>
    </w:p>
    <w:p w:rsidR="00DF7292" w:rsidRPr="00DF7292" w:rsidRDefault="00DF7292" w:rsidP="00DF7292">
      <w:pPr>
        <w:rPr>
          <w:rFonts w:ascii="Arial" w:eastAsia="Arial Unicode MS" w:hAnsi="Arial" w:cs="Tahoma"/>
          <w:color w:val="auto"/>
          <w:lang w:eastAsia="en-US" w:bidi="en-US"/>
        </w:rPr>
      </w:pPr>
    </w:p>
    <w:p w:rsidR="00DF7292" w:rsidRPr="00DF7292" w:rsidRDefault="00D20AB5" w:rsidP="00DF7292">
      <w:pPr>
        <w:pStyle w:val="af6"/>
        <w:rPr>
          <w:lang w:val="ru-RU"/>
        </w:rPr>
      </w:pPr>
      <w:r>
        <w:rPr>
          <w:lang w:val="ru-RU"/>
        </w:rPr>
        <w:t xml:space="preserve">А) </w:t>
      </w:r>
      <w:r w:rsidR="00DF7292" w:rsidRPr="00DF7292">
        <w:rPr>
          <w:lang w:val="ru-RU"/>
        </w:rPr>
        <w:t>Проектреконструкциисистемводоснабжения</w:t>
      </w:r>
      <w:r w:rsidR="009C3CAC">
        <w:rPr>
          <w:lang w:val="ru-RU"/>
        </w:rPr>
        <w:t xml:space="preserve">СП Новоборское </w:t>
      </w:r>
      <w:r w:rsidR="00DF7292" w:rsidRPr="00DF7292">
        <w:rPr>
          <w:lang w:val="ru-RU"/>
        </w:rPr>
        <w:t>необходим:</w:t>
      </w:r>
    </w:p>
    <w:p w:rsidR="00DF7292" w:rsidRPr="00DF7292" w:rsidRDefault="00DF7292" w:rsidP="00DF7292">
      <w:pPr>
        <w:pStyle w:val="af6"/>
        <w:rPr>
          <w:lang w:val="ru-RU"/>
        </w:rPr>
      </w:pPr>
      <w:r w:rsidRPr="00DF7292">
        <w:rPr>
          <w:lang w:val="ru-RU"/>
        </w:rPr>
        <w:t>-для обеспечения развития систем централизованного водоснабжения;</w:t>
      </w:r>
    </w:p>
    <w:p w:rsidR="00DF7292" w:rsidRPr="00DF7292" w:rsidRDefault="00DF7292" w:rsidP="00DF7292">
      <w:pPr>
        <w:pStyle w:val="af6"/>
        <w:rPr>
          <w:lang w:val="ru-RU"/>
        </w:rPr>
      </w:pPr>
      <w:r w:rsidRPr="00DF7292">
        <w:rPr>
          <w:lang w:val="ru-RU"/>
        </w:rPr>
        <w:t>-для улучшения работы систем водоснабжения</w:t>
      </w:r>
    </w:p>
    <w:p w:rsidR="00DF7292" w:rsidRPr="00DF7292" w:rsidRDefault="00DF7292" w:rsidP="00DF7292">
      <w:pPr>
        <w:pStyle w:val="af6"/>
        <w:rPr>
          <w:lang w:val="ru-RU"/>
        </w:rPr>
      </w:pPr>
      <w:r w:rsidRPr="00DF7292">
        <w:rPr>
          <w:lang w:val="ru-RU"/>
        </w:rPr>
        <w:t xml:space="preserve">-для обеспечения надежного централизованного водоснабжения для всех потребителей </w:t>
      </w:r>
      <w:r w:rsidR="009C3CAC">
        <w:rPr>
          <w:lang w:val="ru-RU"/>
        </w:rPr>
        <w:t xml:space="preserve"> сельского поселения</w:t>
      </w:r>
      <w:r w:rsidRPr="00DF7292">
        <w:rPr>
          <w:lang w:val="ru-RU"/>
        </w:rPr>
        <w:t>;</w:t>
      </w:r>
    </w:p>
    <w:p w:rsidR="00DF7292" w:rsidRPr="00DF7292" w:rsidRDefault="00763081" w:rsidP="00DF7292">
      <w:pPr>
        <w:pStyle w:val="af6"/>
        <w:rPr>
          <w:lang w:val="ru-RU"/>
        </w:rPr>
      </w:pPr>
      <w:r>
        <w:rPr>
          <w:lang w:val="ru-RU"/>
        </w:rPr>
        <w:t>Б</w:t>
      </w:r>
      <w:r w:rsidR="00DF7292" w:rsidRPr="00DF7292">
        <w:rPr>
          <w:lang w:val="ru-RU"/>
        </w:rPr>
        <w:t xml:space="preserve">) Реконструкция </w:t>
      </w:r>
      <w:r>
        <w:rPr>
          <w:lang w:val="ru-RU"/>
        </w:rPr>
        <w:t>скважин</w:t>
      </w:r>
      <w:r w:rsidR="00DF7292" w:rsidRPr="00DF7292">
        <w:rPr>
          <w:lang w:val="ru-RU"/>
        </w:rPr>
        <w:t>, необходим</w:t>
      </w:r>
      <w:r w:rsidR="00924189">
        <w:rPr>
          <w:lang w:val="ru-RU"/>
        </w:rPr>
        <w:t>а</w:t>
      </w:r>
      <w:r w:rsidR="00DF7292" w:rsidRPr="00DF7292">
        <w:rPr>
          <w:lang w:val="ru-RU"/>
        </w:rPr>
        <w:t>:</w:t>
      </w:r>
    </w:p>
    <w:p w:rsidR="00DF7292" w:rsidRPr="00DF7292" w:rsidRDefault="00DF7292" w:rsidP="00DF7292">
      <w:pPr>
        <w:pStyle w:val="af6"/>
        <w:rPr>
          <w:lang w:val="ru-RU"/>
        </w:rPr>
      </w:pPr>
      <w:r>
        <w:rPr>
          <w:lang w:val="ru-RU"/>
        </w:rPr>
        <w:t>-</w:t>
      </w:r>
      <w:r w:rsidRPr="00DF7292">
        <w:rPr>
          <w:lang w:val="ru-RU"/>
        </w:rPr>
        <w:t>для регулирования напора и расхода воды в водопроводных сетях;</w:t>
      </w:r>
    </w:p>
    <w:p w:rsidR="00DF7292" w:rsidRPr="00DF7292" w:rsidRDefault="00DF7292" w:rsidP="00DF7292">
      <w:pPr>
        <w:pStyle w:val="af6"/>
        <w:rPr>
          <w:lang w:val="ru-RU"/>
        </w:rPr>
      </w:pPr>
      <w:r>
        <w:rPr>
          <w:lang w:val="ru-RU"/>
        </w:rPr>
        <w:t>-</w:t>
      </w:r>
      <w:r w:rsidRPr="00DF7292">
        <w:rPr>
          <w:lang w:val="ru-RU"/>
        </w:rPr>
        <w:t>создани</w:t>
      </w:r>
      <w:r>
        <w:rPr>
          <w:lang w:val="ru-RU"/>
        </w:rPr>
        <w:t>я</w:t>
      </w:r>
      <w:r w:rsidRPr="00DF7292">
        <w:rPr>
          <w:lang w:val="ru-RU"/>
        </w:rPr>
        <w:t xml:space="preserve"> запаса воды.</w:t>
      </w:r>
    </w:p>
    <w:p w:rsidR="00B936D1" w:rsidRDefault="00B936D1" w:rsidP="00EF69B9">
      <w:pPr>
        <w:pStyle w:val="2"/>
        <w:numPr>
          <w:ilvl w:val="1"/>
          <w:numId w:val="11"/>
        </w:numPr>
        <w:spacing w:line="240" w:lineRule="auto"/>
        <w:rPr>
          <w:sz w:val="22"/>
        </w:rPr>
      </w:pPr>
      <w:bookmarkStart w:id="34" w:name="_Toc480786439"/>
      <w:r>
        <w:rPr>
          <w:sz w:val="22"/>
        </w:rPr>
        <w:t>Сведения о вновь строящихся, реконструируемых и предлагаемых к выводу из эксплуатации объектах системы водоснабжения</w:t>
      </w:r>
      <w:bookmarkEnd w:id="34"/>
    </w:p>
    <w:p w:rsidR="00B936D1" w:rsidRPr="009914B9" w:rsidRDefault="00B936D1" w:rsidP="00B936D1">
      <w:pPr>
        <w:rPr>
          <w:rFonts w:ascii="Arial" w:eastAsia="Arial Unicode MS" w:hAnsi="Arial" w:cs="Tahoma"/>
          <w:color w:val="auto"/>
          <w:lang w:eastAsia="en-US" w:bidi="en-US"/>
        </w:rPr>
      </w:pPr>
    </w:p>
    <w:p w:rsidR="009914B9" w:rsidRPr="009914B9" w:rsidRDefault="009914B9" w:rsidP="009914B9">
      <w:pPr>
        <w:pStyle w:val="af6"/>
        <w:rPr>
          <w:lang w:val="ru-RU"/>
        </w:rPr>
      </w:pPr>
      <w:r w:rsidRPr="009914B9">
        <w:rPr>
          <w:lang w:val="ru-RU"/>
        </w:rPr>
        <w:t xml:space="preserve">Согласно утвержденному Генеральному плану </w:t>
      </w:r>
      <w:r w:rsidR="009C3CAC">
        <w:rPr>
          <w:lang w:val="ru-RU"/>
        </w:rPr>
        <w:t>СП Новоборское</w:t>
      </w:r>
      <w:r w:rsidRPr="009914B9">
        <w:rPr>
          <w:lang w:val="ru-RU"/>
        </w:rPr>
        <w:t>, Схема водоснабжения сохраняется существующ</w:t>
      </w:r>
      <w:r w:rsidR="00E5518C">
        <w:rPr>
          <w:lang w:val="ru-RU"/>
        </w:rPr>
        <w:t>ая, с развитием, реконструкцией артезианских скважин</w:t>
      </w:r>
    </w:p>
    <w:p w:rsidR="009914B9" w:rsidRDefault="009914B9" w:rsidP="009914B9">
      <w:pPr>
        <w:pStyle w:val="af6"/>
        <w:rPr>
          <w:lang w:val="ru-RU"/>
        </w:rPr>
      </w:pPr>
      <w:r>
        <w:rPr>
          <w:lang w:val="ru-RU"/>
        </w:rPr>
        <w:t xml:space="preserve">Данные о </w:t>
      </w:r>
      <w:r w:rsidRPr="008316BD">
        <w:rPr>
          <w:lang w:val="ru-RU"/>
        </w:rPr>
        <w:t xml:space="preserve">реконструируемых </w:t>
      </w:r>
      <w:r w:rsidR="00C34DD3" w:rsidRPr="00C34DD3">
        <w:rPr>
          <w:lang w:val="ru-RU"/>
        </w:rPr>
        <w:t xml:space="preserve">и вновь строящихся </w:t>
      </w:r>
      <w:r w:rsidRPr="008316BD">
        <w:rPr>
          <w:lang w:val="ru-RU"/>
        </w:rPr>
        <w:t>объектах</w:t>
      </w:r>
      <w:r w:rsidR="008316BD">
        <w:rPr>
          <w:lang w:val="ru-RU"/>
        </w:rPr>
        <w:t xml:space="preserve"> представлены в таблице 4.3.1.</w:t>
      </w:r>
    </w:p>
    <w:p w:rsidR="008316BD" w:rsidRDefault="008316BD" w:rsidP="008316BD">
      <w:pPr>
        <w:pStyle w:val="a0"/>
        <w:numPr>
          <w:ilvl w:val="0"/>
          <w:numId w:val="0"/>
        </w:numPr>
        <w:ind w:left="1211"/>
      </w:pPr>
      <w:r>
        <w:t xml:space="preserve">Таблица 4.3.1 Сведения о реконструируемых </w:t>
      </w:r>
      <w:r w:rsidR="00C34DD3">
        <w:t xml:space="preserve">и вновь строящихся </w:t>
      </w:r>
      <w:r>
        <w:t>объектах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tblPr>
      <w:tblGrid>
        <w:gridCol w:w="445"/>
        <w:gridCol w:w="1880"/>
        <w:gridCol w:w="537"/>
        <w:gridCol w:w="619"/>
        <w:gridCol w:w="579"/>
        <w:gridCol w:w="501"/>
        <w:gridCol w:w="501"/>
        <w:gridCol w:w="540"/>
        <w:gridCol w:w="540"/>
        <w:gridCol w:w="540"/>
        <w:gridCol w:w="538"/>
        <w:gridCol w:w="540"/>
        <w:gridCol w:w="540"/>
        <w:gridCol w:w="540"/>
        <w:gridCol w:w="564"/>
      </w:tblGrid>
      <w:tr w:rsidR="003942D7" w:rsidRPr="00BF5E71" w:rsidTr="00E5518C">
        <w:trPr>
          <w:trHeight w:val="300"/>
          <w:tblHeader/>
        </w:trPr>
        <w:tc>
          <w:tcPr>
            <w:tcW w:w="237" w:type="pct"/>
            <w:vMerge w:val="restart"/>
            <w:shd w:val="clear" w:color="auto" w:fill="FFFFFF" w:themeFill="background1"/>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 п/п</w:t>
            </w:r>
          </w:p>
        </w:tc>
        <w:tc>
          <w:tcPr>
            <w:tcW w:w="1000" w:type="pct"/>
            <w:vMerge w:val="restart"/>
            <w:shd w:val="clear" w:color="auto" w:fill="FFFFFF" w:themeFill="background1"/>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Наименование</w:t>
            </w:r>
          </w:p>
        </w:tc>
        <w:tc>
          <w:tcPr>
            <w:tcW w:w="3764" w:type="pct"/>
            <w:gridSpan w:val="13"/>
            <w:shd w:val="clear" w:color="auto" w:fill="FFFFFF" w:themeFill="background1"/>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Инвестиции по годам, тыс. руб.</w:t>
            </w:r>
          </w:p>
        </w:tc>
      </w:tr>
      <w:tr w:rsidR="00F75DA2" w:rsidRPr="00BF5E71" w:rsidTr="00E5518C">
        <w:trPr>
          <w:trHeight w:val="300"/>
          <w:tblHeader/>
        </w:trPr>
        <w:tc>
          <w:tcPr>
            <w:tcW w:w="237" w:type="pct"/>
            <w:vMerge/>
            <w:shd w:val="clear" w:color="auto" w:fill="FFFFFF" w:themeFill="background1"/>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p>
        </w:tc>
        <w:tc>
          <w:tcPr>
            <w:tcW w:w="1000" w:type="pct"/>
            <w:vMerge/>
            <w:shd w:val="clear" w:color="auto" w:fill="FFFFFF" w:themeFill="background1"/>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p>
        </w:tc>
        <w:tc>
          <w:tcPr>
            <w:tcW w:w="286"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2017</w:t>
            </w:r>
          </w:p>
        </w:tc>
        <w:tc>
          <w:tcPr>
            <w:tcW w:w="329"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2018</w:t>
            </w:r>
          </w:p>
        </w:tc>
        <w:tc>
          <w:tcPr>
            <w:tcW w:w="308"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2019</w:t>
            </w:r>
          </w:p>
        </w:tc>
        <w:tc>
          <w:tcPr>
            <w:tcW w:w="266"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2020</w:t>
            </w:r>
          </w:p>
        </w:tc>
        <w:tc>
          <w:tcPr>
            <w:tcW w:w="266"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2021</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2022</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2023</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2024</w:t>
            </w:r>
          </w:p>
        </w:tc>
        <w:tc>
          <w:tcPr>
            <w:tcW w:w="286"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2025</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2026</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2027</w:t>
            </w:r>
          </w:p>
        </w:tc>
        <w:tc>
          <w:tcPr>
            <w:tcW w:w="287"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2028</w:t>
            </w:r>
          </w:p>
        </w:tc>
        <w:tc>
          <w:tcPr>
            <w:tcW w:w="301" w:type="pct"/>
            <w:shd w:val="clear" w:color="auto" w:fill="FFFFFF" w:themeFill="background1"/>
            <w:noWrap/>
            <w:vAlign w:val="center"/>
            <w:hideMark/>
          </w:tcPr>
          <w:p w:rsidR="003942D7" w:rsidRPr="00587784" w:rsidRDefault="003942D7"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2029</w:t>
            </w:r>
          </w:p>
        </w:tc>
      </w:tr>
      <w:tr w:rsidR="00E5518C" w:rsidRPr="00BF5E71" w:rsidTr="00E5518C">
        <w:trPr>
          <w:trHeight w:val="607"/>
        </w:trPr>
        <w:tc>
          <w:tcPr>
            <w:tcW w:w="237" w:type="pct"/>
            <w:shd w:val="clear" w:color="auto" w:fill="FFFFFF" w:themeFill="background1"/>
            <w:vAlign w:val="center"/>
            <w:hideMark/>
          </w:tcPr>
          <w:p w:rsidR="00E5518C" w:rsidRPr="00526CE9" w:rsidRDefault="00E5518C" w:rsidP="00E5518C">
            <w:pPr>
              <w:widowControl/>
              <w:jc w:val="center"/>
              <w:rPr>
                <w:rFonts w:ascii="Arial" w:eastAsia="Times New Roman" w:hAnsi="Arial" w:cs="Arial"/>
                <w:bCs/>
                <w:color w:val="auto"/>
                <w:sz w:val="18"/>
                <w:szCs w:val="18"/>
                <w:lang w:val="en-US" w:bidi="ar-SA"/>
              </w:rPr>
            </w:pPr>
            <w:r>
              <w:rPr>
                <w:rFonts w:ascii="Arial" w:eastAsia="Times New Roman" w:hAnsi="Arial" w:cs="Arial"/>
                <w:bCs/>
                <w:color w:val="auto"/>
                <w:sz w:val="18"/>
                <w:szCs w:val="18"/>
                <w:lang w:val="en-US" w:bidi="ar-SA"/>
              </w:rPr>
              <w:t>1</w:t>
            </w:r>
          </w:p>
        </w:tc>
        <w:tc>
          <w:tcPr>
            <w:tcW w:w="1000" w:type="pct"/>
            <w:shd w:val="clear" w:color="auto" w:fill="FFFFFF" w:themeFill="background1"/>
            <w:vAlign w:val="center"/>
            <w:hideMark/>
          </w:tcPr>
          <w:p w:rsidR="00E5518C" w:rsidRPr="00587784" w:rsidRDefault="00E5518C" w:rsidP="00E5518C">
            <w:pPr>
              <w:widowControl/>
              <w:jc w:val="center"/>
              <w:rPr>
                <w:rFonts w:ascii="Arial" w:eastAsia="Times New Roman" w:hAnsi="Arial" w:cs="Arial"/>
                <w:bCs/>
                <w:color w:val="auto"/>
                <w:sz w:val="18"/>
                <w:szCs w:val="18"/>
                <w:lang w:bidi="ar-SA"/>
              </w:rPr>
            </w:pPr>
            <w:r w:rsidRPr="00587784">
              <w:rPr>
                <w:rFonts w:ascii="Arial" w:eastAsia="Times New Roman" w:hAnsi="Arial" w:cs="Arial"/>
                <w:bCs/>
                <w:color w:val="auto"/>
                <w:sz w:val="18"/>
                <w:szCs w:val="18"/>
                <w:lang w:bidi="ar-SA"/>
              </w:rPr>
              <w:t>Реконструкция артскважин</w:t>
            </w:r>
          </w:p>
        </w:tc>
        <w:tc>
          <w:tcPr>
            <w:tcW w:w="286"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329"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308"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66"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66"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Pr>
                <w:rFonts w:ascii="Arial" w:eastAsia="Times New Roman" w:hAnsi="Arial" w:cs="Arial"/>
                <w:b/>
                <w:color w:val="auto"/>
                <w:sz w:val="20"/>
                <w:szCs w:val="20"/>
                <w:lang w:bidi="ar-SA"/>
              </w:rPr>
              <w:t>0</w:t>
            </w:r>
          </w:p>
        </w:tc>
        <w:tc>
          <w:tcPr>
            <w:tcW w:w="286"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301"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r>
      <w:tr w:rsidR="00E5518C" w:rsidRPr="00BF5E71" w:rsidTr="00E5518C">
        <w:trPr>
          <w:trHeight w:val="300"/>
        </w:trPr>
        <w:tc>
          <w:tcPr>
            <w:tcW w:w="1236" w:type="pct"/>
            <w:gridSpan w:val="2"/>
            <w:shd w:val="clear" w:color="auto" w:fill="FFFFFF" w:themeFill="background1"/>
            <w:vAlign w:val="center"/>
            <w:hideMark/>
          </w:tcPr>
          <w:p w:rsidR="00E5518C" w:rsidRPr="00587784" w:rsidRDefault="00E5518C" w:rsidP="00E5518C">
            <w:pPr>
              <w:widowControl/>
              <w:jc w:val="center"/>
              <w:rPr>
                <w:rFonts w:ascii="Arial" w:eastAsia="Times New Roman" w:hAnsi="Arial" w:cs="Arial"/>
                <w:color w:val="auto"/>
                <w:sz w:val="18"/>
                <w:szCs w:val="18"/>
                <w:lang w:bidi="ar-SA"/>
              </w:rPr>
            </w:pPr>
            <w:r w:rsidRPr="00587784">
              <w:rPr>
                <w:rFonts w:ascii="Arial" w:eastAsia="Times New Roman" w:hAnsi="Arial" w:cs="Arial"/>
                <w:color w:val="auto"/>
                <w:sz w:val="18"/>
                <w:szCs w:val="18"/>
                <w:lang w:bidi="ar-SA"/>
              </w:rPr>
              <w:t>Итого</w:t>
            </w:r>
          </w:p>
        </w:tc>
        <w:tc>
          <w:tcPr>
            <w:tcW w:w="286"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329"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308"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66"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66" w:type="pct"/>
            <w:shd w:val="clear" w:color="auto" w:fill="FFFFFF" w:themeFill="background1"/>
            <w:vAlign w:val="center"/>
            <w:hideMark/>
          </w:tcPr>
          <w:p w:rsidR="00E5518C" w:rsidRDefault="00E5518C" w:rsidP="00E5518C">
            <w:pPr>
              <w:jc w:val="center"/>
            </w:pPr>
            <w:r w:rsidRPr="00830BE7">
              <w:rPr>
                <w:rFonts w:ascii="Arial" w:eastAsia="Times New Roman" w:hAnsi="Arial" w:cs="Arial"/>
                <w:b/>
                <w:color w:val="auto"/>
                <w:sz w:val="20"/>
                <w:szCs w:val="20"/>
                <w:lang w:bidi="ar-SA"/>
              </w:rPr>
              <w:t>1570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Pr>
                <w:rFonts w:ascii="Arial" w:eastAsia="Times New Roman" w:hAnsi="Arial" w:cs="Arial"/>
                <w:b/>
                <w:color w:val="auto"/>
                <w:sz w:val="20"/>
                <w:szCs w:val="20"/>
                <w:lang w:bidi="ar-SA"/>
              </w:rPr>
              <w:t>0</w:t>
            </w:r>
          </w:p>
        </w:tc>
        <w:tc>
          <w:tcPr>
            <w:tcW w:w="286"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87"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301"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r>
    </w:tbl>
    <w:p w:rsidR="00B936D1" w:rsidRDefault="00B936D1" w:rsidP="00EF69B9">
      <w:pPr>
        <w:pStyle w:val="2"/>
        <w:numPr>
          <w:ilvl w:val="1"/>
          <w:numId w:val="11"/>
        </w:numPr>
        <w:spacing w:line="240" w:lineRule="auto"/>
        <w:rPr>
          <w:sz w:val="22"/>
        </w:rPr>
      </w:pPr>
      <w:bookmarkStart w:id="35" w:name="_Toc480786440"/>
      <w:r>
        <w:rPr>
          <w:sz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5"/>
    </w:p>
    <w:p w:rsidR="00B936D1" w:rsidRDefault="00B936D1" w:rsidP="00B936D1">
      <w:pPr>
        <w:pStyle w:val="ConsPlusNormal"/>
        <w:ind w:firstLine="540"/>
        <w:jc w:val="both"/>
      </w:pPr>
    </w:p>
    <w:p w:rsidR="007305B7" w:rsidRPr="007305B7" w:rsidRDefault="007305B7" w:rsidP="007305B7">
      <w:pPr>
        <w:pStyle w:val="af6"/>
        <w:rPr>
          <w:lang w:val="ru-RU"/>
        </w:rPr>
      </w:pPr>
      <w:r w:rsidRPr="007305B7">
        <w:rPr>
          <w:lang w:val="ru-RU"/>
        </w:rPr>
        <w:t xml:space="preserve">Системы управления режимами водоснабжения на территории </w:t>
      </w:r>
      <w:r w:rsidR="009C3CAC">
        <w:rPr>
          <w:lang w:val="ru-RU"/>
        </w:rPr>
        <w:t xml:space="preserve"> сельского поселения</w:t>
      </w:r>
      <w:r w:rsidRPr="007305B7">
        <w:rPr>
          <w:lang w:val="ru-RU"/>
        </w:rPr>
        <w:t xml:space="preserve"> отсутствует. При внедрении системыавтоматизациирешаются </w:t>
      </w:r>
      <w:r w:rsidRPr="007305B7">
        <w:rPr>
          <w:lang w:val="ru-RU"/>
        </w:rPr>
        <w:lastRenderedPageBreak/>
        <w:t>следующие задачи:</w:t>
      </w:r>
    </w:p>
    <w:p w:rsidR="007305B7" w:rsidRPr="007305B7" w:rsidRDefault="007305B7" w:rsidP="007305B7">
      <w:pPr>
        <w:pStyle w:val="af6"/>
        <w:rPr>
          <w:lang w:val="ru-RU"/>
        </w:rPr>
      </w:pPr>
      <w:r>
        <w:rPr>
          <w:lang w:val="ru-RU"/>
        </w:rPr>
        <w:t>-</w:t>
      </w:r>
      <w:r w:rsidRPr="007305B7">
        <w:rPr>
          <w:lang w:val="ru-RU"/>
        </w:rPr>
        <w:t>повышение оперативности и качества управления технологическими процессами;</w:t>
      </w:r>
    </w:p>
    <w:p w:rsidR="007305B7" w:rsidRPr="007305B7" w:rsidRDefault="007305B7" w:rsidP="007305B7">
      <w:pPr>
        <w:pStyle w:val="af6"/>
        <w:rPr>
          <w:lang w:val="ru-RU"/>
        </w:rPr>
      </w:pPr>
      <w:r>
        <w:rPr>
          <w:lang w:val="ru-RU"/>
        </w:rPr>
        <w:t>-</w:t>
      </w:r>
      <w:r w:rsidRPr="007305B7">
        <w:rPr>
          <w:lang w:val="ru-RU"/>
        </w:rPr>
        <w:t>повышение безопасности производственных процессов;</w:t>
      </w:r>
    </w:p>
    <w:p w:rsidR="007305B7" w:rsidRPr="007305B7" w:rsidRDefault="007305B7" w:rsidP="007305B7">
      <w:pPr>
        <w:pStyle w:val="af6"/>
        <w:rPr>
          <w:lang w:val="ru-RU"/>
        </w:rPr>
      </w:pPr>
      <w:r>
        <w:rPr>
          <w:lang w:val="ru-RU"/>
        </w:rPr>
        <w:t>-</w:t>
      </w:r>
      <w:r w:rsidRPr="007305B7">
        <w:rPr>
          <w:lang w:val="ru-RU"/>
        </w:rP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7305B7" w:rsidRPr="007305B7" w:rsidRDefault="007305B7" w:rsidP="007305B7">
      <w:pPr>
        <w:pStyle w:val="af6"/>
        <w:rPr>
          <w:lang w:val="ru-RU"/>
        </w:rPr>
      </w:pPr>
      <w:r>
        <w:rPr>
          <w:lang w:val="ru-RU"/>
        </w:rPr>
        <w:t>-</w:t>
      </w:r>
      <w:r w:rsidRPr="007305B7">
        <w:rPr>
          <w:lang w:val="ru-RU"/>
        </w:rPr>
        <w:t>сокращение затрат времени персонала на обнаружение и локализацию неисправностей и аварий в системе;</w:t>
      </w:r>
    </w:p>
    <w:p w:rsidR="007305B7" w:rsidRPr="007305B7" w:rsidRDefault="007305B7" w:rsidP="007305B7">
      <w:pPr>
        <w:pStyle w:val="af6"/>
        <w:rPr>
          <w:lang w:val="ru-RU"/>
        </w:rPr>
      </w:pPr>
      <w:r>
        <w:rPr>
          <w:lang w:val="ru-RU"/>
        </w:rPr>
        <w:t>-</w:t>
      </w:r>
      <w:r w:rsidRPr="007305B7">
        <w:rPr>
          <w:lang w:val="ru-RU"/>
        </w:rPr>
        <w:t>экономия трудовых ресурсов, облегчение условий труда обслуживающего персонала;</w:t>
      </w:r>
    </w:p>
    <w:p w:rsidR="007305B7" w:rsidRPr="007305B7" w:rsidRDefault="007305B7" w:rsidP="007305B7">
      <w:pPr>
        <w:pStyle w:val="af6"/>
        <w:rPr>
          <w:lang w:val="ru-RU"/>
        </w:rPr>
      </w:pPr>
      <w:r>
        <w:rPr>
          <w:lang w:val="ru-RU"/>
        </w:rPr>
        <w:t>-</w:t>
      </w:r>
      <w:r w:rsidRPr="007305B7">
        <w:rPr>
          <w:lang w:val="ru-RU"/>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305B7" w:rsidRDefault="007305B7" w:rsidP="007305B7">
      <w:pPr>
        <w:pStyle w:val="af6"/>
        <w:rPr>
          <w:lang w:val="ru-RU"/>
        </w:rPr>
      </w:pPr>
      <w:r>
        <w:rPr>
          <w:lang w:val="ru-RU"/>
        </w:rPr>
        <w:t>-</w:t>
      </w:r>
      <w:r w:rsidRPr="007305B7">
        <w:rPr>
          <w:lang w:val="ru-RU"/>
        </w:rPr>
        <w:t>ведение баз данных, обеспечивающих информационную поддержку оперативного диспетчерского персонала.</w:t>
      </w:r>
    </w:p>
    <w:p w:rsidR="00CD75BB" w:rsidRPr="007305B7" w:rsidRDefault="00CD75BB" w:rsidP="007305B7">
      <w:pPr>
        <w:pStyle w:val="af6"/>
        <w:rPr>
          <w:lang w:val="ru-RU"/>
        </w:rPr>
      </w:pPr>
      <w:r>
        <w:rPr>
          <w:lang w:val="ru-RU"/>
        </w:rPr>
        <w:t xml:space="preserve">На период </w:t>
      </w:r>
      <w:r w:rsidR="00F70A0E">
        <w:rPr>
          <w:lang w:val="ru-RU"/>
        </w:rPr>
        <w:t xml:space="preserve">2017-2027 гг. </w:t>
      </w:r>
      <w:r w:rsidR="002901A4">
        <w:rPr>
          <w:lang w:val="ru-RU"/>
        </w:rPr>
        <w:t>не предусмотрено</w:t>
      </w:r>
      <w:r w:rsidR="00F70A0E">
        <w:rPr>
          <w:lang w:val="ru-RU"/>
        </w:rPr>
        <w:t xml:space="preserve"> мероприяти</w:t>
      </w:r>
      <w:r w:rsidR="002901A4">
        <w:rPr>
          <w:lang w:val="ru-RU"/>
        </w:rPr>
        <w:t>й</w:t>
      </w:r>
      <w:r w:rsidR="00F70A0E">
        <w:rPr>
          <w:lang w:val="ru-RU"/>
        </w:rPr>
        <w:t xml:space="preserve"> по развитию системы диспетчеризации: </w:t>
      </w:r>
    </w:p>
    <w:p w:rsidR="00B936D1" w:rsidRDefault="00B936D1" w:rsidP="00EF69B9">
      <w:pPr>
        <w:pStyle w:val="2"/>
        <w:numPr>
          <w:ilvl w:val="1"/>
          <w:numId w:val="11"/>
        </w:numPr>
        <w:spacing w:line="240" w:lineRule="auto"/>
        <w:rPr>
          <w:sz w:val="22"/>
        </w:rPr>
      </w:pPr>
      <w:bookmarkStart w:id="36" w:name="_Toc480786441"/>
      <w:r>
        <w:rPr>
          <w:sz w:val="22"/>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6"/>
    </w:p>
    <w:p w:rsidR="00B936D1" w:rsidRDefault="00B936D1" w:rsidP="007305B7">
      <w:pPr>
        <w:pStyle w:val="af6"/>
        <w:rPr>
          <w:lang w:val="ru-RU"/>
        </w:rPr>
      </w:pPr>
    </w:p>
    <w:p w:rsidR="007305B7" w:rsidRPr="007305B7" w:rsidRDefault="007305B7" w:rsidP="007305B7">
      <w:pPr>
        <w:pStyle w:val="af6"/>
        <w:rPr>
          <w:lang w:val="ru-RU"/>
        </w:rPr>
      </w:pPr>
      <w:r w:rsidRPr="007305B7">
        <w:rPr>
          <w:lang w:val="ru-RU"/>
        </w:rPr>
        <w:t>Опираясь на показания счетчиков, необходимо осуществлять учет воды, отпускаемой населению, и соответственно производить расчет с потребителями на основании утвержденных тарифов.</w:t>
      </w:r>
    </w:p>
    <w:p w:rsidR="007305B7" w:rsidRPr="007305B7" w:rsidRDefault="007305B7" w:rsidP="007305B7">
      <w:pPr>
        <w:pStyle w:val="af6"/>
        <w:rPr>
          <w:lang w:val="ru-RU"/>
        </w:rPr>
      </w:pPr>
      <w:r>
        <w:rPr>
          <w:lang w:val="ru-RU"/>
        </w:rPr>
        <w:t xml:space="preserve">На данном этапе приборы учеты воды в </w:t>
      </w:r>
      <w:r w:rsidR="009C3CAC">
        <w:rPr>
          <w:lang w:val="ru-RU"/>
        </w:rPr>
        <w:t xml:space="preserve">СП Новоборское </w:t>
      </w:r>
      <w:r>
        <w:rPr>
          <w:lang w:val="ru-RU"/>
        </w:rPr>
        <w:t xml:space="preserve">отсутствуют у </w:t>
      </w:r>
      <w:r w:rsidR="00763081">
        <w:rPr>
          <w:lang w:val="ru-RU"/>
        </w:rPr>
        <w:t>50</w:t>
      </w:r>
      <w:r>
        <w:rPr>
          <w:lang w:val="ru-RU"/>
        </w:rPr>
        <w:t>% потребителей.</w:t>
      </w:r>
    </w:p>
    <w:p w:rsidR="00B936D1" w:rsidRDefault="00B936D1" w:rsidP="00EF69B9">
      <w:pPr>
        <w:pStyle w:val="2"/>
        <w:numPr>
          <w:ilvl w:val="1"/>
          <w:numId w:val="11"/>
        </w:numPr>
        <w:spacing w:line="240" w:lineRule="auto"/>
        <w:rPr>
          <w:sz w:val="22"/>
        </w:rPr>
      </w:pPr>
      <w:bookmarkStart w:id="37" w:name="_Toc480786442"/>
      <w:r>
        <w:rPr>
          <w:sz w:val="22"/>
        </w:rPr>
        <w:t>Описание вариантов маршрутов прохождения трубопроводов (трасс) по территории поселения, городского округа и их обоснование</w:t>
      </w:r>
      <w:bookmarkEnd w:id="37"/>
    </w:p>
    <w:p w:rsidR="00B936D1" w:rsidRDefault="00B936D1" w:rsidP="00B936D1">
      <w:pPr>
        <w:pStyle w:val="ConsPlusNormal"/>
        <w:ind w:firstLine="540"/>
        <w:jc w:val="both"/>
      </w:pPr>
    </w:p>
    <w:p w:rsidR="00AB6CB5" w:rsidRPr="00CD75BB" w:rsidRDefault="00AB6CB5" w:rsidP="00AB6CB5">
      <w:pPr>
        <w:pStyle w:val="af6"/>
        <w:rPr>
          <w:lang w:val="ru-RU"/>
        </w:rPr>
      </w:pPr>
      <w:r w:rsidRPr="00AB6CB5">
        <w:rPr>
          <w:lang w:val="ru-RU"/>
        </w:rPr>
        <w:t>Водопроводные разводящие сети планируются кольцевыми, хозяйтвенно- питьевого и противопожарного назначения, из полиэтиленовых труб диаметром110-225 мм с колодцами с запорной арматурой и пожарными гидрантами. Глубина заложения сетей – 1,8 до верха трубы.</w:t>
      </w:r>
    </w:p>
    <w:p w:rsidR="00B936D1" w:rsidRDefault="00B936D1" w:rsidP="00EF69B9">
      <w:pPr>
        <w:pStyle w:val="2"/>
        <w:numPr>
          <w:ilvl w:val="1"/>
          <w:numId w:val="11"/>
        </w:numPr>
        <w:spacing w:line="240" w:lineRule="auto"/>
        <w:rPr>
          <w:sz w:val="22"/>
        </w:rPr>
      </w:pPr>
      <w:bookmarkStart w:id="38" w:name="_Toc480786443"/>
      <w:r>
        <w:rPr>
          <w:sz w:val="22"/>
        </w:rPr>
        <w:t>Рекомендации о месте размещения насосных станций, резервуаров, водонапорных башен</w:t>
      </w:r>
      <w:bookmarkEnd w:id="38"/>
    </w:p>
    <w:p w:rsidR="00B936D1" w:rsidRDefault="00B936D1" w:rsidP="00B936D1">
      <w:pPr>
        <w:pStyle w:val="ConsPlusNormal"/>
        <w:ind w:firstLine="540"/>
        <w:jc w:val="both"/>
      </w:pPr>
    </w:p>
    <w:p w:rsidR="002901A4" w:rsidRPr="00CD75BB" w:rsidRDefault="002901A4" w:rsidP="002901A4">
      <w:pPr>
        <w:pStyle w:val="af6"/>
        <w:rPr>
          <w:lang w:val="ru-RU"/>
        </w:rPr>
      </w:pPr>
      <w:r>
        <w:rPr>
          <w:lang w:val="ru-RU"/>
        </w:rPr>
        <w:t>Н</w:t>
      </w:r>
      <w:r w:rsidRPr="00CD75BB">
        <w:rPr>
          <w:lang w:val="ru-RU"/>
        </w:rPr>
        <w:t xml:space="preserve">а период 2017-2027 гг. </w:t>
      </w:r>
      <w:r>
        <w:rPr>
          <w:lang w:val="ru-RU"/>
        </w:rPr>
        <w:t xml:space="preserve">не </w:t>
      </w:r>
      <w:r w:rsidRPr="00CD75BB">
        <w:rPr>
          <w:lang w:val="ru-RU"/>
        </w:rPr>
        <w:t>планируется</w:t>
      </w:r>
      <w:r>
        <w:rPr>
          <w:lang w:val="ru-RU"/>
        </w:rPr>
        <w:t xml:space="preserve"> с</w:t>
      </w:r>
      <w:r w:rsidRPr="00CD75BB">
        <w:rPr>
          <w:lang w:val="ru-RU"/>
        </w:rPr>
        <w:t>троительств</w:t>
      </w:r>
      <w:r>
        <w:rPr>
          <w:lang w:val="ru-RU"/>
        </w:rPr>
        <w:t>о</w:t>
      </w:r>
      <w:r w:rsidRPr="00CD75BB">
        <w:rPr>
          <w:lang w:val="ru-RU"/>
        </w:rPr>
        <w:t xml:space="preserve"> новых объектов централизованного водоснабжения. </w:t>
      </w:r>
    </w:p>
    <w:p w:rsidR="00B936D1" w:rsidRDefault="00B936D1" w:rsidP="00EF69B9">
      <w:pPr>
        <w:pStyle w:val="2"/>
        <w:numPr>
          <w:ilvl w:val="1"/>
          <w:numId w:val="11"/>
        </w:numPr>
        <w:spacing w:line="240" w:lineRule="auto"/>
        <w:rPr>
          <w:sz w:val="22"/>
        </w:rPr>
      </w:pPr>
      <w:bookmarkStart w:id="39" w:name="_Toc480786444"/>
      <w:r>
        <w:rPr>
          <w:sz w:val="22"/>
        </w:rPr>
        <w:t>Границы планируемых зон размещения объектов централизованных систем горячего водоснабжения, холодного водоснабжения</w:t>
      </w:r>
      <w:bookmarkEnd w:id="39"/>
    </w:p>
    <w:p w:rsidR="00B936D1" w:rsidRDefault="00B936D1" w:rsidP="00B936D1">
      <w:pPr>
        <w:pStyle w:val="ConsPlusNormal"/>
        <w:ind w:firstLine="540"/>
        <w:jc w:val="both"/>
      </w:pPr>
    </w:p>
    <w:p w:rsidR="001C63E4" w:rsidRPr="001B0CE9" w:rsidRDefault="00C34DD3" w:rsidP="00CD75BB">
      <w:pPr>
        <w:pStyle w:val="af6"/>
        <w:rPr>
          <w:lang w:val="ru-RU"/>
        </w:rPr>
      </w:pPr>
      <w:r w:rsidRPr="009532A1">
        <w:rPr>
          <w:highlight w:val="yellow"/>
          <w:lang w:val="ru-RU"/>
        </w:rPr>
        <w:t>Н</w:t>
      </w:r>
      <w:r w:rsidR="001C63E4" w:rsidRPr="009532A1">
        <w:rPr>
          <w:highlight w:val="yellow"/>
          <w:lang w:val="ru-RU"/>
        </w:rPr>
        <w:t xml:space="preserve">а период 2017-2027 гг. </w:t>
      </w:r>
      <w:r w:rsidR="009D25E3" w:rsidRPr="009532A1">
        <w:rPr>
          <w:highlight w:val="yellow"/>
          <w:lang w:val="ru-RU"/>
        </w:rPr>
        <w:t>планируется установка станции водоподготовки</w:t>
      </w:r>
      <w:r w:rsidR="001B0CE9" w:rsidRPr="009532A1">
        <w:rPr>
          <w:highlight w:val="yellow"/>
          <w:lang w:val="ru-RU"/>
        </w:rPr>
        <w:t>. Предлагаемая станция будет располагаться на станции 2-ого подъема по ул.</w:t>
      </w:r>
      <w:r w:rsidR="00E255AC" w:rsidRPr="009532A1">
        <w:rPr>
          <w:highlight w:val="yellow"/>
          <w:lang w:val="ru-RU"/>
        </w:rPr>
        <w:t xml:space="preserve"> Карла</w:t>
      </w:r>
      <w:r w:rsidR="001B0CE9" w:rsidRPr="009532A1">
        <w:rPr>
          <w:highlight w:val="yellow"/>
          <w:lang w:val="ru-RU"/>
        </w:rPr>
        <w:t xml:space="preserve"> Маркса.</w:t>
      </w:r>
    </w:p>
    <w:p w:rsidR="00B936D1" w:rsidRDefault="00B936D1" w:rsidP="00EF69B9">
      <w:pPr>
        <w:pStyle w:val="2"/>
        <w:numPr>
          <w:ilvl w:val="1"/>
          <w:numId w:val="11"/>
        </w:numPr>
        <w:spacing w:line="240" w:lineRule="auto"/>
        <w:rPr>
          <w:sz w:val="22"/>
        </w:rPr>
      </w:pPr>
      <w:bookmarkStart w:id="40" w:name="_Toc480786445"/>
      <w:r w:rsidRPr="00B936D1">
        <w:rPr>
          <w:sz w:val="22"/>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40"/>
    </w:p>
    <w:p w:rsidR="00926EB1" w:rsidRDefault="00305FD7" w:rsidP="00926EB1">
      <w:pPr>
        <w:pStyle w:val="af6"/>
        <w:rPr>
          <w:lang w:val="ru-RU"/>
        </w:rPr>
      </w:pPr>
      <w:r w:rsidRPr="00926EB1">
        <w:rPr>
          <w:lang w:val="ru-RU"/>
        </w:rPr>
        <w:t>Н</w:t>
      </w:r>
      <w:r w:rsidR="00B24C00">
        <w:rPr>
          <w:lang w:val="ru-RU"/>
        </w:rPr>
        <w:t>а</w:t>
      </w:r>
      <w:r w:rsidRPr="00926EB1">
        <w:rPr>
          <w:lang w:val="ru-RU"/>
        </w:rPr>
        <w:t xml:space="preserve"> рисунк</w:t>
      </w:r>
      <w:r w:rsidR="00E73BEB">
        <w:rPr>
          <w:lang w:val="ru-RU"/>
        </w:rPr>
        <w:t>е</w:t>
      </w:r>
      <w:r w:rsidRPr="00926EB1">
        <w:rPr>
          <w:lang w:val="ru-RU"/>
        </w:rPr>
        <w:t xml:space="preserve"> 4.9.1представлены схемы существующего </w:t>
      </w:r>
      <w:r w:rsidR="00E255AC">
        <w:rPr>
          <w:lang w:val="ru-RU"/>
        </w:rPr>
        <w:t>размещения объектов</w:t>
      </w:r>
      <w:r w:rsidR="004C5727" w:rsidRPr="00926EB1">
        <w:rPr>
          <w:lang w:val="ru-RU"/>
        </w:rPr>
        <w:t>централизованн</w:t>
      </w:r>
      <w:r w:rsidR="00E255AC">
        <w:rPr>
          <w:lang w:val="ru-RU"/>
        </w:rPr>
        <w:t>ого</w:t>
      </w:r>
      <w:r w:rsidRPr="00926EB1">
        <w:rPr>
          <w:lang w:val="ru-RU"/>
        </w:rPr>
        <w:t xml:space="preserve"> водоснабжения </w:t>
      </w:r>
      <w:r w:rsidR="009C3CAC">
        <w:rPr>
          <w:lang w:val="ru-RU"/>
        </w:rPr>
        <w:t>СП Новоборское</w:t>
      </w:r>
      <w:r w:rsidRPr="00926EB1">
        <w:rPr>
          <w:lang w:val="ru-RU"/>
        </w:rPr>
        <w:t>.</w:t>
      </w:r>
    </w:p>
    <w:p w:rsidR="00E255AC" w:rsidRDefault="00E255AC" w:rsidP="00926EB1">
      <w:pPr>
        <w:pStyle w:val="af6"/>
        <w:rPr>
          <w:lang w:val="ru-RU"/>
        </w:rPr>
      </w:pPr>
    </w:p>
    <w:p w:rsidR="0073063C" w:rsidRDefault="0073063C" w:rsidP="00926EB1">
      <w:pPr>
        <w:pStyle w:val="af6"/>
        <w:rPr>
          <w:lang w:val="ru-RU"/>
        </w:rPr>
      </w:pPr>
    </w:p>
    <w:p w:rsidR="00E255AC" w:rsidRDefault="00E255AC" w:rsidP="00926EB1">
      <w:pPr>
        <w:pStyle w:val="af6"/>
        <w:rPr>
          <w:lang w:val="ru-RU"/>
        </w:rPr>
        <w:sectPr w:rsidR="00E255AC" w:rsidSect="00D22408">
          <w:pgSz w:w="11900" w:h="16840"/>
          <w:pgMar w:top="1134" w:right="851" w:bottom="1134" w:left="1701" w:header="283" w:footer="567" w:gutter="0"/>
          <w:cols w:space="720"/>
          <w:noEndnote/>
          <w:docGrid w:linePitch="360"/>
        </w:sectPr>
      </w:pPr>
    </w:p>
    <w:p w:rsidR="00926EB1" w:rsidRPr="00926EB1" w:rsidRDefault="007D0084" w:rsidP="00B94A29">
      <w:pPr>
        <w:pStyle w:val="af6"/>
        <w:ind w:firstLine="142"/>
        <w:jc w:val="center"/>
        <w:rPr>
          <w:lang w:val="ru-RU"/>
        </w:rPr>
      </w:pPr>
      <w:r>
        <w:rPr>
          <w:noProof/>
          <w:lang w:val="ru-RU" w:eastAsia="ru-RU" w:bidi="ar-SA"/>
        </w:rPr>
        <w:lastRenderedPageBreak/>
        <w:drawing>
          <wp:inline distT="0" distB="0" distL="0" distR="0">
            <wp:extent cx="9254490" cy="4824095"/>
            <wp:effectExtent l="19050" t="0" r="381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9254490" cy="4824095"/>
                    </a:xfrm>
                    <a:prstGeom prst="rect">
                      <a:avLst/>
                    </a:prstGeom>
                    <a:noFill/>
                    <a:ln w="9525">
                      <a:noFill/>
                      <a:miter lim="800000"/>
                      <a:headEnd/>
                      <a:tailEnd/>
                    </a:ln>
                  </pic:spPr>
                </pic:pic>
              </a:graphicData>
            </a:graphic>
          </wp:inline>
        </w:drawing>
      </w:r>
    </w:p>
    <w:p w:rsidR="00F70A0E" w:rsidRDefault="00926EB1" w:rsidP="00B94A29">
      <w:pPr>
        <w:pStyle w:val="a"/>
        <w:numPr>
          <w:ilvl w:val="0"/>
          <w:numId w:val="0"/>
        </w:numPr>
      </w:pPr>
      <w:r>
        <w:t xml:space="preserve">Рисунок 4.9.1 </w:t>
      </w:r>
      <w:r w:rsidR="00F70A0E" w:rsidRPr="0005007D">
        <w:t xml:space="preserve">Существующее положение в сфере водоснабжения </w:t>
      </w:r>
      <w:r w:rsidR="009C3CAC">
        <w:t>СП Новоборское</w:t>
      </w:r>
    </w:p>
    <w:p w:rsidR="00926EB1" w:rsidRDefault="00926EB1" w:rsidP="00926EB1">
      <w:pPr>
        <w:sectPr w:rsidR="00926EB1" w:rsidSect="00D22408">
          <w:pgSz w:w="16840" w:h="11900" w:orient="landscape"/>
          <w:pgMar w:top="1701" w:right="1134" w:bottom="851" w:left="1134" w:header="283" w:footer="567" w:gutter="0"/>
          <w:cols w:space="720"/>
          <w:noEndnote/>
          <w:docGrid w:linePitch="360"/>
        </w:sectPr>
      </w:pPr>
    </w:p>
    <w:p w:rsidR="00B936D1" w:rsidRPr="00E461B5" w:rsidRDefault="00E461B5" w:rsidP="00E461B5">
      <w:pPr>
        <w:pStyle w:val="1"/>
        <w:spacing w:line="240" w:lineRule="auto"/>
      </w:pPr>
      <w:bookmarkStart w:id="41" w:name="_Toc480786446"/>
      <w:r w:rsidRPr="00E461B5">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41"/>
    </w:p>
    <w:p w:rsidR="00E461B5" w:rsidRDefault="00E461B5" w:rsidP="00523AFF">
      <w:pPr>
        <w:rPr>
          <w:lang w:eastAsia="en-US" w:bidi="ar-SA"/>
        </w:rPr>
      </w:pPr>
    </w:p>
    <w:p w:rsidR="00E461B5" w:rsidRDefault="00E461B5" w:rsidP="00EF69B9">
      <w:pPr>
        <w:pStyle w:val="2"/>
        <w:numPr>
          <w:ilvl w:val="1"/>
          <w:numId w:val="12"/>
        </w:numPr>
        <w:spacing w:line="240" w:lineRule="auto"/>
        <w:rPr>
          <w:sz w:val="22"/>
        </w:rPr>
      </w:pPr>
      <w:bookmarkStart w:id="42" w:name="_Toc480786447"/>
      <w:r>
        <w:rPr>
          <w:sz w:val="22"/>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2"/>
    </w:p>
    <w:p w:rsidR="001C1047" w:rsidRPr="00026A86" w:rsidRDefault="001C1047" w:rsidP="00026A86">
      <w:pPr>
        <w:pStyle w:val="af6"/>
        <w:rPr>
          <w:lang w:val="ru-RU"/>
        </w:rPr>
      </w:pPr>
    </w:p>
    <w:p w:rsidR="001C1047" w:rsidRPr="001C1047" w:rsidRDefault="001C1047" w:rsidP="001C1047">
      <w:pPr>
        <w:pStyle w:val="af6"/>
        <w:rPr>
          <w:lang w:val="ru-RU"/>
        </w:rPr>
      </w:pPr>
      <w:r w:rsidRPr="001C1047">
        <w:rPr>
          <w:lang w:val="ru-RU"/>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rsidR="001C1047" w:rsidRPr="001C1047" w:rsidRDefault="001C1047" w:rsidP="001C1047">
      <w:pPr>
        <w:pStyle w:val="af6"/>
        <w:rPr>
          <w:lang w:val="ru-RU"/>
        </w:rPr>
      </w:pPr>
      <w:r w:rsidRPr="001C1047">
        <w:rPr>
          <w:lang w:val="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rsidR="001C1047" w:rsidRPr="001C1047" w:rsidRDefault="001C1047" w:rsidP="001C1047">
      <w:pPr>
        <w:pStyle w:val="af6"/>
        <w:rPr>
          <w:lang w:val="ru-RU"/>
        </w:rPr>
      </w:pPr>
      <w:r w:rsidRPr="001C1047">
        <w:rPr>
          <w:lang w:val="ru-RU"/>
        </w:rPr>
        <w:t>Повторное использование промывных вод применяется на большинстве водопроводных станций. Вода от промывки фильтров через регулирующий резервуар</w:t>
      </w:r>
    </w:p>
    <w:p w:rsidR="001C1047" w:rsidRPr="001C1047" w:rsidRDefault="001C1047" w:rsidP="001C1047">
      <w:pPr>
        <w:pStyle w:val="af6"/>
        <w:rPr>
          <w:lang w:val="ru-RU"/>
        </w:rPr>
      </w:pPr>
      <w:r w:rsidRPr="001C1047">
        <w:rPr>
          <w:lang w:val="ru-RU"/>
        </w:rPr>
        <w:t>–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rsidR="001C1047" w:rsidRPr="001C1047" w:rsidRDefault="001C1047" w:rsidP="001C1047">
      <w:pPr>
        <w:pStyle w:val="af6"/>
        <w:rPr>
          <w:lang w:val="ru-RU"/>
        </w:rPr>
      </w:pPr>
      <w:r w:rsidRPr="001C1047">
        <w:rPr>
          <w:lang w:val="ru-RU"/>
        </w:rPr>
        <w:t>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w:t>
      </w:r>
    </w:p>
    <w:p w:rsidR="001C1047" w:rsidRPr="001C1047" w:rsidRDefault="001C1047" w:rsidP="001C1047">
      <w:pPr>
        <w:pStyle w:val="af6"/>
        <w:rPr>
          <w:lang w:val="ru-RU"/>
        </w:rPr>
      </w:pPr>
      <w:r w:rsidRPr="001C1047">
        <w:rPr>
          <w:lang w:val="ru-RU"/>
        </w:rPr>
        <w:t>Выбор метода сброса промывных вод будет осуществл</w:t>
      </w:r>
      <w:r w:rsidR="008316BD">
        <w:rPr>
          <w:lang w:val="ru-RU"/>
        </w:rPr>
        <w:t>е</w:t>
      </w:r>
      <w:r w:rsidRPr="001C1047">
        <w:rPr>
          <w:lang w:val="ru-RU"/>
        </w:rPr>
        <w:t>н на стадии проектирования.</w:t>
      </w:r>
    </w:p>
    <w:p w:rsidR="00E461B5" w:rsidRDefault="00E461B5" w:rsidP="00E461B5"/>
    <w:p w:rsidR="00E461B5" w:rsidRDefault="00E461B5" w:rsidP="00EF69B9">
      <w:pPr>
        <w:pStyle w:val="2"/>
        <w:numPr>
          <w:ilvl w:val="1"/>
          <w:numId w:val="12"/>
        </w:numPr>
        <w:spacing w:line="240" w:lineRule="auto"/>
        <w:rPr>
          <w:sz w:val="22"/>
        </w:rPr>
      </w:pPr>
      <w:bookmarkStart w:id="43" w:name="_Toc480786448"/>
      <w:r>
        <w:rPr>
          <w:sz w:val="22"/>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3"/>
    </w:p>
    <w:p w:rsidR="001C1047" w:rsidRPr="00026A86" w:rsidRDefault="001C1047" w:rsidP="00026A86">
      <w:pPr>
        <w:pStyle w:val="af6"/>
        <w:rPr>
          <w:lang w:val="ru-RU"/>
        </w:rPr>
      </w:pPr>
    </w:p>
    <w:p w:rsidR="00FF270D" w:rsidRPr="00FF270D" w:rsidRDefault="00FF270D" w:rsidP="00FF270D">
      <w:pPr>
        <w:pStyle w:val="af6"/>
        <w:rPr>
          <w:lang w:val="ru-RU"/>
        </w:rPr>
      </w:pPr>
      <w:r w:rsidRPr="00FF270D">
        <w:rPr>
          <w:lang w:val="ru-RU"/>
        </w:rPr>
        <w:t>Хранение химических реагентов необходимо выполнять в соответствии с нормами и правилами, а также рекомендациями производителя.</w:t>
      </w:r>
    </w:p>
    <w:p w:rsidR="00FF270D" w:rsidRPr="00FF270D" w:rsidRDefault="00FF270D" w:rsidP="00FF270D">
      <w:pPr>
        <w:pStyle w:val="af6"/>
        <w:rPr>
          <w:lang w:val="ru-RU"/>
        </w:rPr>
      </w:pPr>
      <w:r w:rsidRPr="00FF270D">
        <w:rPr>
          <w:lang w:val="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w:t>
      </w:r>
      <w:r w:rsidRPr="00FF270D">
        <w:rPr>
          <w:lang w:val="ru-RU"/>
        </w:rPr>
        <w:tab/>
        <w:t>высокотоксичных</w:t>
      </w:r>
      <w:r w:rsidRPr="00FF270D">
        <w:rPr>
          <w:lang w:val="ru-RU"/>
        </w:rPr>
        <w:tab/>
        <w:t>хлорорганических</w:t>
      </w:r>
      <w:r w:rsidRPr="00FF270D">
        <w:rPr>
          <w:lang w:val="ru-RU"/>
        </w:rPr>
        <w:tab/>
        <w:t xml:space="preserve">соединений. Галогеносодержащие соединения отличаются не только токсичными свойствами, нои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w:t>
      </w:r>
      <w:r w:rsidRPr="00FF270D">
        <w:rPr>
          <w:lang w:val="ru-RU"/>
        </w:rPr>
        <w:lastRenderedPageBreak/>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w:t>
      </w:r>
      <w:r>
        <w:rPr>
          <w:lang w:val="ru-RU"/>
        </w:rPr>
        <w:t>зараживающие агенты (гипохлорит</w:t>
      </w:r>
      <w:r w:rsidR="00026A86">
        <w:rPr>
          <w:lang w:val="ru-RU"/>
        </w:rPr>
        <w:t xml:space="preserve"> натрия).</w:t>
      </w:r>
      <w:r w:rsidRPr="00FF270D">
        <w:rPr>
          <w:lang w:val="ru-RU"/>
        </w:rPr>
        <w:t xml:space="preserve"> Это </w:t>
      </w:r>
      <w:r w:rsidR="00026A86">
        <w:rPr>
          <w:lang w:val="ru-RU"/>
        </w:rPr>
        <w:t>позволит не только улучшить</w:t>
      </w:r>
      <w:r w:rsidRPr="00FF270D">
        <w:rPr>
          <w:lang w:val="ru-RU"/>
        </w:rPr>
        <w:t xml:space="preserve"> качествопитьевой воды,практически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FF270D" w:rsidRPr="00FF270D" w:rsidRDefault="00FF270D" w:rsidP="00FF270D">
      <w:pPr>
        <w:pStyle w:val="af6"/>
        <w:rPr>
          <w:lang w:val="ru-RU"/>
        </w:rPr>
      </w:pPr>
      <w:r w:rsidRPr="00FF270D">
        <w:rPr>
          <w:lang w:val="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Следовательно,разложение гипохлорита натрия в процессе его хранения является закономерным процессом. Хранение растворов ГПХН всегда сопровождается выпад</w:t>
      </w:r>
      <w:r w:rsidR="001F37D7">
        <w:rPr>
          <w:lang w:val="ru-RU"/>
        </w:rPr>
        <w:t>е</w:t>
      </w:r>
      <w:r w:rsidRPr="00FF270D">
        <w:rPr>
          <w:lang w:val="ru-RU"/>
        </w:rPr>
        <w:t>нием осадка в виде мелких хлопьев.</w:t>
      </w:r>
    </w:p>
    <w:p w:rsidR="00FF270D" w:rsidRPr="00FF270D" w:rsidRDefault="00FF270D" w:rsidP="00FF270D">
      <w:pPr>
        <w:pStyle w:val="af6"/>
        <w:rPr>
          <w:lang w:val="ru-RU"/>
        </w:rPr>
      </w:pPr>
      <w:r w:rsidRPr="00FF270D">
        <w:rPr>
          <w:lang w:val="ru-RU"/>
        </w:rPr>
        <w:t>При использовании ГПХН и его</w:t>
      </w:r>
      <w:r w:rsidR="00026A86">
        <w:rPr>
          <w:lang w:val="ru-RU"/>
        </w:rPr>
        <w:t xml:space="preserve"> хранении необходимо определить</w:t>
      </w:r>
      <w:r w:rsidRPr="00FF270D">
        <w:rPr>
          <w:lang w:val="ru-RU"/>
        </w:rPr>
        <w:t xml:space="preserve"> его основные характеристики, в частности, содержание активного хлора, а также знать скорость разложения ГПХН.</w:t>
      </w:r>
    </w:p>
    <w:p w:rsidR="00FF270D" w:rsidRPr="00FF270D" w:rsidRDefault="00FF270D" w:rsidP="00FF270D">
      <w:pPr>
        <w:pStyle w:val="af6"/>
        <w:rPr>
          <w:lang w:val="ru-RU"/>
        </w:rPr>
      </w:pPr>
      <w:r w:rsidRPr="00FF270D">
        <w:rPr>
          <w:lang w:val="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w:t>
      </w:r>
      <w:r w:rsidR="00026A86">
        <w:rPr>
          <w:lang w:val="ru-RU"/>
        </w:rPr>
        <w:t>астворе ГПХН может не превышать</w:t>
      </w:r>
      <w:r w:rsidRPr="00FF270D">
        <w:rPr>
          <w:lang w:val="ru-RU"/>
        </w:rPr>
        <w:t xml:space="preserve"> 15% в течение месяца.</w:t>
      </w:r>
    </w:p>
    <w:p w:rsidR="00FF270D" w:rsidRPr="00FF270D" w:rsidRDefault="00FF270D" w:rsidP="00FF270D">
      <w:pPr>
        <w:pStyle w:val="af6"/>
        <w:rPr>
          <w:lang w:val="ru-RU"/>
        </w:rPr>
      </w:pPr>
      <w:r w:rsidRPr="00FF270D">
        <w:rPr>
          <w:lang w:val="ru-RU"/>
        </w:rPr>
        <w:t>Потребители обязаны знать основные правила транспортирования и хранения гипохлорита натрия.</w:t>
      </w:r>
    </w:p>
    <w:p w:rsidR="00FF270D" w:rsidRPr="00FF270D" w:rsidRDefault="00FF270D" w:rsidP="00FF270D">
      <w:pPr>
        <w:pStyle w:val="af6"/>
        <w:rPr>
          <w:lang w:val="ru-RU"/>
        </w:rPr>
      </w:pPr>
      <w:r w:rsidRPr="00FF270D">
        <w:rPr>
          <w:lang w:val="ru-RU"/>
        </w:rPr>
        <w:t>Гипохлорит натрия транспортируется железнодорожным и автомобильным транспортом в соответствии с правилами перевозок опасных грузов.</w:t>
      </w:r>
    </w:p>
    <w:p w:rsidR="00FF270D" w:rsidRPr="00FF270D" w:rsidRDefault="00FF270D" w:rsidP="00FF270D">
      <w:pPr>
        <w:pStyle w:val="af6"/>
        <w:rPr>
          <w:lang w:val="ru-RU"/>
        </w:rPr>
      </w:pPr>
      <w:r w:rsidRPr="00FF270D">
        <w:rPr>
          <w:lang w:val="ru-RU"/>
        </w:rPr>
        <w:t>ГПХН перевозится в гуммированных железнодорожных цистернах, в контейнерах из стеклопластика или полиэтилена.</w:t>
      </w:r>
    </w:p>
    <w:p w:rsidR="00FF270D" w:rsidRPr="00FF270D" w:rsidRDefault="00FF270D" w:rsidP="00FF270D">
      <w:pPr>
        <w:pStyle w:val="af6"/>
        <w:rPr>
          <w:lang w:val="ru-RU"/>
        </w:rPr>
      </w:pPr>
      <w:r w:rsidRPr="00FF270D">
        <w:rPr>
          <w:lang w:val="ru-RU"/>
        </w:rPr>
        <w:t>Крышки люков контейнеров должны быть оборудованы воздушником для сброса выделяющегося в процессе распада кислорода.</w:t>
      </w:r>
    </w:p>
    <w:p w:rsidR="00FF270D" w:rsidRPr="00FF270D" w:rsidRDefault="00026A86" w:rsidP="00FF270D">
      <w:pPr>
        <w:pStyle w:val="af6"/>
        <w:rPr>
          <w:lang w:val="ru-RU"/>
        </w:rPr>
      </w:pPr>
      <w:r>
        <w:rPr>
          <w:lang w:val="ru-RU"/>
        </w:rPr>
        <w:t>Цистерны,</w:t>
      </w:r>
      <w:r w:rsidR="00FF270D" w:rsidRPr="00FF270D">
        <w:rPr>
          <w:lang w:val="ru-RU"/>
        </w:rPr>
        <w:t xml:space="preserve"> контейнера, бочки должны быть заполнены на 90% объема.</w:t>
      </w:r>
    </w:p>
    <w:p w:rsidR="00FF270D" w:rsidRPr="00FF270D" w:rsidRDefault="00FF270D" w:rsidP="00FF270D">
      <w:pPr>
        <w:pStyle w:val="af6"/>
        <w:rPr>
          <w:lang w:val="ru-RU"/>
        </w:rPr>
      </w:pPr>
      <w:r w:rsidRPr="00FF270D">
        <w:rPr>
          <w:lang w:val="ru-RU"/>
        </w:rPr>
        <w:t xml:space="preserve">Наливные люки должны быть уплотнены резиновыми </w:t>
      </w:r>
      <w:r>
        <w:rPr>
          <w:lang w:val="ru-RU"/>
        </w:rPr>
        <w:t>прокладками.</w:t>
      </w:r>
      <w:r w:rsidRPr="00FF270D">
        <w:rPr>
          <w:lang w:val="ru-RU"/>
        </w:rPr>
        <w:t>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FF270D" w:rsidRPr="00FF270D" w:rsidRDefault="00FF270D" w:rsidP="00FF270D">
      <w:pPr>
        <w:pStyle w:val="af6"/>
        <w:rPr>
          <w:lang w:val="ru-RU"/>
        </w:rPr>
      </w:pPr>
      <w:r w:rsidRPr="00FF270D">
        <w:rPr>
          <w:lang w:val="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FF270D" w:rsidRPr="00FF270D" w:rsidRDefault="00FF270D" w:rsidP="00FF270D">
      <w:pPr>
        <w:pStyle w:val="af6"/>
        <w:rPr>
          <w:lang w:val="ru-RU"/>
        </w:rPr>
      </w:pPr>
      <w:r w:rsidRPr="00FF270D">
        <w:rPr>
          <w:lang w:val="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E045FC" w:rsidRDefault="00E045FC" w:rsidP="00E045FC"/>
    <w:p w:rsidR="00673159" w:rsidRDefault="00673159" w:rsidP="00E045FC"/>
    <w:p w:rsidR="00E73BEB" w:rsidRDefault="00E73BEB" w:rsidP="00E045FC"/>
    <w:p w:rsidR="00E73BEB" w:rsidRDefault="00E73BEB" w:rsidP="00E045FC"/>
    <w:p w:rsidR="00E045FC" w:rsidRPr="00E045FC" w:rsidRDefault="00E045FC" w:rsidP="00E045FC">
      <w:pPr>
        <w:pStyle w:val="1"/>
        <w:spacing w:line="240" w:lineRule="auto"/>
      </w:pPr>
      <w:bookmarkStart w:id="44" w:name="_Toc480786449"/>
      <w:r w:rsidRPr="00E045FC">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44"/>
    </w:p>
    <w:p w:rsidR="00032876" w:rsidRPr="00032876" w:rsidRDefault="00032876" w:rsidP="00032876">
      <w:pPr>
        <w:pStyle w:val="af6"/>
        <w:rPr>
          <w:lang w:val="ru-RU"/>
        </w:rPr>
      </w:pPr>
      <w:r w:rsidRPr="00032876">
        <w:rPr>
          <w:lang w:val="ru-RU"/>
        </w:rPr>
        <w:t>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w:t>
      </w:r>
      <w:r>
        <w:rPr>
          <w:lang w:val="ru-RU"/>
        </w:rPr>
        <w:t>ода) устанавливается в зависимости от основных</w:t>
      </w:r>
      <w:r w:rsidRPr="00032876">
        <w:rPr>
          <w:lang w:val="ru-RU"/>
        </w:rPr>
        <w:t xml:space="preserve"> натуральн</w:t>
      </w:r>
      <w:r>
        <w:rPr>
          <w:lang w:val="ru-RU"/>
        </w:rPr>
        <w:t>ыхпоказателейпроектируемых объектов</w:t>
      </w:r>
      <w:r w:rsidRPr="00032876">
        <w:rPr>
          <w:lang w:val="ru-RU"/>
        </w:rPr>
        <w:t xml:space="preserve"> иприводится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032876" w:rsidRPr="00032876" w:rsidRDefault="00032876" w:rsidP="00032876">
      <w:pPr>
        <w:pStyle w:val="af6"/>
        <w:rPr>
          <w:lang w:val="ru-RU"/>
        </w:rPr>
      </w:pPr>
      <w:r w:rsidRPr="00032876">
        <w:rPr>
          <w:lang w:val="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24.09.1990г.Государственного комитета РСФСР по делам строительства; - Письму № 2836-ИП/12/ГС от 03.12.2012г. Министерства регионального развития Российской Федерации; - Письму № 21790- АК/Д03 от 05.10.2011г. Министерства регионального развития Российской Федерации.</w:t>
      </w:r>
    </w:p>
    <w:p w:rsidR="00032876" w:rsidRPr="00032876" w:rsidRDefault="00032876" w:rsidP="00032876">
      <w:pPr>
        <w:pStyle w:val="af6"/>
        <w:rPr>
          <w:lang w:val="ru-RU"/>
        </w:rPr>
      </w:pPr>
      <w:r w:rsidRPr="00032876">
        <w:rPr>
          <w:lang w:val="ru-RU"/>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w:t>
      </w:r>
      <w:r w:rsidR="00B24C00">
        <w:rPr>
          <w:lang w:val="ru-RU"/>
        </w:rPr>
        <w:t>ная ее детализация и уточнение.</w:t>
      </w:r>
      <w:r w:rsidRPr="00032876">
        <w:rPr>
          <w:lang w:val="ru-RU"/>
        </w:rPr>
        <w:t xml:space="preserve"> Таким образом, базовые </w:t>
      </w:r>
      <w:r w:rsidR="00B24C00">
        <w:rPr>
          <w:lang w:val="ru-RU"/>
        </w:rPr>
        <w:t>цены устанавливаются</w:t>
      </w:r>
      <w:r>
        <w:rPr>
          <w:lang w:val="ru-RU"/>
        </w:rPr>
        <w:t xml:space="preserve"> с целью </w:t>
      </w:r>
      <w:r w:rsidRPr="00032876">
        <w:rPr>
          <w:lang w:val="ru-RU"/>
        </w:rPr>
        <w:t>последующего</w:t>
      </w:r>
      <w:r>
        <w:rPr>
          <w:lang w:val="ru-RU"/>
        </w:rPr>
        <w:t xml:space="preserve"> формирования договорных </w:t>
      </w:r>
      <w:r w:rsidRPr="00032876">
        <w:rPr>
          <w:lang w:val="ru-RU"/>
        </w:rPr>
        <w:t>цен</w:t>
      </w:r>
      <w:r>
        <w:rPr>
          <w:lang w:val="ru-RU"/>
        </w:rPr>
        <w:t xml:space="preserve"> на разработку проектной документации </w:t>
      </w:r>
      <w:r w:rsidRPr="00032876">
        <w:rPr>
          <w:lang w:val="ru-RU"/>
        </w:rPr>
        <w:t>и строительства.</w:t>
      </w:r>
    </w:p>
    <w:p w:rsidR="00032876" w:rsidRDefault="00032876" w:rsidP="00032876">
      <w:pPr>
        <w:pStyle w:val="af6"/>
        <w:rPr>
          <w:lang w:val="ru-RU"/>
        </w:rPr>
      </w:pPr>
      <w:r w:rsidRPr="00032876">
        <w:rPr>
          <w:lang w:val="ru-RU"/>
        </w:rPr>
        <w:t>Результаты расчето</w:t>
      </w:r>
      <w:r>
        <w:rPr>
          <w:lang w:val="ru-RU"/>
        </w:rPr>
        <w:t>в представлены в таблице 6.1.</w:t>
      </w:r>
    </w:p>
    <w:p w:rsidR="00D22408" w:rsidRDefault="00D22408" w:rsidP="00032876">
      <w:pPr>
        <w:pStyle w:val="af6"/>
        <w:rPr>
          <w:lang w:val="ru-RU"/>
        </w:rPr>
        <w:sectPr w:rsidR="00D22408" w:rsidSect="00D22408">
          <w:pgSz w:w="11900" w:h="16840"/>
          <w:pgMar w:top="1134" w:right="851" w:bottom="1134" w:left="1701" w:header="283" w:footer="567" w:gutter="0"/>
          <w:cols w:space="720"/>
          <w:noEndnote/>
          <w:docGrid w:linePitch="360"/>
        </w:sectPr>
      </w:pPr>
    </w:p>
    <w:p w:rsidR="00032876" w:rsidRDefault="006C05D1" w:rsidP="001E2F23">
      <w:pPr>
        <w:pStyle w:val="a0"/>
        <w:numPr>
          <w:ilvl w:val="0"/>
          <w:numId w:val="0"/>
        </w:numPr>
      </w:pPr>
      <w:r>
        <w:lastRenderedPageBreak/>
        <w:t xml:space="preserve">Таблица 6.1 </w:t>
      </w:r>
      <w:r w:rsidR="00032876">
        <w:t xml:space="preserve">Оценка объемов капитальных вложений </w:t>
      </w:r>
      <w:r w:rsidRPr="006C05D1">
        <w:t>в строительство, реконструкцию и модернизацию объектов централизованных систем водоснабжения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12"/>
        <w:gridCol w:w="3933"/>
        <w:gridCol w:w="840"/>
        <w:gridCol w:w="785"/>
        <w:gridCol w:w="739"/>
        <w:gridCol w:w="748"/>
        <w:gridCol w:w="748"/>
        <w:gridCol w:w="748"/>
        <w:gridCol w:w="748"/>
        <w:gridCol w:w="809"/>
        <w:gridCol w:w="748"/>
        <w:gridCol w:w="748"/>
        <w:gridCol w:w="748"/>
        <w:gridCol w:w="748"/>
        <w:gridCol w:w="751"/>
        <w:gridCol w:w="776"/>
      </w:tblGrid>
      <w:tr w:rsidR="00D22408" w:rsidRPr="00A276FD" w:rsidTr="00D01401">
        <w:trPr>
          <w:trHeight w:val="300"/>
          <w:tblHeader/>
        </w:trPr>
        <w:tc>
          <w:tcPr>
            <w:tcW w:w="232" w:type="pct"/>
            <w:vMerge w:val="restart"/>
            <w:shd w:val="clear" w:color="auto" w:fill="FFFFFF" w:themeFill="background1"/>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 п/п</w:t>
            </w:r>
          </w:p>
        </w:tc>
        <w:tc>
          <w:tcPr>
            <w:tcW w:w="1283" w:type="pct"/>
            <w:vMerge w:val="restart"/>
            <w:shd w:val="clear" w:color="auto" w:fill="FFFFFF" w:themeFill="background1"/>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Наименование</w:t>
            </w:r>
          </w:p>
        </w:tc>
        <w:tc>
          <w:tcPr>
            <w:tcW w:w="3485" w:type="pct"/>
            <w:gridSpan w:val="14"/>
            <w:shd w:val="clear" w:color="auto" w:fill="FFFFFF" w:themeFill="background1"/>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Инвестиции по годам, тыс. руб.</w:t>
            </w:r>
          </w:p>
        </w:tc>
      </w:tr>
      <w:tr w:rsidR="00D22408" w:rsidRPr="00A276FD" w:rsidTr="00E5518C">
        <w:trPr>
          <w:trHeight w:val="300"/>
          <w:tblHeader/>
        </w:trPr>
        <w:tc>
          <w:tcPr>
            <w:tcW w:w="232" w:type="pct"/>
            <w:vMerge/>
            <w:shd w:val="clear" w:color="auto" w:fill="FFFFFF" w:themeFill="background1"/>
            <w:vAlign w:val="center"/>
            <w:hideMark/>
          </w:tcPr>
          <w:p w:rsidR="00D22408" w:rsidRPr="00A276FD" w:rsidRDefault="00D22408" w:rsidP="00D22408">
            <w:pPr>
              <w:widowControl/>
              <w:rPr>
                <w:rFonts w:ascii="Arial" w:eastAsia="Times New Roman" w:hAnsi="Arial" w:cs="Arial"/>
                <w:color w:val="auto"/>
                <w:sz w:val="20"/>
                <w:szCs w:val="20"/>
                <w:lang w:bidi="ar-SA"/>
              </w:rPr>
            </w:pPr>
          </w:p>
        </w:tc>
        <w:tc>
          <w:tcPr>
            <w:tcW w:w="1283" w:type="pct"/>
            <w:vMerge/>
            <w:shd w:val="clear" w:color="auto" w:fill="FFFFFF" w:themeFill="background1"/>
            <w:vAlign w:val="center"/>
            <w:hideMark/>
          </w:tcPr>
          <w:p w:rsidR="00D22408" w:rsidRPr="00A276FD" w:rsidRDefault="00D22408" w:rsidP="00D22408">
            <w:pPr>
              <w:widowControl/>
              <w:rPr>
                <w:rFonts w:ascii="Arial" w:eastAsia="Times New Roman" w:hAnsi="Arial" w:cs="Arial"/>
                <w:color w:val="auto"/>
                <w:sz w:val="20"/>
                <w:szCs w:val="20"/>
                <w:lang w:bidi="ar-SA"/>
              </w:rPr>
            </w:pPr>
          </w:p>
        </w:tc>
        <w:tc>
          <w:tcPr>
            <w:tcW w:w="27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2017,0</w:t>
            </w:r>
          </w:p>
        </w:tc>
        <w:tc>
          <w:tcPr>
            <w:tcW w:w="256"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2018</w:t>
            </w:r>
          </w:p>
        </w:tc>
        <w:tc>
          <w:tcPr>
            <w:tcW w:w="241"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2019</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2020</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2021</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2022</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2023</w:t>
            </w:r>
          </w:p>
        </w:tc>
        <w:tc>
          <w:tcPr>
            <w:tcW w:w="26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2024</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2025</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2026</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2027</w:t>
            </w:r>
          </w:p>
        </w:tc>
        <w:tc>
          <w:tcPr>
            <w:tcW w:w="244"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2028</w:t>
            </w:r>
          </w:p>
        </w:tc>
        <w:tc>
          <w:tcPr>
            <w:tcW w:w="245"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2029</w:t>
            </w:r>
          </w:p>
        </w:tc>
        <w:tc>
          <w:tcPr>
            <w:tcW w:w="253" w:type="pct"/>
            <w:shd w:val="clear" w:color="auto" w:fill="FFFFFF" w:themeFill="background1"/>
            <w:noWrap/>
            <w:vAlign w:val="center"/>
            <w:hideMark/>
          </w:tcPr>
          <w:p w:rsidR="00D22408" w:rsidRPr="00A276FD" w:rsidRDefault="00D22408" w:rsidP="00D22408">
            <w:pPr>
              <w:widowControl/>
              <w:jc w:val="center"/>
              <w:rPr>
                <w:rFonts w:ascii="Arial" w:eastAsia="Times New Roman" w:hAnsi="Arial" w:cs="Arial"/>
                <w:color w:val="auto"/>
                <w:sz w:val="20"/>
                <w:szCs w:val="20"/>
                <w:lang w:bidi="ar-SA"/>
              </w:rPr>
            </w:pPr>
            <w:r w:rsidRPr="00A276FD">
              <w:rPr>
                <w:rFonts w:ascii="Arial" w:eastAsia="Times New Roman" w:hAnsi="Arial" w:cs="Arial"/>
                <w:color w:val="auto"/>
                <w:sz w:val="20"/>
                <w:szCs w:val="20"/>
                <w:lang w:bidi="ar-SA"/>
              </w:rPr>
              <w:t>Всего</w:t>
            </w:r>
          </w:p>
        </w:tc>
      </w:tr>
      <w:tr w:rsidR="00E5518C" w:rsidRPr="00A276FD" w:rsidTr="00E5518C">
        <w:trPr>
          <w:trHeight w:val="203"/>
        </w:trPr>
        <w:tc>
          <w:tcPr>
            <w:tcW w:w="232"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Pr>
                <w:rFonts w:ascii="Arial" w:eastAsia="Times New Roman" w:hAnsi="Arial" w:cs="Arial"/>
                <w:b/>
                <w:bCs/>
                <w:color w:val="auto"/>
                <w:sz w:val="20"/>
                <w:szCs w:val="20"/>
                <w:lang w:bidi="ar-SA"/>
              </w:rPr>
              <w:t>1</w:t>
            </w:r>
          </w:p>
        </w:tc>
        <w:tc>
          <w:tcPr>
            <w:tcW w:w="1283" w:type="pct"/>
            <w:shd w:val="clear" w:color="auto" w:fill="FFFFFF" w:themeFill="background1"/>
            <w:hideMark/>
          </w:tcPr>
          <w:p w:rsidR="00E5518C" w:rsidRPr="00A276FD" w:rsidRDefault="00E5518C" w:rsidP="001B0CE9">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Реконструкция артскважин:</w:t>
            </w:r>
          </w:p>
        </w:tc>
        <w:tc>
          <w:tcPr>
            <w:tcW w:w="27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56" w:type="pct"/>
            <w:shd w:val="clear" w:color="auto" w:fill="FFFFFF" w:themeFill="background1"/>
            <w:hideMark/>
          </w:tcPr>
          <w:p w:rsidR="00E5518C" w:rsidRDefault="00E5518C">
            <w:r w:rsidRPr="00830BE7">
              <w:rPr>
                <w:rFonts w:ascii="Arial" w:eastAsia="Times New Roman" w:hAnsi="Arial" w:cs="Arial"/>
                <w:b/>
                <w:color w:val="auto"/>
                <w:sz w:val="20"/>
                <w:szCs w:val="20"/>
                <w:lang w:bidi="ar-SA"/>
              </w:rPr>
              <w:t>1570</w:t>
            </w:r>
          </w:p>
        </w:tc>
        <w:tc>
          <w:tcPr>
            <w:tcW w:w="241" w:type="pct"/>
            <w:shd w:val="clear" w:color="auto" w:fill="FFFFFF" w:themeFill="background1"/>
            <w:hideMark/>
          </w:tcPr>
          <w:p w:rsidR="00E5518C" w:rsidRDefault="00E5518C">
            <w:r w:rsidRPr="00830BE7">
              <w:rPr>
                <w:rFonts w:ascii="Arial" w:eastAsia="Times New Roman" w:hAnsi="Arial" w:cs="Arial"/>
                <w:b/>
                <w:color w:val="auto"/>
                <w:sz w:val="20"/>
                <w:szCs w:val="20"/>
                <w:lang w:bidi="ar-SA"/>
              </w:rPr>
              <w:t>1570</w:t>
            </w:r>
          </w:p>
        </w:tc>
        <w:tc>
          <w:tcPr>
            <w:tcW w:w="244" w:type="pct"/>
            <w:shd w:val="clear" w:color="auto" w:fill="FFFFFF" w:themeFill="background1"/>
            <w:hideMark/>
          </w:tcPr>
          <w:p w:rsidR="00E5518C" w:rsidRDefault="00E5518C">
            <w:r w:rsidRPr="00830BE7">
              <w:rPr>
                <w:rFonts w:ascii="Arial" w:eastAsia="Times New Roman" w:hAnsi="Arial" w:cs="Arial"/>
                <w:b/>
                <w:color w:val="auto"/>
                <w:sz w:val="20"/>
                <w:szCs w:val="20"/>
                <w:lang w:bidi="ar-SA"/>
              </w:rPr>
              <w:t>1570</w:t>
            </w:r>
          </w:p>
        </w:tc>
        <w:tc>
          <w:tcPr>
            <w:tcW w:w="244" w:type="pct"/>
            <w:shd w:val="clear" w:color="auto" w:fill="FFFFFF" w:themeFill="background1"/>
            <w:hideMark/>
          </w:tcPr>
          <w:p w:rsidR="00E5518C" w:rsidRDefault="00E5518C">
            <w:r w:rsidRPr="00830BE7">
              <w:rPr>
                <w:rFonts w:ascii="Arial" w:eastAsia="Times New Roman" w:hAnsi="Arial" w:cs="Arial"/>
                <w:b/>
                <w:color w:val="auto"/>
                <w:sz w:val="20"/>
                <w:szCs w:val="20"/>
                <w:lang w:bidi="ar-SA"/>
              </w:rPr>
              <w:t>1570</w:t>
            </w:r>
          </w:p>
        </w:tc>
        <w:tc>
          <w:tcPr>
            <w:tcW w:w="24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44" w:type="pct"/>
            <w:shd w:val="clear" w:color="auto" w:fill="FFFFFF" w:themeFill="background1"/>
            <w:vAlign w:val="center"/>
            <w:hideMark/>
          </w:tcPr>
          <w:p w:rsidR="00E5518C" w:rsidRPr="00A276FD" w:rsidRDefault="00E5518C" w:rsidP="001B0CE9">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6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color w:val="auto"/>
                <w:sz w:val="20"/>
                <w:szCs w:val="20"/>
                <w:lang w:bidi="ar-SA"/>
              </w:rPr>
            </w:pPr>
            <w:r>
              <w:rPr>
                <w:rFonts w:ascii="Arial" w:eastAsia="Times New Roman" w:hAnsi="Arial" w:cs="Arial"/>
                <w:b/>
                <w:color w:val="auto"/>
                <w:sz w:val="20"/>
                <w:szCs w:val="20"/>
                <w:lang w:bidi="ar-SA"/>
              </w:rPr>
              <w:t>0</w:t>
            </w:r>
          </w:p>
        </w:tc>
        <w:tc>
          <w:tcPr>
            <w:tcW w:w="24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5" w:type="pct"/>
            <w:shd w:val="clear" w:color="auto" w:fill="FFFFFF" w:themeFill="background1"/>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53" w:type="pct"/>
            <w:shd w:val="clear" w:color="auto" w:fill="FFFFFF" w:themeFill="background1"/>
            <w:noWrap/>
            <w:vAlign w:val="center"/>
            <w:hideMark/>
          </w:tcPr>
          <w:p w:rsidR="00E5518C" w:rsidRPr="00A276FD" w:rsidRDefault="00E5518C" w:rsidP="00F8065D">
            <w:pPr>
              <w:widowControl/>
              <w:jc w:val="center"/>
              <w:rPr>
                <w:rFonts w:ascii="Arial" w:eastAsia="Times New Roman" w:hAnsi="Arial" w:cs="Arial"/>
                <w:b/>
                <w:bCs/>
                <w:color w:val="auto"/>
                <w:sz w:val="20"/>
                <w:szCs w:val="20"/>
                <w:lang w:bidi="ar-SA"/>
              </w:rPr>
            </w:pPr>
            <w:r>
              <w:rPr>
                <w:rFonts w:ascii="Arial" w:eastAsia="Times New Roman" w:hAnsi="Arial" w:cs="Arial"/>
                <w:b/>
                <w:bCs/>
                <w:color w:val="auto"/>
                <w:sz w:val="20"/>
                <w:szCs w:val="20"/>
                <w:lang w:bidi="ar-SA"/>
              </w:rPr>
              <w:t>6280</w:t>
            </w:r>
          </w:p>
        </w:tc>
      </w:tr>
      <w:tr w:rsidR="00F8065D" w:rsidRPr="00A276FD" w:rsidTr="00E5518C">
        <w:trPr>
          <w:trHeight w:val="217"/>
        </w:trPr>
        <w:tc>
          <w:tcPr>
            <w:tcW w:w="232" w:type="pct"/>
            <w:shd w:val="clear" w:color="auto" w:fill="FFFFFF" w:themeFill="background1"/>
            <w:vAlign w:val="center"/>
          </w:tcPr>
          <w:p w:rsidR="00F8065D" w:rsidRPr="00A276FD" w:rsidRDefault="00E5518C" w:rsidP="00F8065D">
            <w:pPr>
              <w:widowControl/>
              <w:jc w:val="center"/>
              <w:rPr>
                <w:rFonts w:ascii="Arial" w:eastAsia="Times New Roman" w:hAnsi="Arial" w:cs="Arial"/>
                <w:bCs/>
                <w:color w:val="auto"/>
                <w:sz w:val="20"/>
                <w:szCs w:val="20"/>
                <w:lang w:bidi="ar-SA"/>
              </w:rPr>
            </w:pPr>
            <w:bookmarkStart w:id="45" w:name="_Hlk481578534"/>
            <w:r>
              <w:rPr>
                <w:rFonts w:ascii="Arial" w:eastAsia="Times New Roman" w:hAnsi="Arial" w:cs="Arial"/>
                <w:bCs/>
                <w:color w:val="auto"/>
                <w:sz w:val="20"/>
                <w:szCs w:val="20"/>
                <w:lang w:bidi="ar-SA"/>
              </w:rPr>
              <w:t>1</w:t>
            </w:r>
            <w:r w:rsidR="00F8065D" w:rsidRPr="00A276FD">
              <w:rPr>
                <w:rFonts w:ascii="Arial" w:eastAsia="Times New Roman" w:hAnsi="Arial" w:cs="Arial"/>
                <w:bCs/>
                <w:color w:val="auto"/>
                <w:sz w:val="20"/>
                <w:szCs w:val="20"/>
                <w:lang w:bidi="ar-SA"/>
              </w:rPr>
              <w:t>.1</w:t>
            </w:r>
          </w:p>
        </w:tc>
        <w:tc>
          <w:tcPr>
            <w:tcW w:w="1283" w:type="pct"/>
            <w:shd w:val="clear" w:color="auto" w:fill="FFFFFF" w:themeFill="background1"/>
          </w:tcPr>
          <w:p w:rsidR="00F8065D" w:rsidRPr="00A276FD" w:rsidRDefault="00E5518C" w:rsidP="00C16D1B">
            <w:pPr>
              <w:widowControl/>
              <w:jc w:val="center"/>
              <w:rPr>
                <w:rFonts w:ascii="Arial" w:eastAsia="Times New Roman" w:hAnsi="Arial" w:cs="Arial"/>
                <w:color w:val="auto"/>
                <w:sz w:val="20"/>
                <w:szCs w:val="20"/>
                <w:lang w:bidi="ar-SA"/>
              </w:rPr>
            </w:pPr>
            <w:r>
              <w:rPr>
                <w:rFonts w:ascii="Arial" w:eastAsia="Times New Roman" w:hAnsi="Arial" w:cs="Arial"/>
                <w:color w:val="auto"/>
                <w:sz w:val="20"/>
                <w:szCs w:val="20"/>
                <w:lang w:bidi="ar-SA"/>
              </w:rPr>
              <w:t>Артскважина №3</w:t>
            </w:r>
          </w:p>
        </w:tc>
        <w:tc>
          <w:tcPr>
            <w:tcW w:w="274"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56" w:type="pct"/>
            <w:shd w:val="clear" w:color="auto" w:fill="FFFFFF" w:themeFill="background1"/>
            <w:vAlign w:val="center"/>
          </w:tcPr>
          <w:p w:rsidR="00F8065D" w:rsidRPr="00A276FD" w:rsidRDefault="00E5518C" w:rsidP="00F8065D">
            <w:pPr>
              <w:widowControl/>
              <w:jc w:val="center"/>
              <w:rPr>
                <w:rFonts w:ascii="Arial" w:eastAsia="Times New Roman" w:hAnsi="Arial" w:cs="Arial"/>
                <w:b/>
                <w:bCs/>
                <w:color w:val="auto"/>
                <w:sz w:val="20"/>
                <w:szCs w:val="20"/>
                <w:lang w:bidi="ar-SA"/>
              </w:rPr>
            </w:pPr>
            <w:r>
              <w:rPr>
                <w:rFonts w:ascii="Arial" w:eastAsia="Times New Roman" w:hAnsi="Arial" w:cs="Arial"/>
                <w:b/>
                <w:bCs/>
                <w:color w:val="auto"/>
                <w:sz w:val="20"/>
                <w:szCs w:val="20"/>
                <w:lang w:bidi="ar-SA"/>
              </w:rPr>
              <w:t>1570</w:t>
            </w:r>
          </w:p>
        </w:tc>
        <w:tc>
          <w:tcPr>
            <w:tcW w:w="241"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color w:val="auto"/>
                <w:sz w:val="20"/>
                <w:szCs w:val="20"/>
                <w:lang w:bidi="ar-SA"/>
              </w:rPr>
            </w:pPr>
          </w:p>
        </w:tc>
        <w:tc>
          <w:tcPr>
            <w:tcW w:w="264" w:type="pct"/>
            <w:shd w:val="clear" w:color="auto" w:fill="FFFFFF" w:themeFill="background1"/>
            <w:vAlign w:val="center"/>
          </w:tcPr>
          <w:p w:rsidR="00F8065D" w:rsidRPr="00A276FD" w:rsidRDefault="00F8065D"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45" w:type="pct"/>
            <w:shd w:val="clear" w:color="auto" w:fill="FFFFFF" w:themeFill="background1"/>
            <w:vAlign w:val="center"/>
          </w:tcPr>
          <w:p w:rsidR="00F8065D" w:rsidRPr="00A276FD" w:rsidRDefault="00F8065D" w:rsidP="00F8065D">
            <w:pPr>
              <w:widowControl/>
              <w:jc w:val="center"/>
              <w:rPr>
                <w:rFonts w:ascii="Arial" w:eastAsia="Times New Roman" w:hAnsi="Arial" w:cs="Arial"/>
                <w:b/>
                <w:bCs/>
                <w:color w:val="auto"/>
                <w:sz w:val="20"/>
                <w:szCs w:val="20"/>
                <w:lang w:bidi="ar-SA"/>
              </w:rPr>
            </w:pPr>
          </w:p>
        </w:tc>
        <w:tc>
          <w:tcPr>
            <w:tcW w:w="253" w:type="pct"/>
            <w:shd w:val="clear" w:color="auto" w:fill="FFFFFF" w:themeFill="background1"/>
            <w:noWrap/>
            <w:vAlign w:val="center"/>
          </w:tcPr>
          <w:p w:rsidR="00F8065D" w:rsidRPr="00A276FD" w:rsidRDefault="001B0CE9" w:rsidP="00F8065D">
            <w:pPr>
              <w:widowControl/>
              <w:jc w:val="center"/>
              <w:rPr>
                <w:rFonts w:ascii="Arial" w:eastAsia="Times New Roman" w:hAnsi="Arial" w:cs="Arial"/>
                <w:bCs/>
                <w:color w:val="auto"/>
                <w:sz w:val="20"/>
                <w:szCs w:val="20"/>
                <w:lang w:bidi="ar-SA"/>
              </w:rPr>
            </w:pPr>
            <w:r w:rsidRPr="00A276FD">
              <w:rPr>
                <w:rFonts w:ascii="Arial" w:eastAsia="Times New Roman" w:hAnsi="Arial" w:cs="Arial"/>
                <w:bCs/>
                <w:color w:val="auto"/>
                <w:sz w:val="20"/>
                <w:szCs w:val="20"/>
                <w:lang w:bidi="ar-SA"/>
              </w:rPr>
              <w:t>1570</w:t>
            </w:r>
          </w:p>
        </w:tc>
      </w:tr>
      <w:tr w:rsidR="00E5518C" w:rsidRPr="00A276FD" w:rsidTr="00E5518C">
        <w:trPr>
          <w:trHeight w:val="217"/>
        </w:trPr>
        <w:tc>
          <w:tcPr>
            <w:tcW w:w="232" w:type="pct"/>
            <w:shd w:val="clear" w:color="auto" w:fill="FFFFFF" w:themeFill="background1"/>
            <w:vAlign w:val="center"/>
          </w:tcPr>
          <w:p w:rsidR="00E5518C" w:rsidRPr="00A276FD" w:rsidRDefault="00E5518C" w:rsidP="00F8065D">
            <w:pPr>
              <w:widowControl/>
              <w:jc w:val="center"/>
              <w:rPr>
                <w:rFonts w:ascii="Arial" w:eastAsia="Times New Roman" w:hAnsi="Arial" w:cs="Arial"/>
                <w:bCs/>
                <w:color w:val="auto"/>
                <w:sz w:val="20"/>
                <w:szCs w:val="20"/>
                <w:lang w:bidi="ar-SA"/>
              </w:rPr>
            </w:pPr>
            <w:r>
              <w:rPr>
                <w:rFonts w:ascii="Arial" w:eastAsia="Times New Roman" w:hAnsi="Arial" w:cs="Arial"/>
                <w:bCs/>
                <w:color w:val="auto"/>
                <w:sz w:val="20"/>
                <w:szCs w:val="20"/>
                <w:lang w:bidi="ar-SA"/>
              </w:rPr>
              <w:t>1</w:t>
            </w:r>
            <w:r w:rsidRPr="00A276FD">
              <w:rPr>
                <w:rFonts w:ascii="Arial" w:eastAsia="Times New Roman" w:hAnsi="Arial" w:cs="Arial"/>
                <w:bCs/>
                <w:color w:val="auto"/>
                <w:sz w:val="20"/>
                <w:szCs w:val="20"/>
                <w:lang w:bidi="ar-SA"/>
              </w:rPr>
              <w:t>.2</w:t>
            </w:r>
          </w:p>
        </w:tc>
        <w:tc>
          <w:tcPr>
            <w:tcW w:w="1283" w:type="pct"/>
            <w:shd w:val="clear" w:color="auto" w:fill="FFFFFF" w:themeFill="background1"/>
          </w:tcPr>
          <w:p w:rsidR="00E5518C" w:rsidRDefault="00E5518C" w:rsidP="00C16D1B">
            <w:pPr>
              <w:jc w:val="center"/>
            </w:pPr>
            <w:r w:rsidRPr="00577FB7">
              <w:rPr>
                <w:rFonts w:ascii="Arial" w:eastAsia="Times New Roman" w:hAnsi="Arial" w:cs="Arial"/>
                <w:color w:val="auto"/>
                <w:sz w:val="20"/>
                <w:szCs w:val="20"/>
                <w:lang w:bidi="ar-SA"/>
              </w:rPr>
              <w:t>Артскважина №</w:t>
            </w:r>
            <w:r>
              <w:rPr>
                <w:rFonts w:ascii="Arial" w:eastAsia="Times New Roman" w:hAnsi="Arial" w:cs="Arial"/>
                <w:color w:val="auto"/>
                <w:sz w:val="20"/>
                <w:szCs w:val="20"/>
                <w:lang w:bidi="ar-SA"/>
              </w:rPr>
              <w:t>5</w:t>
            </w:r>
          </w:p>
        </w:tc>
        <w:tc>
          <w:tcPr>
            <w:tcW w:w="27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6"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1"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r>
              <w:rPr>
                <w:rFonts w:ascii="Arial" w:eastAsia="Times New Roman" w:hAnsi="Arial" w:cs="Arial"/>
                <w:b/>
                <w:bCs/>
                <w:color w:val="auto"/>
                <w:sz w:val="20"/>
                <w:szCs w:val="20"/>
                <w:lang w:bidi="ar-SA"/>
              </w:rPr>
              <w:t>1570</w:t>
            </w: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6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5"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3" w:type="pct"/>
            <w:shd w:val="clear" w:color="auto" w:fill="FFFFFF" w:themeFill="background1"/>
            <w:noWrap/>
          </w:tcPr>
          <w:p w:rsidR="00E5518C" w:rsidRDefault="00E5518C" w:rsidP="00E5518C">
            <w:pPr>
              <w:jc w:val="center"/>
            </w:pPr>
            <w:r w:rsidRPr="00F56329">
              <w:rPr>
                <w:rFonts w:ascii="Arial" w:eastAsia="Times New Roman" w:hAnsi="Arial" w:cs="Arial"/>
                <w:bCs/>
                <w:color w:val="auto"/>
                <w:sz w:val="20"/>
                <w:szCs w:val="20"/>
                <w:lang w:bidi="ar-SA"/>
              </w:rPr>
              <w:t>1570</w:t>
            </w:r>
          </w:p>
        </w:tc>
      </w:tr>
      <w:tr w:rsidR="00E5518C" w:rsidRPr="00A276FD" w:rsidTr="00E5518C">
        <w:trPr>
          <w:trHeight w:val="217"/>
        </w:trPr>
        <w:tc>
          <w:tcPr>
            <w:tcW w:w="232" w:type="pct"/>
            <w:shd w:val="clear" w:color="auto" w:fill="FFFFFF" w:themeFill="background1"/>
            <w:vAlign w:val="center"/>
          </w:tcPr>
          <w:p w:rsidR="00E5518C" w:rsidRPr="00A276FD" w:rsidRDefault="00E5518C" w:rsidP="00F8065D">
            <w:pPr>
              <w:widowControl/>
              <w:jc w:val="center"/>
              <w:rPr>
                <w:rFonts w:ascii="Arial" w:eastAsia="Times New Roman" w:hAnsi="Arial" w:cs="Arial"/>
                <w:bCs/>
                <w:color w:val="auto"/>
                <w:sz w:val="20"/>
                <w:szCs w:val="20"/>
                <w:lang w:bidi="ar-SA"/>
              </w:rPr>
            </w:pPr>
            <w:r>
              <w:rPr>
                <w:rFonts w:ascii="Arial" w:eastAsia="Times New Roman" w:hAnsi="Arial" w:cs="Arial"/>
                <w:bCs/>
                <w:color w:val="auto"/>
                <w:sz w:val="20"/>
                <w:szCs w:val="20"/>
                <w:lang w:bidi="ar-SA"/>
              </w:rPr>
              <w:t>1.3</w:t>
            </w:r>
          </w:p>
        </w:tc>
        <w:tc>
          <w:tcPr>
            <w:tcW w:w="1283" w:type="pct"/>
            <w:shd w:val="clear" w:color="auto" w:fill="FFFFFF" w:themeFill="background1"/>
          </w:tcPr>
          <w:p w:rsidR="00E5518C" w:rsidRDefault="00E5518C" w:rsidP="00C16D1B">
            <w:pPr>
              <w:jc w:val="center"/>
            </w:pPr>
            <w:r w:rsidRPr="00577FB7">
              <w:rPr>
                <w:rFonts w:ascii="Arial" w:eastAsia="Times New Roman" w:hAnsi="Arial" w:cs="Arial"/>
                <w:color w:val="auto"/>
                <w:sz w:val="20"/>
                <w:szCs w:val="20"/>
                <w:lang w:bidi="ar-SA"/>
              </w:rPr>
              <w:t>Артскважина №</w:t>
            </w:r>
            <w:r>
              <w:rPr>
                <w:rFonts w:ascii="Arial" w:eastAsia="Times New Roman" w:hAnsi="Arial" w:cs="Arial"/>
                <w:color w:val="auto"/>
                <w:sz w:val="20"/>
                <w:szCs w:val="20"/>
                <w:lang w:bidi="ar-SA"/>
              </w:rPr>
              <w:t>6</w:t>
            </w:r>
          </w:p>
        </w:tc>
        <w:tc>
          <w:tcPr>
            <w:tcW w:w="27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6"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1"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r>
              <w:rPr>
                <w:rFonts w:ascii="Arial" w:eastAsia="Times New Roman" w:hAnsi="Arial" w:cs="Arial"/>
                <w:color w:val="auto"/>
                <w:sz w:val="20"/>
                <w:szCs w:val="20"/>
                <w:lang w:bidi="ar-SA"/>
              </w:rPr>
              <w:t>1570</w:t>
            </w: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6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5"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3" w:type="pct"/>
            <w:shd w:val="clear" w:color="auto" w:fill="FFFFFF" w:themeFill="background1"/>
            <w:noWrap/>
          </w:tcPr>
          <w:p w:rsidR="00E5518C" w:rsidRDefault="00E5518C" w:rsidP="00E5518C">
            <w:pPr>
              <w:jc w:val="center"/>
            </w:pPr>
            <w:r w:rsidRPr="00F56329">
              <w:rPr>
                <w:rFonts w:ascii="Arial" w:eastAsia="Times New Roman" w:hAnsi="Arial" w:cs="Arial"/>
                <w:bCs/>
                <w:color w:val="auto"/>
                <w:sz w:val="20"/>
                <w:szCs w:val="20"/>
                <w:lang w:bidi="ar-SA"/>
              </w:rPr>
              <w:t>1570</w:t>
            </w:r>
          </w:p>
        </w:tc>
      </w:tr>
      <w:tr w:rsidR="00E5518C" w:rsidRPr="00A276FD" w:rsidTr="00E5518C">
        <w:trPr>
          <w:trHeight w:val="217"/>
        </w:trPr>
        <w:tc>
          <w:tcPr>
            <w:tcW w:w="232" w:type="pct"/>
            <w:shd w:val="clear" w:color="auto" w:fill="FFFFFF" w:themeFill="background1"/>
            <w:vAlign w:val="center"/>
          </w:tcPr>
          <w:p w:rsidR="00E5518C" w:rsidRPr="00A276FD" w:rsidRDefault="00E5518C" w:rsidP="00F8065D">
            <w:pPr>
              <w:widowControl/>
              <w:jc w:val="center"/>
              <w:rPr>
                <w:rFonts w:ascii="Arial" w:eastAsia="Times New Roman" w:hAnsi="Arial" w:cs="Arial"/>
                <w:bCs/>
                <w:color w:val="auto"/>
                <w:sz w:val="20"/>
                <w:szCs w:val="20"/>
                <w:lang w:bidi="ar-SA"/>
              </w:rPr>
            </w:pPr>
            <w:r>
              <w:rPr>
                <w:rFonts w:ascii="Arial" w:eastAsia="Times New Roman" w:hAnsi="Arial" w:cs="Arial"/>
                <w:bCs/>
                <w:color w:val="auto"/>
                <w:sz w:val="20"/>
                <w:szCs w:val="20"/>
                <w:lang w:bidi="ar-SA"/>
              </w:rPr>
              <w:t>1.4</w:t>
            </w:r>
          </w:p>
        </w:tc>
        <w:tc>
          <w:tcPr>
            <w:tcW w:w="1283" w:type="pct"/>
            <w:shd w:val="clear" w:color="auto" w:fill="FFFFFF" w:themeFill="background1"/>
          </w:tcPr>
          <w:p w:rsidR="00E5518C" w:rsidRDefault="00E5518C" w:rsidP="00C16D1B">
            <w:pPr>
              <w:jc w:val="center"/>
            </w:pPr>
            <w:r w:rsidRPr="00577FB7">
              <w:rPr>
                <w:rFonts w:ascii="Arial" w:eastAsia="Times New Roman" w:hAnsi="Arial" w:cs="Arial"/>
                <w:color w:val="auto"/>
                <w:sz w:val="20"/>
                <w:szCs w:val="20"/>
                <w:lang w:bidi="ar-SA"/>
              </w:rPr>
              <w:t>Артскважина №</w:t>
            </w:r>
            <w:r>
              <w:rPr>
                <w:rFonts w:ascii="Arial" w:eastAsia="Times New Roman" w:hAnsi="Arial" w:cs="Arial"/>
                <w:color w:val="auto"/>
                <w:sz w:val="20"/>
                <w:szCs w:val="20"/>
                <w:lang w:bidi="ar-SA"/>
              </w:rPr>
              <w:t>7</w:t>
            </w:r>
          </w:p>
        </w:tc>
        <w:tc>
          <w:tcPr>
            <w:tcW w:w="27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6"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1"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r>
              <w:rPr>
                <w:rFonts w:ascii="Arial" w:eastAsia="Times New Roman" w:hAnsi="Arial" w:cs="Arial"/>
                <w:color w:val="auto"/>
                <w:sz w:val="20"/>
                <w:szCs w:val="20"/>
                <w:lang w:bidi="ar-SA"/>
              </w:rPr>
              <w:t>1570</w:t>
            </w: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64" w:type="pct"/>
            <w:shd w:val="clear" w:color="auto" w:fill="FFFFFF" w:themeFill="background1"/>
            <w:vAlign w:val="center"/>
          </w:tcPr>
          <w:p w:rsidR="00E5518C" w:rsidRPr="00A276FD" w:rsidRDefault="00E5518C" w:rsidP="00F8065D">
            <w:pPr>
              <w:widowControl/>
              <w:jc w:val="center"/>
              <w:rPr>
                <w:rFonts w:ascii="Arial" w:eastAsia="Times New Roman" w:hAnsi="Arial" w:cs="Arial"/>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4"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45" w:type="pct"/>
            <w:shd w:val="clear" w:color="auto" w:fill="FFFFFF" w:themeFill="background1"/>
            <w:vAlign w:val="center"/>
          </w:tcPr>
          <w:p w:rsidR="00E5518C" w:rsidRPr="00A276FD" w:rsidRDefault="00E5518C" w:rsidP="00F8065D">
            <w:pPr>
              <w:widowControl/>
              <w:jc w:val="center"/>
              <w:rPr>
                <w:rFonts w:ascii="Arial" w:eastAsia="Times New Roman" w:hAnsi="Arial" w:cs="Arial"/>
                <w:b/>
                <w:bCs/>
                <w:color w:val="auto"/>
                <w:sz w:val="20"/>
                <w:szCs w:val="20"/>
                <w:lang w:bidi="ar-SA"/>
              </w:rPr>
            </w:pPr>
          </w:p>
        </w:tc>
        <w:tc>
          <w:tcPr>
            <w:tcW w:w="253" w:type="pct"/>
            <w:shd w:val="clear" w:color="auto" w:fill="FFFFFF" w:themeFill="background1"/>
            <w:noWrap/>
          </w:tcPr>
          <w:p w:rsidR="00E5518C" w:rsidRDefault="00E5518C" w:rsidP="00E5518C">
            <w:pPr>
              <w:jc w:val="center"/>
            </w:pPr>
            <w:r w:rsidRPr="00F56329">
              <w:rPr>
                <w:rFonts w:ascii="Arial" w:eastAsia="Times New Roman" w:hAnsi="Arial" w:cs="Arial"/>
                <w:bCs/>
                <w:color w:val="auto"/>
                <w:sz w:val="20"/>
                <w:szCs w:val="20"/>
                <w:lang w:bidi="ar-SA"/>
              </w:rPr>
              <w:t>1570</w:t>
            </w:r>
          </w:p>
        </w:tc>
      </w:tr>
      <w:bookmarkEnd w:id="45"/>
      <w:tr w:rsidR="00E5518C" w:rsidRPr="00A276FD" w:rsidTr="00E5518C">
        <w:trPr>
          <w:trHeight w:val="300"/>
        </w:trPr>
        <w:tc>
          <w:tcPr>
            <w:tcW w:w="1515" w:type="pct"/>
            <w:gridSpan w:val="2"/>
            <w:shd w:val="clear" w:color="auto" w:fill="FFFFFF" w:themeFill="background1"/>
            <w:vAlign w:val="center"/>
            <w:hideMark/>
          </w:tcPr>
          <w:p w:rsidR="00E5518C" w:rsidRPr="00A276FD" w:rsidRDefault="00E5518C" w:rsidP="00D22408">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Всего по водоснабжению</w:t>
            </w:r>
          </w:p>
        </w:tc>
        <w:tc>
          <w:tcPr>
            <w:tcW w:w="27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56" w:type="pct"/>
            <w:shd w:val="clear" w:color="auto" w:fill="FFFFFF" w:themeFill="background1"/>
            <w:hideMark/>
          </w:tcPr>
          <w:p w:rsidR="00E5518C" w:rsidRDefault="00E5518C" w:rsidP="00E5518C">
            <w:r w:rsidRPr="00830BE7">
              <w:rPr>
                <w:rFonts w:ascii="Arial" w:eastAsia="Times New Roman" w:hAnsi="Arial" w:cs="Arial"/>
                <w:b/>
                <w:color w:val="auto"/>
                <w:sz w:val="20"/>
                <w:szCs w:val="20"/>
                <w:lang w:bidi="ar-SA"/>
              </w:rPr>
              <w:t>1570</w:t>
            </w:r>
          </w:p>
        </w:tc>
        <w:tc>
          <w:tcPr>
            <w:tcW w:w="241" w:type="pct"/>
            <w:shd w:val="clear" w:color="auto" w:fill="FFFFFF" w:themeFill="background1"/>
            <w:hideMark/>
          </w:tcPr>
          <w:p w:rsidR="00E5518C" w:rsidRDefault="00E5518C" w:rsidP="00E5518C">
            <w:r w:rsidRPr="00830BE7">
              <w:rPr>
                <w:rFonts w:ascii="Arial" w:eastAsia="Times New Roman" w:hAnsi="Arial" w:cs="Arial"/>
                <w:b/>
                <w:color w:val="auto"/>
                <w:sz w:val="20"/>
                <w:szCs w:val="20"/>
                <w:lang w:bidi="ar-SA"/>
              </w:rPr>
              <w:t>1570</w:t>
            </w:r>
          </w:p>
        </w:tc>
        <w:tc>
          <w:tcPr>
            <w:tcW w:w="244" w:type="pct"/>
            <w:shd w:val="clear" w:color="auto" w:fill="FFFFFF" w:themeFill="background1"/>
            <w:hideMark/>
          </w:tcPr>
          <w:p w:rsidR="00E5518C" w:rsidRDefault="00E5518C" w:rsidP="00E5518C">
            <w:r w:rsidRPr="00830BE7">
              <w:rPr>
                <w:rFonts w:ascii="Arial" w:eastAsia="Times New Roman" w:hAnsi="Arial" w:cs="Arial"/>
                <w:b/>
                <w:color w:val="auto"/>
                <w:sz w:val="20"/>
                <w:szCs w:val="20"/>
                <w:lang w:bidi="ar-SA"/>
              </w:rPr>
              <w:t>1570</w:t>
            </w:r>
          </w:p>
        </w:tc>
        <w:tc>
          <w:tcPr>
            <w:tcW w:w="244" w:type="pct"/>
            <w:shd w:val="clear" w:color="auto" w:fill="FFFFFF" w:themeFill="background1"/>
            <w:hideMark/>
          </w:tcPr>
          <w:p w:rsidR="00E5518C" w:rsidRDefault="00E5518C" w:rsidP="00E5518C">
            <w:r w:rsidRPr="00830BE7">
              <w:rPr>
                <w:rFonts w:ascii="Arial" w:eastAsia="Times New Roman" w:hAnsi="Arial" w:cs="Arial"/>
                <w:b/>
                <w:color w:val="auto"/>
                <w:sz w:val="20"/>
                <w:szCs w:val="20"/>
                <w:lang w:bidi="ar-SA"/>
              </w:rPr>
              <w:t>1570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sidRPr="00A276FD">
              <w:rPr>
                <w:rFonts w:ascii="Arial" w:eastAsia="Times New Roman" w:hAnsi="Arial" w:cs="Arial"/>
                <w:b/>
                <w:color w:val="auto"/>
                <w:sz w:val="20"/>
                <w:szCs w:val="20"/>
                <w:lang w:bidi="ar-SA"/>
              </w:rPr>
              <w:t>0</w:t>
            </w:r>
          </w:p>
        </w:tc>
        <w:tc>
          <w:tcPr>
            <w:tcW w:w="26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color w:val="auto"/>
                <w:sz w:val="20"/>
                <w:szCs w:val="20"/>
                <w:lang w:bidi="ar-SA"/>
              </w:rPr>
            </w:pPr>
            <w:r>
              <w:rPr>
                <w:rFonts w:ascii="Arial" w:eastAsia="Times New Roman" w:hAnsi="Arial" w:cs="Arial"/>
                <w:b/>
                <w:color w:val="auto"/>
                <w:sz w:val="20"/>
                <w:szCs w:val="20"/>
                <w:lang w:bidi="ar-SA"/>
              </w:rPr>
              <w:t>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4"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45" w:type="pct"/>
            <w:shd w:val="clear" w:color="auto" w:fill="FFFFFF" w:themeFill="background1"/>
            <w:vAlign w:val="center"/>
            <w:hideMark/>
          </w:tcPr>
          <w:p w:rsidR="00E5518C" w:rsidRPr="00A276FD" w:rsidRDefault="00E5518C" w:rsidP="00E5518C">
            <w:pPr>
              <w:widowControl/>
              <w:jc w:val="center"/>
              <w:rPr>
                <w:rFonts w:ascii="Arial" w:eastAsia="Times New Roman" w:hAnsi="Arial" w:cs="Arial"/>
                <w:b/>
                <w:bCs/>
                <w:color w:val="auto"/>
                <w:sz w:val="20"/>
                <w:szCs w:val="20"/>
                <w:lang w:bidi="ar-SA"/>
              </w:rPr>
            </w:pPr>
            <w:r w:rsidRPr="00A276FD">
              <w:rPr>
                <w:rFonts w:ascii="Arial" w:eastAsia="Times New Roman" w:hAnsi="Arial" w:cs="Arial"/>
                <w:b/>
                <w:bCs/>
                <w:color w:val="auto"/>
                <w:sz w:val="20"/>
                <w:szCs w:val="20"/>
                <w:lang w:bidi="ar-SA"/>
              </w:rPr>
              <w:t>0</w:t>
            </w:r>
          </w:p>
        </w:tc>
        <w:tc>
          <w:tcPr>
            <w:tcW w:w="253" w:type="pct"/>
            <w:shd w:val="clear" w:color="auto" w:fill="FFFFFF" w:themeFill="background1"/>
            <w:vAlign w:val="center"/>
            <w:hideMark/>
          </w:tcPr>
          <w:p w:rsidR="00E5518C" w:rsidRPr="00A276FD" w:rsidRDefault="00E5518C" w:rsidP="001B0CE9">
            <w:pPr>
              <w:widowControl/>
              <w:jc w:val="center"/>
              <w:rPr>
                <w:rFonts w:ascii="Arial" w:eastAsia="Times New Roman" w:hAnsi="Arial" w:cs="Arial"/>
                <w:b/>
                <w:color w:val="auto"/>
                <w:sz w:val="20"/>
                <w:szCs w:val="20"/>
                <w:lang w:bidi="ar-SA"/>
              </w:rPr>
            </w:pPr>
            <w:r>
              <w:rPr>
                <w:rFonts w:ascii="Arial" w:hAnsi="Arial" w:cs="Arial"/>
                <w:b/>
                <w:sz w:val="20"/>
                <w:szCs w:val="20"/>
              </w:rPr>
              <w:t>6280</w:t>
            </w:r>
          </w:p>
        </w:tc>
      </w:tr>
    </w:tbl>
    <w:p w:rsidR="005258A5" w:rsidRPr="00D22408" w:rsidRDefault="005258A5" w:rsidP="00032876">
      <w:pPr>
        <w:pStyle w:val="af6"/>
        <w:sectPr w:rsidR="005258A5" w:rsidRPr="00D22408" w:rsidSect="00D22408">
          <w:pgSz w:w="16840" w:h="11900" w:orient="landscape"/>
          <w:pgMar w:top="1701" w:right="1134" w:bottom="851" w:left="1134" w:header="283" w:footer="567" w:gutter="0"/>
          <w:cols w:space="720"/>
          <w:noEndnote/>
          <w:docGrid w:linePitch="360"/>
        </w:sectPr>
      </w:pPr>
    </w:p>
    <w:p w:rsidR="00032876" w:rsidRPr="00032876" w:rsidRDefault="00E5518C" w:rsidP="00032876">
      <w:pPr>
        <w:pStyle w:val="af6"/>
        <w:rPr>
          <w:lang w:val="ru-RU"/>
        </w:rPr>
      </w:pPr>
      <w:r>
        <w:rPr>
          <w:lang w:val="ru-RU"/>
        </w:rPr>
        <w:lastRenderedPageBreak/>
        <w:t>6280</w:t>
      </w:r>
      <w:r w:rsidR="00032876" w:rsidRPr="000D64E3">
        <w:rPr>
          <w:lang w:val="ru-RU"/>
        </w:rPr>
        <w:t xml:space="preserve"> тыс. руб. финансирование мероприятий по реализации схем</w:t>
      </w:r>
      <w:r w:rsidR="00E175EB" w:rsidRPr="000D64E3">
        <w:rPr>
          <w:lang w:val="ru-RU"/>
        </w:rPr>
        <w:t>ы</w:t>
      </w:r>
      <w:r w:rsidR="00032876" w:rsidRPr="000D64E3">
        <w:rPr>
          <w:lang w:val="ru-RU"/>
        </w:rPr>
        <w:t xml:space="preserve"> водоснабжения, выполненных на основании укрупненных сметных нормативов</w:t>
      </w:r>
      <w:r w:rsidR="00E528E0" w:rsidRPr="000D64E3">
        <w:rPr>
          <w:lang w:val="ru-RU"/>
        </w:rPr>
        <w:t xml:space="preserve"> в ценах на 2017г.</w:t>
      </w:r>
    </w:p>
    <w:p w:rsidR="00E045FC" w:rsidRDefault="00E045FC" w:rsidP="00E045FC">
      <w:pPr>
        <w:pStyle w:val="1"/>
        <w:spacing w:line="240" w:lineRule="auto"/>
      </w:pPr>
      <w:bookmarkStart w:id="46" w:name="_Toc480786450"/>
      <w:r w:rsidRPr="00E045FC">
        <w:t>Плановые значения показателей развития централизованных систем водоснабжения</w:t>
      </w:r>
      <w:bookmarkEnd w:id="46"/>
    </w:p>
    <w:p w:rsidR="00E045FC" w:rsidRDefault="00E045FC" w:rsidP="00EF69B9">
      <w:pPr>
        <w:pStyle w:val="2"/>
        <w:numPr>
          <w:ilvl w:val="1"/>
          <w:numId w:val="13"/>
        </w:numPr>
        <w:spacing w:line="240" w:lineRule="auto"/>
        <w:rPr>
          <w:sz w:val="22"/>
        </w:rPr>
      </w:pPr>
      <w:bookmarkStart w:id="47" w:name="_Toc480786451"/>
      <w:r>
        <w:rPr>
          <w:sz w:val="22"/>
        </w:rPr>
        <w:t>Показатели качества воды</w:t>
      </w:r>
      <w:bookmarkEnd w:id="47"/>
    </w:p>
    <w:p w:rsidR="00147767" w:rsidRPr="00147767" w:rsidRDefault="00147767" w:rsidP="00147767"/>
    <w:p w:rsidR="00E045FC" w:rsidRDefault="00147767" w:rsidP="00147767">
      <w:pPr>
        <w:pStyle w:val="af6"/>
        <w:rPr>
          <w:lang w:val="ru-RU"/>
        </w:rPr>
      </w:pPr>
      <w:r w:rsidRPr="00147767">
        <w:rPr>
          <w:lang w:val="ru-RU"/>
        </w:rPr>
        <w:t>Проведение ранее запланированных мероприятий (замена трубопроводов</w:t>
      </w:r>
      <w:r w:rsidR="00D22408">
        <w:rPr>
          <w:lang w:val="ru-RU"/>
        </w:rPr>
        <w:t>; у</w:t>
      </w:r>
      <w:r w:rsidR="00D22408" w:rsidRPr="00D22408">
        <w:rPr>
          <w:lang w:val="ru-RU"/>
        </w:rPr>
        <w:t>становка станции водоподготовки для очистки и обеззараживания воды на станции 2-ого подъема</w:t>
      </w:r>
      <w:r w:rsidR="00D22408">
        <w:rPr>
          <w:lang w:val="ru-RU"/>
        </w:rPr>
        <w:t>; в</w:t>
      </w:r>
      <w:r w:rsidR="00D22408" w:rsidRPr="00D22408">
        <w:rPr>
          <w:lang w:val="ru-RU"/>
        </w:rPr>
        <w:t>ыполнение санитарной охраны водозаборных сооружений</w:t>
      </w:r>
      <w:r w:rsidRPr="00147767">
        <w:rPr>
          <w:lang w:val="ru-RU"/>
        </w:rPr>
        <w:t>) положительно скажется на показателях качества воды. Данные о плановых значения</w:t>
      </w:r>
      <w:r w:rsidR="00E175EB">
        <w:rPr>
          <w:lang w:val="ru-RU"/>
        </w:rPr>
        <w:t>х</w:t>
      </w:r>
      <w:r w:rsidRPr="00147767">
        <w:rPr>
          <w:lang w:val="ru-RU"/>
        </w:rPr>
        <w:t xml:space="preserve"> по показателям качества воды представлены в таблице 7.1.</w:t>
      </w:r>
    </w:p>
    <w:p w:rsidR="00147767" w:rsidRDefault="00147767" w:rsidP="00147767">
      <w:pPr>
        <w:pStyle w:val="a0"/>
        <w:numPr>
          <w:ilvl w:val="0"/>
          <w:numId w:val="0"/>
        </w:numPr>
        <w:ind w:left="1211"/>
      </w:pPr>
      <w:r>
        <w:t xml:space="preserve">Таблица 7.1 </w:t>
      </w:r>
      <w:r w:rsidR="00687DB6">
        <w:t>Плановые показатели качества воды</w:t>
      </w:r>
    </w:p>
    <w:tbl>
      <w:tblPr>
        <w:tblW w:w="0" w:type="auto"/>
        <w:jc w:val="center"/>
        <w:tblLayout w:type="fixed"/>
        <w:tblLook w:val="04A0"/>
      </w:tblPr>
      <w:tblGrid>
        <w:gridCol w:w="1039"/>
        <w:gridCol w:w="3091"/>
        <w:gridCol w:w="1038"/>
        <w:gridCol w:w="2054"/>
        <w:gridCol w:w="2116"/>
      </w:tblGrid>
      <w:tr w:rsidR="00147767" w:rsidRPr="0020742F" w:rsidTr="0020742F">
        <w:trPr>
          <w:trHeight w:val="23"/>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 п/п</w:t>
            </w:r>
          </w:p>
        </w:tc>
        <w:tc>
          <w:tcPr>
            <w:tcW w:w="3091" w:type="dxa"/>
            <w:tcBorders>
              <w:top w:val="single" w:sz="4" w:space="0" w:color="auto"/>
              <w:left w:val="nil"/>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 xml:space="preserve">Наименование </w:t>
            </w:r>
            <w:r w:rsidR="0020742F" w:rsidRPr="0020742F">
              <w:rPr>
                <w:rFonts w:ascii="Arial" w:eastAsia="Times New Roman" w:hAnsi="Arial" w:cs="Arial"/>
                <w:sz w:val="20"/>
                <w:szCs w:val="28"/>
                <w:lang w:bidi="ar-SA"/>
              </w:rPr>
              <w:t>показателя</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Ед. изм.</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rsidR="00147767" w:rsidRPr="00FF3685" w:rsidRDefault="00147767" w:rsidP="00FF3685">
            <w:pPr>
              <w:widowControl/>
              <w:jc w:val="center"/>
              <w:rPr>
                <w:rFonts w:ascii="Arial" w:eastAsia="Times New Roman" w:hAnsi="Arial" w:cs="Arial"/>
                <w:sz w:val="20"/>
                <w:szCs w:val="28"/>
                <w:lang w:bidi="ar-SA"/>
              </w:rPr>
            </w:pPr>
            <w:r w:rsidRPr="00FF3685">
              <w:rPr>
                <w:rFonts w:ascii="Arial" w:eastAsia="Times New Roman" w:hAnsi="Arial" w:cs="Arial"/>
                <w:sz w:val="20"/>
                <w:szCs w:val="28"/>
                <w:lang w:bidi="ar-SA"/>
              </w:rPr>
              <w:t>Базовый год (201</w:t>
            </w:r>
            <w:r w:rsidR="00FF3685" w:rsidRPr="00FF3685">
              <w:rPr>
                <w:rFonts w:ascii="Arial" w:eastAsia="Times New Roman" w:hAnsi="Arial" w:cs="Arial"/>
                <w:sz w:val="20"/>
                <w:szCs w:val="28"/>
                <w:lang w:bidi="ar-SA"/>
              </w:rPr>
              <w:t>6</w:t>
            </w:r>
            <w:r w:rsidRPr="00FF3685">
              <w:rPr>
                <w:rFonts w:ascii="Arial" w:eastAsia="Times New Roman" w:hAnsi="Arial" w:cs="Arial"/>
                <w:sz w:val="20"/>
                <w:szCs w:val="28"/>
                <w:lang w:bidi="ar-SA"/>
              </w:rPr>
              <w:t>)</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rsidR="00147767" w:rsidRPr="0020742F" w:rsidRDefault="00147767" w:rsidP="0026439D">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Целевой год (202</w:t>
            </w:r>
            <w:r w:rsidR="0026439D">
              <w:rPr>
                <w:rFonts w:ascii="Arial" w:eastAsia="Times New Roman" w:hAnsi="Arial" w:cs="Arial"/>
                <w:sz w:val="20"/>
                <w:szCs w:val="28"/>
                <w:lang w:bidi="ar-SA"/>
              </w:rPr>
              <w:t>7</w:t>
            </w:r>
            <w:r w:rsidRPr="0020742F">
              <w:rPr>
                <w:rFonts w:ascii="Arial" w:eastAsia="Times New Roman" w:hAnsi="Arial" w:cs="Arial"/>
                <w:sz w:val="20"/>
                <w:szCs w:val="28"/>
                <w:lang w:bidi="ar-SA"/>
              </w:rPr>
              <w:t>)</w:t>
            </w:r>
          </w:p>
        </w:tc>
      </w:tr>
      <w:tr w:rsidR="00147767" w:rsidRPr="0020742F"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7767" w:rsidRPr="00FF3685" w:rsidRDefault="00147767" w:rsidP="00147767">
            <w:pPr>
              <w:widowControl/>
              <w:jc w:val="center"/>
              <w:rPr>
                <w:rFonts w:ascii="Arial" w:eastAsia="Times New Roman" w:hAnsi="Arial" w:cs="Arial"/>
                <w:sz w:val="20"/>
                <w:szCs w:val="28"/>
                <w:lang w:bidi="ar-SA"/>
              </w:rPr>
            </w:pPr>
            <w:r w:rsidRPr="00FF3685">
              <w:rPr>
                <w:rFonts w:ascii="Arial" w:eastAsia="Times New Roman" w:hAnsi="Arial" w:cs="Arial"/>
                <w:sz w:val="20"/>
                <w:szCs w:val="28"/>
                <w:lang w:bidi="ar-SA"/>
              </w:rPr>
              <w:t>Качество воды</w:t>
            </w:r>
          </w:p>
        </w:tc>
      </w:tr>
      <w:tr w:rsidR="00147767" w:rsidRPr="0020742F" w:rsidTr="0020742F">
        <w:trPr>
          <w:trHeight w:val="23"/>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1</w:t>
            </w:r>
          </w:p>
        </w:tc>
        <w:tc>
          <w:tcPr>
            <w:tcW w:w="3091" w:type="dxa"/>
            <w:tcBorders>
              <w:top w:val="nil"/>
              <w:left w:val="nil"/>
              <w:bottom w:val="single" w:sz="4" w:space="0" w:color="auto"/>
              <w:right w:val="single" w:sz="4" w:space="0" w:color="auto"/>
            </w:tcBorders>
            <w:shd w:val="clear" w:color="auto" w:fill="auto"/>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Соответствие качества</w:t>
            </w:r>
            <w:r w:rsidRPr="0020742F">
              <w:rPr>
                <w:rFonts w:ascii="Arial" w:eastAsia="Times New Roman" w:hAnsi="Arial" w:cs="Arial"/>
                <w:sz w:val="20"/>
                <w:szCs w:val="28"/>
                <w:lang w:bidi="ar-SA"/>
              </w:rPr>
              <w:br/>
              <w:t xml:space="preserve"> воды установленным требованиям</w:t>
            </w:r>
          </w:p>
        </w:tc>
        <w:tc>
          <w:tcPr>
            <w:tcW w:w="1038" w:type="dxa"/>
            <w:tcBorders>
              <w:top w:val="nil"/>
              <w:left w:val="nil"/>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w:t>
            </w:r>
          </w:p>
        </w:tc>
        <w:tc>
          <w:tcPr>
            <w:tcW w:w="2054" w:type="dxa"/>
            <w:tcBorders>
              <w:top w:val="nil"/>
              <w:left w:val="nil"/>
              <w:bottom w:val="single" w:sz="4" w:space="0" w:color="auto"/>
              <w:right w:val="single" w:sz="4" w:space="0" w:color="auto"/>
            </w:tcBorders>
            <w:shd w:val="clear" w:color="auto" w:fill="auto"/>
            <w:noWrap/>
            <w:vAlign w:val="center"/>
            <w:hideMark/>
          </w:tcPr>
          <w:p w:rsidR="00147767" w:rsidRPr="00FF3685" w:rsidRDefault="00D22408" w:rsidP="00C16D1B">
            <w:pPr>
              <w:widowControl/>
              <w:jc w:val="center"/>
              <w:rPr>
                <w:rFonts w:ascii="Arial" w:eastAsia="Times New Roman" w:hAnsi="Arial" w:cs="Arial"/>
                <w:sz w:val="20"/>
                <w:szCs w:val="28"/>
                <w:lang w:bidi="ar-SA"/>
              </w:rPr>
            </w:pPr>
            <w:r w:rsidRPr="00FF3685">
              <w:rPr>
                <w:rFonts w:ascii="Arial" w:eastAsia="Times New Roman" w:hAnsi="Arial" w:cs="Arial"/>
                <w:sz w:val="20"/>
                <w:szCs w:val="28"/>
                <w:lang w:bidi="ar-SA"/>
              </w:rPr>
              <w:t>7</w:t>
            </w:r>
            <w:r w:rsidR="00C16D1B">
              <w:rPr>
                <w:rFonts w:ascii="Arial" w:eastAsia="Times New Roman" w:hAnsi="Arial" w:cs="Arial"/>
                <w:sz w:val="20"/>
                <w:szCs w:val="28"/>
                <w:lang w:bidi="ar-SA"/>
              </w:rPr>
              <w:t>0</w:t>
            </w:r>
          </w:p>
        </w:tc>
        <w:tc>
          <w:tcPr>
            <w:tcW w:w="2116" w:type="dxa"/>
            <w:tcBorders>
              <w:top w:val="nil"/>
              <w:left w:val="nil"/>
              <w:bottom w:val="single" w:sz="4" w:space="0" w:color="auto"/>
              <w:right w:val="single" w:sz="4" w:space="0" w:color="auto"/>
            </w:tcBorders>
            <w:shd w:val="clear" w:color="auto" w:fill="auto"/>
            <w:noWrap/>
            <w:vAlign w:val="center"/>
            <w:hideMark/>
          </w:tcPr>
          <w:p w:rsidR="00147767" w:rsidRPr="0020742F" w:rsidRDefault="00147767" w:rsidP="00147767">
            <w:pPr>
              <w:widowControl/>
              <w:jc w:val="center"/>
              <w:rPr>
                <w:rFonts w:ascii="Arial" w:eastAsia="Times New Roman" w:hAnsi="Arial" w:cs="Arial"/>
                <w:sz w:val="20"/>
                <w:szCs w:val="28"/>
                <w:lang w:bidi="ar-SA"/>
              </w:rPr>
            </w:pPr>
            <w:r w:rsidRPr="0020742F">
              <w:rPr>
                <w:rFonts w:ascii="Arial" w:eastAsia="Times New Roman" w:hAnsi="Arial" w:cs="Arial"/>
                <w:sz w:val="20"/>
                <w:szCs w:val="28"/>
                <w:lang w:bidi="ar-SA"/>
              </w:rPr>
              <w:t>100</w:t>
            </w:r>
          </w:p>
        </w:tc>
      </w:tr>
    </w:tbl>
    <w:p w:rsidR="00E045FC" w:rsidRDefault="00E045FC" w:rsidP="00EF69B9">
      <w:pPr>
        <w:pStyle w:val="2"/>
        <w:numPr>
          <w:ilvl w:val="1"/>
          <w:numId w:val="13"/>
        </w:numPr>
        <w:spacing w:line="240" w:lineRule="auto"/>
        <w:rPr>
          <w:sz w:val="22"/>
        </w:rPr>
      </w:pPr>
      <w:bookmarkStart w:id="48" w:name="_Toc480786452"/>
      <w:r>
        <w:rPr>
          <w:sz w:val="22"/>
        </w:rPr>
        <w:t>Показатели надежности и бесперебойности водоснабжения</w:t>
      </w:r>
      <w:bookmarkEnd w:id="48"/>
    </w:p>
    <w:p w:rsidR="00E045FC" w:rsidRDefault="00E045FC" w:rsidP="00E045FC"/>
    <w:p w:rsidR="00687DB6" w:rsidRPr="003D7B75" w:rsidRDefault="00687DB6" w:rsidP="003D7B75">
      <w:pPr>
        <w:pStyle w:val="af6"/>
        <w:rPr>
          <w:lang w:val="ru-RU"/>
        </w:rPr>
      </w:pPr>
      <w:r w:rsidRPr="00147767">
        <w:rPr>
          <w:lang w:val="ru-RU"/>
        </w:rPr>
        <w:t>Проведение ранее запланированных мероприятий (замена трубопроводов</w:t>
      </w:r>
      <w:r w:rsidR="003D7B75">
        <w:rPr>
          <w:lang w:val="ru-RU"/>
        </w:rPr>
        <w:t>;</w:t>
      </w:r>
      <w:r w:rsidR="00D22408">
        <w:rPr>
          <w:lang w:val="ru-RU"/>
        </w:rPr>
        <w:t xml:space="preserve"> р</w:t>
      </w:r>
      <w:r w:rsidR="00D22408" w:rsidRPr="00D22408">
        <w:rPr>
          <w:lang w:val="ru-RU"/>
        </w:rPr>
        <w:t>еконструкция артскважин;</w:t>
      </w:r>
      <w:r w:rsidR="00D22408">
        <w:rPr>
          <w:lang w:val="ru-RU"/>
        </w:rPr>
        <w:t>з</w:t>
      </w:r>
      <w:r w:rsidR="00D22408" w:rsidRPr="00D22408">
        <w:rPr>
          <w:lang w:val="ru-RU"/>
        </w:rPr>
        <w:t>амена водонапорных башен</w:t>
      </w:r>
      <w:r w:rsidRPr="00147767">
        <w:rPr>
          <w:lang w:val="ru-RU"/>
        </w:rPr>
        <w:t xml:space="preserve">) положительно скажется на показателях </w:t>
      </w:r>
      <w:r w:rsidR="003D7B75">
        <w:rPr>
          <w:lang w:val="ru-RU"/>
        </w:rPr>
        <w:t>надежности и бесперебойности водоснабжения</w:t>
      </w:r>
      <w:r w:rsidRPr="00147767">
        <w:rPr>
          <w:lang w:val="ru-RU"/>
        </w:rPr>
        <w:t>. Данные о плановых значения</w:t>
      </w:r>
      <w:r w:rsidR="00E175EB">
        <w:rPr>
          <w:lang w:val="ru-RU"/>
        </w:rPr>
        <w:t>х</w:t>
      </w:r>
      <w:r w:rsidRPr="00147767">
        <w:rPr>
          <w:lang w:val="ru-RU"/>
        </w:rPr>
        <w:t xml:space="preserve"> по показателям </w:t>
      </w:r>
      <w:r w:rsidR="003D7B75">
        <w:rPr>
          <w:lang w:val="ru-RU"/>
        </w:rPr>
        <w:t>надежности и бесперебойности водоснабжения</w:t>
      </w:r>
      <w:r w:rsidRPr="00147767">
        <w:rPr>
          <w:lang w:val="ru-RU"/>
        </w:rPr>
        <w:t xml:space="preserve"> представлены в таблице 7.</w:t>
      </w:r>
      <w:r w:rsidR="003D7B75">
        <w:rPr>
          <w:lang w:val="ru-RU"/>
        </w:rPr>
        <w:t>2</w:t>
      </w:r>
      <w:r w:rsidRPr="00147767">
        <w:rPr>
          <w:lang w:val="ru-RU"/>
        </w:rPr>
        <w:t>.</w:t>
      </w:r>
    </w:p>
    <w:p w:rsidR="00687DB6" w:rsidRDefault="00687DB6" w:rsidP="003D7B75">
      <w:pPr>
        <w:pStyle w:val="a0"/>
        <w:numPr>
          <w:ilvl w:val="0"/>
          <w:numId w:val="0"/>
        </w:numPr>
        <w:ind w:left="1211"/>
      </w:pPr>
      <w:r>
        <w:t>Таблица 7.</w:t>
      </w:r>
      <w:r w:rsidR="003D7B75">
        <w:t>2</w:t>
      </w:r>
      <w:r>
        <w:t xml:space="preserve"> Плановые показатели </w:t>
      </w:r>
      <w:r w:rsidR="003D7B75">
        <w:t>надежности и бесперебойности водоснабжения</w:t>
      </w:r>
    </w:p>
    <w:tbl>
      <w:tblPr>
        <w:tblW w:w="0" w:type="auto"/>
        <w:jc w:val="center"/>
        <w:tblLayout w:type="fixed"/>
        <w:tblLook w:val="04A0"/>
      </w:tblPr>
      <w:tblGrid>
        <w:gridCol w:w="825"/>
        <w:gridCol w:w="3009"/>
        <w:gridCol w:w="1059"/>
        <w:gridCol w:w="2239"/>
        <w:gridCol w:w="2206"/>
      </w:tblGrid>
      <w:tr w:rsidR="00687DB6" w:rsidRPr="0020742F" w:rsidTr="0020742F">
        <w:trPr>
          <w:trHeight w:val="23"/>
          <w:jc w:val="center"/>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 п/п</w:t>
            </w:r>
          </w:p>
        </w:tc>
        <w:tc>
          <w:tcPr>
            <w:tcW w:w="3009" w:type="dxa"/>
            <w:tcBorders>
              <w:top w:val="single" w:sz="4" w:space="0" w:color="auto"/>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 xml:space="preserve">Наименование </w:t>
            </w:r>
            <w:r w:rsidR="0020742F" w:rsidRPr="0020742F">
              <w:rPr>
                <w:rFonts w:ascii="Arial" w:eastAsia="Times New Roman" w:hAnsi="Arial" w:cs="Arial"/>
                <w:sz w:val="20"/>
                <w:szCs w:val="22"/>
                <w:lang w:bidi="ar-SA"/>
              </w:rPr>
              <w:t>показателя</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Ед. изм.</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rsidR="00687DB6" w:rsidRPr="00FF3685" w:rsidRDefault="00687DB6" w:rsidP="00FF3685">
            <w:pPr>
              <w:widowControl/>
              <w:jc w:val="center"/>
              <w:rPr>
                <w:rFonts w:ascii="Arial" w:eastAsia="Times New Roman" w:hAnsi="Arial" w:cs="Arial"/>
                <w:sz w:val="20"/>
                <w:lang w:bidi="ar-SA"/>
              </w:rPr>
            </w:pPr>
            <w:r w:rsidRPr="00FF3685">
              <w:rPr>
                <w:rFonts w:ascii="Arial" w:eastAsia="Times New Roman" w:hAnsi="Arial" w:cs="Arial"/>
                <w:sz w:val="20"/>
                <w:szCs w:val="22"/>
                <w:lang w:bidi="ar-SA"/>
              </w:rPr>
              <w:t>Базовый год (201</w:t>
            </w:r>
            <w:r w:rsidR="00FF3685" w:rsidRPr="00FF3685">
              <w:rPr>
                <w:rFonts w:ascii="Arial" w:eastAsia="Times New Roman" w:hAnsi="Arial" w:cs="Arial"/>
                <w:sz w:val="20"/>
                <w:szCs w:val="22"/>
                <w:lang w:bidi="ar-SA"/>
              </w:rPr>
              <w:t>6</w:t>
            </w:r>
            <w:r w:rsidRPr="00FF3685">
              <w:rPr>
                <w:rFonts w:ascii="Arial" w:eastAsia="Times New Roman" w:hAnsi="Arial" w:cs="Arial"/>
                <w:sz w:val="20"/>
                <w:szCs w:val="22"/>
                <w:lang w:bidi="ar-SA"/>
              </w:rPr>
              <w:t>)</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Целевой год (2027)</w:t>
            </w:r>
          </w:p>
        </w:tc>
      </w:tr>
      <w:tr w:rsidR="00687DB6" w:rsidRPr="0020742F"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87DB6" w:rsidRPr="00FF3685" w:rsidRDefault="00687DB6" w:rsidP="003D7B75">
            <w:pPr>
              <w:widowControl/>
              <w:jc w:val="center"/>
              <w:rPr>
                <w:rFonts w:ascii="Arial" w:eastAsia="Times New Roman" w:hAnsi="Arial" w:cs="Arial"/>
                <w:sz w:val="20"/>
                <w:lang w:bidi="ar-SA"/>
              </w:rPr>
            </w:pPr>
            <w:r w:rsidRPr="00FF3685">
              <w:rPr>
                <w:rFonts w:ascii="Arial" w:eastAsia="Times New Roman" w:hAnsi="Arial" w:cs="Arial"/>
                <w:sz w:val="20"/>
                <w:szCs w:val="22"/>
                <w:lang w:bidi="ar-SA"/>
              </w:rPr>
              <w:t>Надежность и бесперебойность водоснабжения</w:t>
            </w:r>
          </w:p>
        </w:tc>
      </w:tr>
      <w:tr w:rsidR="00687DB6" w:rsidRPr="0020742F" w:rsidTr="0020742F">
        <w:trPr>
          <w:trHeight w:val="2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1</w:t>
            </w:r>
          </w:p>
        </w:tc>
        <w:tc>
          <w:tcPr>
            <w:tcW w:w="3009" w:type="dxa"/>
            <w:tcBorders>
              <w:top w:val="nil"/>
              <w:left w:val="nil"/>
              <w:bottom w:val="single" w:sz="4" w:space="0" w:color="auto"/>
              <w:right w:val="single" w:sz="4" w:space="0" w:color="auto"/>
            </w:tcBorders>
            <w:shd w:val="clear" w:color="auto" w:fill="auto"/>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Надежность и бесперебойность водоснабжения</w:t>
            </w:r>
          </w:p>
        </w:tc>
        <w:tc>
          <w:tcPr>
            <w:tcW w:w="1059" w:type="dxa"/>
            <w:tcBorders>
              <w:top w:val="nil"/>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ч/сут</w:t>
            </w:r>
          </w:p>
        </w:tc>
        <w:tc>
          <w:tcPr>
            <w:tcW w:w="2239" w:type="dxa"/>
            <w:tcBorders>
              <w:top w:val="nil"/>
              <w:left w:val="nil"/>
              <w:bottom w:val="single" w:sz="4" w:space="0" w:color="auto"/>
              <w:right w:val="single" w:sz="4" w:space="0" w:color="auto"/>
            </w:tcBorders>
            <w:shd w:val="clear" w:color="auto" w:fill="auto"/>
            <w:noWrap/>
            <w:vAlign w:val="center"/>
            <w:hideMark/>
          </w:tcPr>
          <w:p w:rsidR="00687DB6" w:rsidRPr="00FF3685" w:rsidRDefault="00687DB6" w:rsidP="00D22408">
            <w:pPr>
              <w:widowControl/>
              <w:jc w:val="center"/>
              <w:rPr>
                <w:rFonts w:ascii="Arial" w:eastAsia="Times New Roman" w:hAnsi="Arial" w:cs="Arial"/>
                <w:sz w:val="20"/>
                <w:lang w:bidi="ar-SA"/>
              </w:rPr>
            </w:pPr>
            <w:r w:rsidRPr="00FF3685">
              <w:rPr>
                <w:rFonts w:ascii="Arial" w:eastAsia="Times New Roman" w:hAnsi="Arial" w:cs="Arial"/>
                <w:sz w:val="20"/>
                <w:szCs w:val="22"/>
                <w:lang w:bidi="ar-SA"/>
              </w:rPr>
              <w:t>2</w:t>
            </w:r>
            <w:r w:rsidR="00D22408" w:rsidRPr="00FF3685">
              <w:rPr>
                <w:rFonts w:ascii="Arial" w:eastAsia="Times New Roman" w:hAnsi="Arial" w:cs="Arial"/>
                <w:sz w:val="20"/>
                <w:szCs w:val="22"/>
                <w:lang w:bidi="ar-SA"/>
              </w:rPr>
              <w:t>0</w:t>
            </w:r>
          </w:p>
        </w:tc>
        <w:tc>
          <w:tcPr>
            <w:tcW w:w="2206" w:type="dxa"/>
            <w:tcBorders>
              <w:top w:val="nil"/>
              <w:left w:val="nil"/>
              <w:bottom w:val="single" w:sz="4" w:space="0" w:color="auto"/>
              <w:right w:val="single" w:sz="4" w:space="0" w:color="auto"/>
            </w:tcBorders>
            <w:shd w:val="clear" w:color="auto" w:fill="auto"/>
            <w:noWrap/>
            <w:vAlign w:val="center"/>
            <w:hideMark/>
          </w:tcPr>
          <w:p w:rsidR="00687DB6" w:rsidRPr="0020742F" w:rsidRDefault="00997C39" w:rsidP="00D22408">
            <w:pPr>
              <w:widowControl/>
              <w:jc w:val="center"/>
              <w:rPr>
                <w:rFonts w:ascii="Arial" w:eastAsia="Times New Roman" w:hAnsi="Arial" w:cs="Arial"/>
                <w:sz w:val="20"/>
                <w:lang w:bidi="ar-SA"/>
              </w:rPr>
            </w:pPr>
            <w:r>
              <w:rPr>
                <w:rFonts w:ascii="Arial" w:eastAsia="Times New Roman" w:hAnsi="Arial" w:cs="Arial"/>
                <w:sz w:val="20"/>
                <w:szCs w:val="22"/>
                <w:lang w:bidi="ar-SA"/>
              </w:rPr>
              <w:t>2</w:t>
            </w:r>
            <w:r w:rsidR="00D22408">
              <w:rPr>
                <w:rFonts w:ascii="Arial" w:eastAsia="Times New Roman" w:hAnsi="Arial" w:cs="Arial"/>
                <w:sz w:val="20"/>
                <w:szCs w:val="22"/>
                <w:lang w:bidi="ar-SA"/>
              </w:rPr>
              <w:t>4</w:t>
            </w:r>
          </w:p>
        </w:tc>
      </w:tr>
      <w:tr w:rsidR="00687DB6" w:rsidRPr="0020742F" w:rsidTr="0020742F">
        <w:trPr>
          <w:trHeight w:val="2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2</w:t>
            </w:r>
          </w:p>
        </w:tc>
        <w:tc>
          <w:tcPr>
            <w:tcW w:w="3009" w:type="dxa"/>
            <w:tcBorders>
              <w:top w:val="nil"/>
              <w:left w:val="nil"/>
              <w:bottom w:val="single" w:sz="4" w:space="0" w:color="auto"/>
              <w:right w:val="single" w:sz="4" w:space="0" w:color="auto"/>
            </w:tcBorders>
            <w:shd w:val="clear" w:color="auto" w:fill="auto"/>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Аварийность систем коммунальной инфраструктуры</w:t>
            </w:r>
          </w:p>
        </w:tc>
        <w:tc>
          <w:tcPr>
            <w:tcW w:w="1059" w:type="dxa"/>
            <w:tcBorders>
              <w:top w:val="nil"/>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ед/км</w:t>
            </w:r>
          </w:p>
        </w:tc>
        <w:tc>
          <w:tcPr>
            <w:tcW w:w="2239" w:type="dxa"/>
            <w:tcBorders>
              <w:top w:val="nil"/>
              <w:left w:val="nil"/>
              <w:bottom w:val="single" w:sz="4" w:space="0" w:color="auto"/>
              <w:right w:val="single" w:sz="4" w:space="0" w:color="auto"/>
            </w:tcBorders>
            <w:shd w:val="clear" w:color="auto" w:fill="auto"/>
            <w:noWrap/>
            <w:vAlign w:val="center"/>
            <w:hideMark/>
          </w:tcPr>
          <w:p w:rsidR="00687DB6" w:rsidRPr="00FF3685" w:rsidRDefault="003F6FCC" w:rsidP="003D7B75">
            <w:pPr>
              <w:widowControl/>
              <w:jc w:val="center"/>
              <w:rPr>
                <w:rFonts w:ascii="Arial" w:eastAsia="Times New Roman" w:hAnsi="Arial" w:cs="Arial"/>
                <w:sz w:val="20"/>
                <w:lang w:bidi="ar-SA"/>
              </w:rPr>
            </w:pPr>
            <w:r w:rsidRPr="00FF3685">
              <w:rPr>
                <w:rFonts w:ascii="Arial" w:eastAsia="Times New Roman" w:hAnsi="Arial" w:cs="Arial"/>
                <w:sz w:val="20"/>
                <w:szCs w:val="22"/>
                <w:lang w:bidi="ar-SA"/>
              </w:rPr>
              <w:t>4</w:t>
            </w:r>
          </w:p>
        </w:tc>
        <w:tc>
          <w:tcPr>
            <w:tcW w:w="2206" w:type="dxa"/>
            <w:tcBorders>
              <w:top w:val="nil"/>
              <w:left w:val="nil"/>
              <w:bottom w:val="single" w:sz="4" w:space="0" w:color="auto"/>
              <w:right w:val="single" w:sz="4" w:space="0" w:color="auto"/>
            </w:tcBorders>
            <w:shd w:val="clear" w:color="auto" w:fill="auto"/>
            <w:noWrap/>
            <w:vAlign w:val="center"/>
            <w:hideMark/>
          </w:tcPr>
          <w:p w:rsidR="00687DB6" w:rsidRPr="0020742F" w:rsidRDefault="00687DB6" w:rsidP="00D22408">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0,</w:t>
            </w:r>
            <w:r w:rsidR="00D22408">
              <w:rPr>
                <w:rFonts w:ascii="Arial" w:eastAsia="Times New Roman" w:hAnsi="Arial" w:cs="Arial"/>
                <w:sz w:val="20"/>
                <w:szCs w:val="22"/>
                <w:lang w:bidi="ar-SA"/>
              </w:rPr>
              <w:t>8</w:t>
            </w:r>
          </w:p>
        </w:tc>
      </w:tr>
      <w:tr w:rsidR="00687DB6" w:rsidRPr="0020742F" w:rsidTr="0020742F">
        <w:trPr>
          <w:trHeight w:val="2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3</w:t>
            </w:r>
          </w:p>
        </w:tc>
        <w:tc>
          <w:tcPr>
            <w:tcW w:w="3009" w:type="dxa"/>
            <w:tcBorders>
              <w:top w:val="nil"/>
              <w:left w:val="nil"/>
              <w:bottom w:val="single" w:sz="4" w:space="0" w:color="auto"/>
              <w:right w:val="single" w:sz="4" w:space="0" w:color="auto"/>
            </w:tcBorders>
            <w:shd w:val="clear" w:color="auto" w:fill="auto"/>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Доля сетей</w:t>
            </w:r>
            <w:r w:rsidR="00E175EB">
              <w:rPr>
                <w:rFonts w:ascii="Arial" w:eastAsia="Times New Roman" w:hAnsi="Arial" w:cs="Arial"/>
                <w:sz w:val="20"/>
                <w:szCs w:val="22"/>
                <w:lang w:bidi="ar-SA"/>
              </w:rPr>
              <w:t>,</w:t>
            </w:r>
            <w:r w:rsidRPr="0020742F">
              <w:rPr>
                <w:rFonts w:ascii="Arial" w:eastAsia="Times New Roman" w:hAnsi="Arial" w:cs="Arial"/>
                <w:sz w:val="20"/>
                <w:szCs w:val="22"/>
                <w:lang w:bidi="ar-SA"/>
              </w:rPr>
              <w:t xml:space="preserve"> нуждающихся в замене</w:t>
            </w:r>
          </w:p>
        </w:tc>
        <w:tc>
          <w:tcPr>
            <w:tcW w:w="1059" w:type="dxa"/>
            <w:tcBorders>
              <w:top w:val="nil"/>
              <w:left w:val="nil"/>
              <w:bottom w:val="single" w:sz="4" w:space="0" w:color="auto"/>
              <w:right w:val="single" w:sz="4" w:space="0" w:color="auto"/>
            </w:tcBorders>
            <w:shd w:val="clear" w:color="auto" w:fill="auto"/>
            <w:noWrap/>
            <w:vAlign w:val="center"/>
            <w:hideMark/>
          </w:tcPr>
          <w:p w:rsidR="00687DB6" w:rsidRPr="0020742F" w:rsidRDefault="00687DB6" w:rsidP="003D7B75">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w:t>
            </w:r>
          </w:p>
        </w:tc>
        <w:tc>
          <w:tcPr>
            <w:tcW w:w="2239" w:type="dxa"/>
            <w:tcBorders>
              <w:top w:val="nil"/>
              <w:left w:val="nil"/>
              <w:bottom w:val="single" w:sz="4" w:space="0" w:color="auto"/>
              <w:right w:val="single" w:sz="4" w:space="0" w:color="auto"/>
            </w:tcBorders>
            <w:shd w:val="clear" w:color="auto" w:fill="auto"/>
            <w:noWrap/>
            <w:vAlign w:val="center"/>
            <w:hideMark/>
          </w:tcPr>
          <w:p w:rsidR="00687DB6" w:rsidRPr="00FF3685" w:rsidRDefault="00BA179B" w:rsidP="00D22408">
            <w:pPr>
              <w:widowControl/>
              <w:jc w:val="center"/>
              <w:rPr>
                <w:rFonts w:ascii="Arial" w:eastAsia="Times New Roman" w:hAnsi="Arial" w:cs="Arial"/>
                <w:sz w:val="20"/>
                <w:lang w:bidi="ar-SA"/>
              </w:rPr>
            </w:pPr>
            <w:r>
              <w:rPr>
                <w:rFonts w:ascii="Arial" w:eastAsia="Times New Roman" w:hAnsi="Arial" w:cs="Arial"/>
                <w:sz w:val="20"/>
                <w:szCs w:val="22"/>
                <w:lang w:bidi="ar-SA"/>
              </w:rPr>
              <w:t>0*</w:t>
            </w:r>
          </w:p>
        </w:tc>
        <w:tc>
          <w:tcPr>
            <w:tcW w:w="2206" w:type="dxa"/>
            <w:tcBorders>
              <w:top w:val="nil"/>
              <w:left w:val="nil"/>
              <w:bottom w:val="single" w:sz="4" w:space="0" w:color="auto"/>
              <w:right w:val="single" w:sz="4" w:space="0" w:color="auto"/>
            </w:tcBorders>
            <w:shd w:val="clear" w:color="auto" w:fill="auto"/>
            <w:noWrap/>
            <w:vAlign w:val="center"/>
            <w:hideMark/>
          </w:tcPr>
          <w:p w:rsidR="00687DB6" w:rsidRPr="0020742F" w:rsidRDefault="00D22408" w:rsidP="003D7B75">
            <w:pPr>
              <w:widowControl/>
              <w:jc w:val="center"/>
              <w:rPr>
                <w:rFonts w:ascii="Arial" w:eastAsia="Times New Roman" w:hAnsi="Arial" w:cs="Arial"/>
                <w:sz w:val="20"/>
                <w:lang w:bidi="ar-SA"/>
              </w:rPr>
            </w:pPr>
            <w:r>
              <w:rPr>
                <w:rFonts w:ascii="Arial" w:eastAsia="Times New Roman" w:hAnsi="Arial" w:cs="Arial"/>
                <w:sz w:val="20"/>
                <w:szCs w:val="22"/>
                <w:lang w:bidi="ar-SA"/>
              </w:rPr>
              <w:t>1</w:t>
            </w:r>
            <w:r w:rsidR="00687DB6" w:rsidRPr="0020742F">
              <w:rPr>
                <w:rFonts w:ascii="Arial" w:eastAsia="Times New Roman" w:hAnsi="Arial" w:cs="Arial"/>
                <w:sz w:val="20"/>
                <w:szCs w:val="22"/>
                <w:lang w:bidi="ar-SA"/>
              </w:rPr>
              <w:t>0</w:t>
            </w:r>
          </w:p>
        </w:tc>
      </w:tr>
    </w:tbl>
    <w:p w:rsidR="00BA179B" w:rsidRPr="00574E5A" w:rsidRDefault="00BA179B" w:rsidP="00574E5A">
      <w:pPr>
        <w:pStyle w:val="af6"/>
        <w:ind w:firstLine="0"/>
        <w:rPr>
          <w:lang w:val="ru-RU"/>
        </w:rPr>
      </w:pPr>
      <w:bookmarkStart w:id="49" w:name="_Toc480786453"/>
      <w:r w:rsidRPr="00574E5A">
        <w:rPr>
          <w:lang w:val="ru-RU"/>
        </w:rPr>
        <w:t xml:space="preserve">*Взамен изношенных стальных сетей в рамках программы «Чистая Вода» проложены полиэтиленовые. Перевод потребителей запланирован на 3 кв. </w:t>
      </w:r>
      <w:r w:rsidR="00574E5A" w:rsidRPr="00574E5A">
        <w:rPr>
          <w:lang w:val="ru-RU"/>
        </w:rPr>
        <w:t>2017г.</w:t>
      </w:r>
    </w:p>
    <w:p w:rsidR="00E045FC" w:rsidRDefault="00E045FC" w:rsidP="00EF69B9">
      <w:pPr>
        <w:pStyle w:val="2"/>
        <w:numPr>
          <w:ilvl w:val="1"/>
          <w:numId w:val="13"/>
        </w:numPr>
        <w:spacing w:line="240" w:lineRule="auto"/>
        <w:rPr>
          <w:sz w:val="22"/>
        </w:rPr>
      </w:pPr>
      <w:r>
        <w:rPr>
          <w:sz w:val="22"/>
        </w:rPr>
        <w:t>Показатели эффективности использования ресурсов, в том числе уровень потерь воды (тепловой энергии в составе горячей воды)</w:t>
      </w:r>
      <w:bookmarkEnd w:id="49"/>
    </w:p>
    <w:p w:rsidR="00E045FC" w:rsidRDefault="00E045FC" w:rsidP="00E045FC"/>
    <w:p w:rsidR="00F81C3B" w:rsidRPr="003D7B75" w:rsidRDefault="00F81C3B" w:rsidP="00F81C3B">
      <w:pPr>
        <w:pStyle w:val="af6"/>
        <w:rPr>
          <w:lang w:val="ru-RU"/>
        </w:rPr>
      </w:pPr>
      <w:r w:rsidRPr="00147767">
        <w:rPr>
          <w:lang w:val="ru-RU"/>
        </w:rPr>
        <w:t>Проведение ранее запланированных мероприятий (замена трубопроводов</w:t>
      </w:r>
      <w:r>
        <w:rPr>
          <w:lang w:val="ru-RU"/>
        </w:rPr>
        <w:t>;</w:t>
      </w:r>
      <w:r w:rsidR="00D22408">
        <w:rPr>
          <w:lang w:val="ru-RU"/>
        </w:rPr>
        <w:t xml:space="preserve"> у</w:t>
      </w:r>
      <w:r w:rsidR="00D22408" w:rsidRPr="00D22408">
        <w:rPr>
          <w:lang w:val="ru-RU"/>
        </w:rPr>
        <w:t>становка станции водоподготовки для очистки и обеззараживания воды на станции 2-ого подъема</w:t>
      </w:r>
      <w:r w:rsidRPr="00147767">
        <w:rPr>
          <w:lang w:val="ru-RU"/>
        </w:rPr>
        <w:t xml:space="preserve">) положительно скажется на </w:t>
      </w:r>
      <w:r>
        <w:rPr>
          <w:lang w:val="ru-RU"/>
        </w:rPr>
        <w:t>к</w:t>
      </w:r>
      <w:r w:rsidRPr="00F81C3B">
        <w:rPr>
          <w:lang w:val="ru-RU"/>
        </w:rPr>
        <w:t>ачеств</w:t>
      </w:r>
      <w:r>
        <w:rPr>
          <w:lang w:val="ru-RU"/>
        </w:rPr>
        <w:t>е</w:t>
      </w:r>
      <w:r w:rsidRPr="00F81C3B">
        <w:rPr>
          <w:lang w:val="ru-RU"/>
        </w:rPr>
        <w:t xml:space="preserve"> обслуживания абонентов</w:t>
      </w:r>
      <w:r w:rsidRPr="00147767">
        <w:rPr>
          <w:lang w:val="ru-RU"/>
        </w:rPr>
        <w:t>. Данные о плановых значения</w:t>
      </w:r>
      <w:r w:rsidR="00E175EB">
        <w:rPr>
          <w:lang w:val="ru-RU"/>
        </w:rPr>
        <w:t>х</w:t>
      </w:r>
      <w:r w:rsidRPr="00147767">
        <w:rPr>
          <w:lang w:val="ru-RU"/>
        </w:rPr>
        <w:t xml:space="preserve"> по </w:t>
      </w:r>
      <w:r>
        <w:rPr>
          <w:lang w:val="ru-RU"/>
        </w:rPr>
        <w:t>к</w:t>
      </w:r>
      <w:r w:rsidRPr="00F81C3B">
        <w:rPr>
          <w:lang w:val="ru-RU"/>
        </w:rPr>
        <w:t>ачеств</w:t>
      </w:r>
      <w:r>
        <w:rPr>
          <w:lang w:val="ru-RU"/>
        </w:rPr>
        <w:t>у</w:t>
      </w:r>
      <w:r w:rsidRPr="00F81C3B">
        <w:rPr>
          <w:lang w:val="ru-RU"/>
        </w:rPr>
        <w:t xml:space="preserve"> обслуживания абонентов</w:t>
      </w:r>
      <w:r w:rsidRPr="00147767">
        <w:rPr>
          <w:lang w:val="ru-RU"/>
        </w:rPr>
        <w:t xml:space="preserve"> представлены в таблице 7.</w:t>
      </w:r>
      <w:r>
        <w:rPr>
          <w:lang w:val="ru-RU"/>
        </w:rPr>
        <w:t>3</w:t>
      </w:r>
      <w:r w:rsidRPr="00147767">
        <w:rPr>
          <w:lang w:val="ru-RU"/>
        </w:rPr>
        <w:t>.</w:t>
      </w:r>
    </w:p>
    <w:p w:rsidR="00F81C3B" w:rsidRDefault="00F81C3B" w:rsidP="00F81C3B">
      <w:pPr>
        <w:pStyle w:val="a0"/>
        <w:numPr>
          <w:ilvl w:val="0"/>
          <w:numId w:val="0"/>
        </w:numPr>
        <w:ind w:left="1211"/>
      </w:pPr>
      <w:r>
        <w:t>Таблица 7.3. Плановые показатели качества обслуживания абонентов</w:t>
      </w:r>
    </w:p>
    <w:tbl>
      <w:tblPr>
        <w:tblW w:w="0" w:type="auto"/>
        <w:jc w:val="center"/>
        <w:tblLayout w:type="fixed"/>
        <w:tblLook w:val="04A0"/>
      </w:tblPr>
      <w:tblGrid>
        <w:gridCol w:w="804"/>
        <w:gridCol w:w="2921"/>
        <w:gridCol w:w="1291"/>
        <w:gridCol w:w="2209"/>
        <w:gridCol w:w="2113"/>
      </w:tblGrid>
      <w:tr w:rsidR="00892673" w:rsidRPr="0020742F" w:rsidTr="00FF3685">
        <w:trPr>
          <w:trHeight w:val="23"/>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 п/п</w:t>
            </w:r>
          </w:p>
        </w:tc>
        <w:tc>
          <w:tcPr>
            <w:tcW w:w="2921" w:type="dxa"/>
            <w:tcBorders>
              <w:top w:val="single" w:sz="4" w:space="0" w:color="auto"/>
              <w:left w:val="nil"/>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 xml:space="preserve">Наименование </w:t>
            </w:r>
            <w:r w:rsidR="0020742F" w:rsidRPr="0020742F">
              <w:rPr>
                <w:rFonts w:ascii="Arial" w:eastAsia="Times New Roman" w:hAnsi="Arial" w:cs="Arial"/>
                <w:sz w:val="20"/>
                <w:szCs w:val="22"/>
                <w:lang w:bidi="ar-SA"/>
              </w:rPr>
              <w:t>показателя</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Ед. изм.</w:t>
            </w:r>
          </w:p>
        </w:tc>
        <w:tc>
          <w:tcPr>
            <w:tcW w:w="2209" w:type="dxa"/>
            <w:tcBorders>
              <w:top w:val="single" w:sz="4" w:space="0" w:color="auto"/>
              <w:left w:val="nil"/>
              <w:bottom w:val="single" w:sz="4" w:space="0" w:color="auto"/>
              <w:right w:val="single" w:sz="4" w:space="0" w:color="auto"/>
            </w:tcBorders>
            <w:shd w:val="clear" w:color="auto" w:fill="auto"/>
            <w:noWrap/>
            <w:vAlign w:val="center"/>
            <w:hideMark/>
          </w:tcPr>
          <w:p w:rsidR="00892673" w:rsidRPr="0020742F" w:rsidRDefault="00892673" w:rsidP="00587784">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 xml:space="preserve">Базовый </w:t>
            </w:r>
            <w:r w:rsidRPr="00FF3685">
              <w:rPr>
                <w:rFonts w:ascii="Arial" w:eastAsia="Times New Roman" w:hAnsi="Arial" w:cs="Arial"/>
                <w:sz w:val="20"/>
                <w:szCs w:val="22"/>
                <w:lang w:bidi="ar-SA"/>
              </w:rPr>
              <w:t xml:space="preserve">год </w:t>
            </w:r>
            <w:r w:rsidRPr="00587784">
              <w:rPr>
                <w:rFonts w:ascii="Arial" w:eastAsia="Times New Roman" w:hAnsi="Arial" w:cs="Arial"/>
                <w:sz w:val="20"/>
                <w:szCs w:val="22"/>
                <w:lang w:bidi="ar-SA"/>
              </w:rPr>
              <w:t>(201</w:t>
            </w:r>
            <w:r w:rsidR="00587784" w:rsidRPr="00587784">
              <w:rPr>
                <w:rFonts w:ascii="Arial" w:eastAsia="Times New Roman" w:hAnsi="Arial" w:cs="Arial"/>
                <w:sz w:val="20"/>
                <w:szCs w:val="22"/>
                <w:lang w:bidi="ar-SA"/>
              </w:rPr>
              <w:t>6</w:t>
            </w:r>
            <w:r w:rsidRPr="00587784">
              <w:rPr>
                <w:rFonts w:ascii="Arial" w:eastAsia="Times New Roman" w:hAnsi="Arial" w:cs="Arial"/>
                <w:sz w:val="20"/>
                <w:szCs w:val="22"/>
                <w:lang w:bidi="ar-SA"/>
              </w:rPr>
              <w:t>)</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Целевой год (2027)</w:t>
            </w:r>
          </w:p>
        </w:tc>
      </w:tr>
      <w:tr w:rsidR="00892673" w:rsidRPr="0020742F"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Эффективность использования ресурсов</w:t>
            </w:r>
          </w:p>
        </w:tc>
      </w:tr>
      <w:tr w:rsidR="00892673" w:rsidRPr="0020742F" w:rsidTr="00FF3685">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1</w:t>
            </w:r>
          </w:p>
        </w:tc>
        <w:tc>
          <w:tcPr>
            <w:tcW w:w="2921" w:type="dxa"/>
            <w:tcBorders>
              <w:top w:val="nil"/>
              <w:left w:val="nil"/>
              <w:bottom w:val="single" w:sz="4" w:space="0" w:color="auto"/>
              <w:right w:val="single" w:sz="4" w:space="0" w:color="auto"/>
            </w:tcBorders>
            <w:shd w:val="clear" w:color="auto" w:fill="auto"/>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Удельное водопотребление по населению</w:t>
            </w:r>
          </w:p>
        </w:tc>
        <w:tc>
          <w:tcPr>
            <w:tcW w:w="1291" w:type="dxa"/>
            <w:tcBorders>
              <w:top w:val="nil"/>
              <w:left w:val="nil"/>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л/чел/сутки</w:t>
            </w:r>
          </w:p>
        </w:tc>
        <w:tc>
          <w:tcPr>
            <w:tcW w:w="2209" w:type="dxa"/>
            <w:tcBorders>
              <w:top w:val="nil"/>
              <w:left w:val="nil"/>
              <w:bottom w:val="single" w:sz="4" w:space="0" w:color="auto"/>
              <w:right w:val="single" w:sz="4" w:space="0" w:color="auto"/>
            </w:tcBorders>
            <w:shd w:val="clear" w:color="auto" w:fill="auto"/>
            <w:noWrap/>
            <w:vAlign w:val="center"/>
            <w:hideMark/>
          </w:tcPr>
          <w:p w:rsidR="00892673" w:rsidRPr="0020742F" w:rsidRDefault="00F03808" w:rsidP="00574E5A">
            <w:pPr>
              <w:widowControl/>
              <w:jc w:val="center"/>
              <w:rPr>
                <w:rFonts w:ascii="Arial" w:eastAsia="Times New Roman" w:hAnsi="Arial" w:cs="Arial"/>
                <w:sz w:val="20"/>
                <w:lang w:bidi="ar-SA"/>
              </w:rPr>
            </w:pPr>
            <w:r>
              <w:rPr>
                <w:rFonts w:ascii="Arial" w:eastAsia="Times New Roman" w:hAnsi="Arial" w:cs="Arial"/>
                <w:sz w:val="20"/>
                <w:szCs w:val="22"/>
                <w:lang w:bidi="ar-SA"/>
              </w:rPr>
              <w:t>1</w:t>
            </w:r>
            <w:r w:rsidR="00574E5A">
              <w:rPr>
                <w:rFonts w:ascii="Arial" w:eastAsia="Times New Roman" w:hAnsi="Arial" w:cs="Arial"/>
                <w:sz w:val="20"/>
                <w:szCs w:val="22"/>
                <w:lang w:bidi="ar-SA"/>
              </w:rPr>
              <w:t>15</w:t>
            </w:r>
          </w:p>
        </w:tc>
        <w:tc>
          <w:tcPr>
            <w:tcW w:w="2113" w:type="dxa"/>
            <w:tcBorders>
              <w:top w:val="nil"/>
              <w:left w:val="nil"/>
              <w:bottom w:val="single" w:sz="4" w:space="0" w:color="auto"/>
              <w:right w:val="single" w:sz="4" w:space="0" w:color="auto"/>
            </w:tcBorders>
            <w:shd w:val="clear" w:color="auto" w:fill="auto"/>
            <w:noWrap/>
            <w:vAlign w:val="center"/>
            <w:hideMark/>
          </w:tcPr>
          <w:p w:rsidR="00892673" w:rsidRPr="0020742F" w:rsidRDefault="00574E5A" w:rsidP="00892673">
            <w:pPr>
              <w:widowControl/>
              <w:jc w:val="center"/>
              <w:rPr>
                <w:rFonts w:ascii="Arial" w:eastAsia="Times New Roman" w:hAnsi="Arial" w:cs="Arial"/>
                <w:sz w:val="20"/>
                <w:lang w:bidi="ar-SA"/>
              </w:rPr>
            </w:pPr>
            <w:r>
              <w:rPr>
                <w:rFonts w:ascii="Arial" w:eastAsia="Times New Roman" w:hAnsi="Arial" w:cs="Arial"/>
                <w:sz w:val="20"/>
                <w:szCs w:val="22"/>
                <w:lang w:bidi="ar-SA"/>
              </w:rPr>
              <w:t>15</w:t>
            </w:r>
            <w:r w:rsidR="00F03808">
              <w:rPr>
                <w:rFonts w:ascii="Arial" w:eastAsia="Times New Roman" w:hAnsi="Arial" w:cs="Arial"/>
                <w:sz w:val="20"/>
                <w:szCs w:val="22"/>
                <w:lang w:bidi="ar-SA"/>
              </w:rPr>
              <w:t>0</w:t>
            </w:r>
          </w:p>
        </w:tc>
      </w:tr>
      <w:tr w:rsidR="00892673" w:rsidRPr="0020742F" w:rsidTr="00FF3685">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rsidR="00892673" w:rsidRPr="0020742F" w:rsidRDefault="00892673" w:rsidP="00892673">
            <w:pPr>
              <w:widowControl/>
              <w:jc w:val="center"/>
              <w:rPr>
                <w:rFonts w:ascii="Arial" w:eastAsia="Times New Roman" w:hAnsi="Arial" w:cs="Arial"/>
                <w:sz w:val="20"/>
                <w:lang w:bidi="ar-SA"/>
              </w:rPr>
            </w:pPr>
            <w:r w:rsidRPr="0020742F">
              <w:rPr>
                <w:rFonts w:ascii="Arial" w:eastAsia="Times New Roman" w:hAnsi="Arial" w:cs="Arial"/>
                <w:sz w:val="20"/>
                <w:szCs w:val="22"/>
                <w:lang w:bidi="ar-SA"/>
              </w:rPr>
              <w:t>2</w:t>
            </w:r>
          </w:p>
        </w:tc>
        <w:tc>
          <w:tcPr>
            <w:tcW w:w="2921" w:type="dxa"/>
            <w:tcBorders>
              <w:top w:val="nil"/>
              <w:left w:val="nil"/>
              <w:bottom w:val="single" w:sz="4" w:space="0" w:color="auto"/>
              <w:right w:val="single" w:sz="4" w:space="0" w:color="auto"/>
            </w:tcBorders>
            <w:shd w:val="clear" w:color="auto" w:fill="auto"/>
            <w:noWrap/>
            <w:vAlign w:val="center"/>
            <w:hideMark/>
          </w:tcPr>
          <w:p w:rsidR="00892673" w:rsidRPr="00FF3685" w:rsidRDefault="00892673" w:rsidP="00892673">
            <w:pPr>
              <w:widowControl/>
              <w:jc w:val="center"/>
              <w:rPr>
                <w:rFonts w:ascii="Arial" w:eastAsia="Times New Roman" w:hAnsi="Arial" w:cs="Arial"/>
                <w:color w:val="auto"/>
                <w:sz w:val="20"/>
                <w:lang w:bidi="ar-SA"/>
              </w:rPr>
            </w:pPr>
            <w:r w:rsidRPr="00FF3685">
              <w:rPr>
                <w:rFonts w:ascii="Arial" w:eastAsia="Times New Roman" w:hAnsi="Arial" w:cs="Arial"/>
                <w:color w:val="auto"/>
                <w:sz w:val="20"/>
                <w:szCs w:val="22"/>
                <w:lang w:bidi="ar-SA"/>
              </w:rPr>
              <w:t>Уровень потерь воды</w:t>
            </w:r>
          </w:p>
        </w:tc>
        <w:tc>
          <w:tcPr>
            <w:tcW w:w="1291" w:type="dxa"/>
            <w:tcBorders>
              <w:top w:val="nil"/>
              <w:left w:val="nil"/>
              <w:bottom w:val="single" w:sz="4" w:space="0" w:color="auto"/>
              <w:right w:val="single" w:sz="4" w:space="0" w:color="auto"/>
            </w:tcBorders>
            <w:shd w:val="clear" w:color="auto" w:fill="auto"/>
            <w:noWrap/>
            <w:vAlign w:val="center"/>
            <w:hideMark/>
          </w:tcPr>
          <w:p w:rsidR="00892673" w:rsidRPr="00FF3685" w:rsidRDefault="00892673" w:rsidP="00892673">
            <w:pPr>
              <w:widowControl/>
              <w:jc w:val="center"/>
              <w:rPr>
                <w:rFonts w:ascii="Arial" w:eastAsia="Times New Roman" w:hAnsi="Arial" w:cs="Arial"/>
                <w:color w:val="auto"/>
                <w:sz w:val="20"/>
                <w:lang w:bidi="ar-SA"/>
              </w:rPr>
            </w:pPr>
            <w:r w:rsidRPr="00FF3685">
              <w:rPr>
                <w:rFonts w:ascii="Arial" w:eastAsia="Times New Roman" w:hAnsi="Arial" w:cs="Arial"/>
                <w:color w:val="auto"/>
                <w:sz w:val="20"/>
                <w:szCs w:val="22"/>
                <w:lang w:bidi="ar-SA"/>
              </w:rPr>
              <w:t>%</w:t>
            </w:r>
          </w:p>
        </w:tc>
        <w:tc>
          <w:tcPr>
            <w:tcW w:w="2209" w:type="dxa"/>
            <w:tcBorders>
              <w:top w:val="nil"/>
              <w:left w:val="nil"/>
              <w:bottom w:val="single" w:sz="4" w:space="0" w:color="auto"/>
              <w:right w:val="single" w:sz="4" w:space="0" w:color="auto"/>
            </w:tcBorders>
            <w:shd w:val="clear" w:color="auto" w:fill="auto"/>
            <w:noWrap/>
            <w:vAlign w:val="center"/>
            <w:hideMark/>
          </w:tcPr>
          <w:p w:rsidR="00892673" w:rsidRPr="00FF3685" w:rsidRDefault="00FF3685" w:rsidP="003F6FCC">
            <w:pPr>
              <w:widowControl/>
              <w:jc w:val="center"/>
              <w:rPr>
                <w:rFonts w:ascii="Arial" w:eastAsia="Times New Roman" w:hAnsi="Arial" w:cs="Arial"/>
                <w:color w:val="auto"/>
                <w:sz w:val="20"/>
                <w:lang w:bidi="ar-SA"/>
              </w:rPr>
            </w:pPr>
            <w:r w:rsidRPr="00FF3685">
              <w:rPr>
                <w:rFonts w:ascii="Arial" w:eastAsia="Times New Roman" w:hAnsi="Arial" w:cs="Arial"/>
                <w:color w:val="auto"/>
                <w:sz w:val="20"/>
                <w:szCs w:val="22"/>
                <w:lang w:bidi="ar-SA"/>
              </w:rPr>
              <w:t>10</w:t>
            </w:r>
          </w:p>
        </w:tc>
        <w:tc>
          <w:tcPr>
            <w:tcW w:w="2113" w:type="dxa"/>
            <w:tcBorders>
              <w:top w:val="nil"/>
              <w:left w:val="nil"/>
              <w:bottom w:val="single" w:sz="4" w:space="0" w:color="auto"/>
              <w:right w:val="single" w:sz="4" w:space="0" w:color="auto"/>
            </w:tcBorders>
            <w:shd w:val="clear" w:color="auto" w:fill="auto"/>
            <w:noWrap/>
            <w:vAlign w:val="center"/>
            <w:hideMark/>
          </w:tcPr>
          <w:p w:rsidR="00892673" w:rsidRPr="00FF3685" w:rsidRDefault="00FF3685" w:rsidP="006F5EC9">
            <w:pPr>
              <w:widowControl/>
              <w:jc w:val="center"/>
              <w:rPr>
                <w:rFonts w:ascii="Arial" w:eastAsia="Times New Roman" w:hAnsi="Arial" w:cs="Arial"/>
                <w:color w:val="auto"/>
                <w:sz w:val="20"/>
                <w:lang w:val="en-US" w:bidi="ar-SA"/>
              </w:rPr>
            </w:pPr>
            <w:r w:rsidRPr="00FF3685">
              <w:rPr>
                <w:rFonts w:ascii="Arial" w:eastAsia="Times New Roman" w:hAnsi="Arial" w:cs="Arial"/>
                <w:color w:val="auto"/>
                <w:sz w:val="20"/>
                <w:szCs w:val="22"/>
                <w:lang w:bidi="ar-SA"/>
              </w:rPr>
              <w:t>3</w:t>
            </w:r>
          </w:p>
        </w:tc>
      </w:tr>
    </w:tbl>
    <w:p w:rsidR="00E045FC" w:rsidRDefault="00E045FC" w:rsidP="00EF69B9">
      <w:pPr>
        <w:pStyle w:val="2"/>
        <w:numPr>
          <w:ilvl w:val="1"/>
          <w:numId w:val="13"/>
        </w:numPr>
        <w:spacing w:line="240" w:lineRule="auto"/>
        <w:rPr>
          <w:sz w:val="22"/>
        </w:rPr>
      </w:pPr>
      <w:bookmarkStart w:id="50" w:name="_Toc480786454"/>
      <w:r>
        <w:rPr>
          <w:sz w:val="22"/>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0"/>
    </w:p>
    <w:p w:rsidR="00E045FC" w:rsidRDefault="00E045FC" w:rsidP="00E045FC"/>
    <w:p w:rsidR="00026A86" w:rsidRDefault="00026A86" w:rsidP="00026A86">
      <w:pPr>
        <w:pStyle w:val="af6"/>
        <w:rPr>
          <w:lang w:val="ru-RU"/>
        </w:rPr>
      </w:pPr>
      <w:r w:rsidRPr="00026A86">
        <w:rPr>
          <w:lang w:val="ru-RU"/>
        </w:rPr>
        <w:t>Иные показатели отсутствуют.</w:t>
      </w:r>
    </w:p>
    <w:p w:rsidR="00E045FC" w:rsidRDefault="00F3072A" w:rsidP="00F3072A">
      <w:pPr>
        <w:pStyle w:val="1"/>
        <w:spacing w:line="240" w:lineRule="auto"/>
      </w:pPr>
      <w:bookmarkStart w:id="51" w:name="_Toc480786455"/>
      <w:r w:rsidRPr="00F3072A">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1"/>
    </w:p>
    <w:p w:rsidR="00026A86" w:rsidRPr="000308A8" w:rsidRDefault="000308A8" w:rsidP="000308A8">
      <w:pPr>
        <w:pStyle w:val="af6"/>
        <w:rPr>
          <w:rFonts w:cs="Arial"/>
          <w:lang w:val="ru-RU"/>
        </w:rPr>
      </w:pPr>
      <w:r w:rsidRPr="000308A8">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централизованныхсистем горячего водоснабжения, холодного водоснабжения и (или) водоотведения, в том числеводопроводных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бесхозяйныхобъектов централизованных систем горячего водоснабжения или в случае, если гарантирующаяорганизация не определена в соответствии со статьей 12 настоящего Федерального закона), содня подписания с органом местного самоуправления поселения, городского округа передаточногоакта указанных объектов до признания на такие объекты права собственности или до принятия ихво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F3072A" w:rsidRPr="00526CE9" w:rsidRDefault="00FF270D" w:rsidP="00FF270D">
      <w:pPr>
        <w:pStyle w:val="af6"/>
        <w:rPr>
          <w:rFonts w:cs="Arial"/>
          <w:lang w:val="ru-RU"/>
        </w:rPr>
      </w:pPr>
      <w:r w:rsidRPr="000308A8">
        <w:rPr>
          <w:rFonts w:cs="Arial"/>
          <w:lang w:val="ru-RU"/>
        </w:rPr>
        <w:t xml:space="preserve">В </w:t>
      </w:r>
      <w:r w:rsidR="009C3CAC">
        <w:rPr>
          <w:rFonts w:cs="Arial"/>
          <w:lang w:val="ru-RU"/>
        </w:rPr>
        <w:t xml:space="preserve">СП Новоборское </w:t>
      </w:r>
      <w:r w:rsidR="00526CE9">
        <w:rPr>
          <w:rFonts w:cs="Arial"/>
          <w:lang w:val="ru-RU"/>
        </w:rPr>
        <w:t>бесхозяйных объектов не выявлено.</w:t>
      </w:r>
    </w:p>
    <w:p w:rsidR="0020742F" w:rsidRPr="000308A8" w:rsidRDefault="0020742F" w:rsidP="00FF270D">
      <w:pPr>
        <w:pStyle w:val="af6"/>
        <w:rPr>
          <w:rFonts w:cs="Arial"/>
          <w:lang w:val="ru-RU"/>
        </w:rPr>
      </w:pPr>
    </w:p>
    <w:p w:rsidR="00000AAF" w:rsidRDefault="00000AAF">
      <w:pPr>
        <w:widowControl/>
        <w:spacing w:after="200" w:line="276" w:lineRule="auto"/>
        <w:rPr>
          <w:rFonts w:ascii="Arial" w:eastAsia="Times New Roman" w:hAnsi="Arial" w:cs="Arial"/>
          <w:b/>
          <w:caps/>
          <w:color w:val="244061" w:themeColor="accent1" w:themeShade="80"/>
          <w:sz w:val="26"/>
          <w:szCs w:val="22"/>
          <w:lang w:eastAsia="en-US" w:bidi="ar-SA"/>
        </w:rPr>
      </w:pPr>
      <w:r>
        <w:br w:type="page"/>
      </w:r>
    </w:p>
    <w:p w:rsidR="00F3072A" w:rsidRDefault="00F3072A" w:rsidP="00F3072A">
      <w:pPr>
        <w:pStyle w:val="1"/>
        <w:numPr>
          <w:ilvl w:val="0"/>
          <w:numId w:val="0"/>
        </w:numPr>
        <w:spacing w:line="240" w:lineRule="auto"/>
      </w:pPr>
      <w:bookmarkStart w:id="52" w:name="_Toc480786456"/>
      <w:r w:rsidRPr="001B357F">
        <w:lastRenderedPageBreak/>
        <w:t xml:space="preserve">Схема </w:t>
      </w:r>
      <w:r w:rsidR="00000AAF">
        <w:t>водоотведения</w:t>
      </w:r>
      <w:bookmarkEnd w:id="52"/>
    </w:p>
    <w:p w:rsidR="00F3072A" w:rsidRDefault="00F3072A" w:rsidP="00EF69B9">
      <w:pPr>
        <w:pStyle w:val="1"/>
        <w:numPr>
          <w:ilvl w:val="0"/>
          <w:numId w:val="14"/>
        </w:numPr>
        <w:spacing w:line="240" w:lineRule="auto"/>
      </w:pPr>
      <w:bookmarkStart w:id="53" w:name="_Toc480786457"/>
      <w:r w:rsidRPr="00F3072A">
        <w:t>существующее положение в сфере водоотведения поселения, городского округа</w:t>
      </w:r>
      <w:bookmarkEnd w:id="53"/>
    </w:p>
    <w:p w:rsidR="00F3072A" w:rsidRDefault="00F3072A" w:rsidP="00F3072A">
      <w:pPr>
        <w:rPr>
          <w:lang w:eastAsia="en-US" w:bidi="ar-SA"/>
        </w:rPr>
      </w:pPr>
    </w:p>
    <w:p w:rsidR="00411B29" w:rsidRDefault="00411B29" w:rsidP="00EF69B9">
      <w:pPr>
        <w:pStyle w:val="2"/>
        <w:numPr>
          <w:ilvl w:val="1"/>
          <w:numId w:val="15"/>
        </w:numPr>
        <w:spacing w:line="240" w:lineRule="auto"/>
        <w:rPr>
          <w:sz w:val="22"/>
        </w:rPr>
      </w:pPr>
      <w:bookmarkStart w:id="54" w:name="_Toc480786458"/>
      <w:r>
        <w:rPr>
          <w:sz w:val="22"/>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4"/>
    </w:p>
    <w:p w:rsidR="00411B29" w:rsidRPr="007B2FEB" w:rsidRDefault="00411B29" w:rsidP="007B2FEB">
      <w:pPr>
        <w:pStyle w:val="af6"/>
        <w:rPr>
          <w:lang w:val="ru-RU"/>
        </w:rPr>
      </w:pPr>
    </w:p>
    <w:p w:rsidR="007B2FEB" w:rsidRPr="00471365" w:rsidRDefault="007B2FEB" w:rsidP="007B2FEB">
      <w:pPr>
        <w:pStyle w:val="af6"/>
        <w:rPr>
          <w:rFonts w:cs="Arial"/>
          <w:lang w:val="ru-RU"/>
        </w:rPr>
      </w:pPr>
      <w:r w:rsidRPr="007B2FEB">
        <w:rPr>
          <w:lang w:val="ru-RU"/>
        </w:rPr>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w:t>
      </w:r>
      <w:r w:rsidRPr="00471365">
        <w:rPr>
          <w:rFonts w:cs="Arial"/>
          <w:lang w:val="ru-RU"/>
        </w:rPr>
        <w:t>поселения.</w:t>
      </w:r>
    </w:p>
    <w:p w:rsidR="007B2FEB" w:rsidRPr="00471365" w:rsidRDefault="007B2FEB" w:rsidP="007B2FEB">
      <w:pPr>
        <w:pStyle w:val="af6"/>
        <w:rPr>
          <w:rFonts w:cs="Arial"/>
          <w:lang w:val="ru-RU"/>
        </w:rPr>
      </w:pPr>
      <w:r w:rsidRPr="00471365">
        <w:rPr>
          <w:rFonts w:cs="Arial"/>
          <w:lang w:val="ru-RU"/>
        </w:rPr>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w:t>
      </w:r>
    </w:p>
    <w:p w:rsidR="00471365" w:rsidRPr="00471365" w:rsidRDefault="00471365" w:rsidP="00471365">
      <w:pPr>
        <w:pStyle w:val="af6"/>
        <w:rPr>
          <w:rFonts w:cs="Arial"/>
          <w:lang w:val="ru-RU"/>
        </w:rPr>
      </w:pPr>
      <w:r w:rsidRPr="00471365">
        <w:rPr>
          <w:rFonts w:cs="Arial"/>
          <w:lang w:val="ru-RU"/>
        </w:rPr>
        <w:t xml:space="preserve">Централизованная канализация в СП </w:t>
      </w:r>
      <w:r w:rsidR="00B42DE1">
        <w:rPr>
          <w:rFonts w:cs="Arial"/>
          <w:lang w:val="ru-RU"/>
        </w:rPr>
        <w:t>Новоборское</w:t>
      </w:r>
      <w:r w:rsidRPr="00471365">
        <w:rPr>
          <w:rFonts w:cs="Arial"/>
          <w:lang w:val="ru-RU"/>
        </w:rPr>
        <w:t xml:space="preserve"> отсутствует. Хозяйственно- бытовые стоки поступают в выгребные ямы и надворные уборные, с последующим вывозом специальным автотранспортом в места, отведенные санитарным надзором.</w:t>
      </w:r>
    </w:p>
    <w:p w:rsidR="006F5EC9" w:rsidRPr="00471365" w:rsidRDefault="00471365" w:rsidP="00471365">
      <w:pPr>
        <w:pStyle w:val="af6"/>
        <w:rPr>
          <w:rFonts w:cs="Arial"/>
          <w:lang w:val="ru-RU"/>
        </w:rPr>
      </w:pPr>
      <w:r w:rsidRPr="00471365">
        <w:rPr>
          <w:rFonts w:cs="Arial"/>
          <w:lang w:val="ru-RU"/>
        </w:rPr>
        <w:t>Дождевая канализация в селах – отсутствует. Отведение дождевых и талых вод по рельефу местности в пониженные места.</w:t>
      </w:r>
    </w:p>
    <w:p w:rsidR="00411B29" w:rsidRPr="009944C9" w:rsidRDefault="00411B29" w:rsidP="00EF69B9">
      <w:pPr>
        <w:pStyle w:val="2"/>
        <w:numPr>
          <w:ilvl w:val="1"/>
          <w:numId w:val="15"/>
        </w:numPr>
        <w:spacing w:line="240" w:lineRule="auto"/>
        <w:rPr>
          <w:sz w:val="22"/>
        </w:rPr>
      </w:pPr>
      <w:bookmarkStart w:id="55" w:name="_Toc480786459"/>
      <w:r>
        <w:rPr>
          <w:sz w:val="22"/>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w:t>
      </w:r>
      <w:r w:rsidRPr="009944C9">
        <w:rPr>
          <w:sz w:val="22"/>
        </w:rPr>
        <w:t>абонентами</w:t>
      </w:r>
      <w:bookmarkEnd w:id="55"/>
    </w:p>
    <w:p w:rsidR="00411B29" w:rsidRPr="009944C9" w:rsidRDefault="00411B29" w:rsidP="009944C9">
      <w:pPr>
        <w:pStyle w:val="af6"/>
        <w:rPr>
          <w:rFonts w:cs="Arial"/>
          <w:lang w:val="ru-RU"/>
        </w:rPr>
      </w:pPr>
    </w:p>
    <w:p w:rsidR="009944C9" w:rsidRPr="009944C9" w:rsidRDefault="009944C9" w:rsidP="009944C9">
      <w:pPr>
        <w:pStyle w:val="af6"/>
        <w:rPr>
          <w:rFonts w:cs="Arial"/>
          <w:lang w:val="ru-RU"/>
        </w:rPr>
      </w:pPr>
      <w:r w:rsidRPr="009944C9">
        <w:rPr>
          <w:rFonts w:cs="Arial"/>
          <w:lang w:val="ru-RU"/>
        </w:rPr>
        <w:t>В соответствии с определением, данными Федеральным законом от 07.12.2011 №416-ФЗ«О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rsidR="009944C9" w:rsidRPr="009944C9" w:rsidRDefault="009944C9" w:rsidP="009944C9">
      <w:pPr>
        <w:pStyle w:val="af6"/>
        <w:rPr>
          <w:rFonts w:cs="Arial"/>
          <w:lang w:val="ru-RU"/>
        </w:rPr>
      </w:pPr>
      <w:r w:rsidRPr="009944C9">
        <w:rPr>
          <w:rFonts w:cs="Arial"/>
          <w:lang w:val="ru-RU"/>
        </w:rPr>
        <w:t xml:space="preserve">Техническое обследование системы водоотведения </w:t>
      </w:r>
      <w:r w:rsidR="009C3CAC">
        <w:rPr>
          <w:rFonts w:cs="Arial"/>
          <w:lang w:val="ru-RU"/>
        </w:rPr>
        <w:t xml:space="preserve"> сельского поселения</w:t>
      </w:r>
      <w:r w:rsidRPr="009944C9">
        <w:rPr>
          <w:rFonts w:cs="Arial"/>
          <w:lang w:val="ru-RU"/>
        </w:rPr>
        <w:t xml:space="preserve"> врамках актуализации схемы водоотведения проводилось:</w:t>
      </w:r>
    </w:p>
    <w:p w:rsidR="009944C9" w:rsidRPr="009944C9" w:rsidRDefault="009944C9" w:rsidP="009944C9">
      <w:pPr>
        <w:pStyle w:val="af6"/>
        <w:rPr>
          <w:rFonts w:cs="Arial"/>
          <w:lang w:val="ru-RU"/>
        </w:rPr>
      </w:pPr>
      <w:r>
        <w:rPr>
          <w:rFonts w:cs="Arial"/>
          <w:lang w:val="ru-RU"/>
        </w:rPr>
        <w:t xml:space="preserve">- </w:t>
      </w:r>
      <w:r w:rsidRPr="009944C9">
        <w:rPr>
          <w:rFonts w:cs="Arial"/>
          <w:lang w:val="ru-RU"/>
        </w:rPr>
        <w:t>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rsidR="009944C9" w:rsidRPr="009944C9" w:rsidRDefault="009944C9" w:rsidP="009944C9">
      <w:pPr>
        <w:pStyle w:val="af6"/>
        <w:rPr>
          <w:rFonts w:cs="Arial"/>
          <w:lang w:val="ru-RU"/>
        </w:rPr>
      </w:pPr>
      <w:r>
        <w:rPr>
          <w:rFonts w:cs="Arial"/>
          <w:lang w:val="ru-RU"/>
        </w:rPr>
        <w:t xml:space="preserve">- </w:t>
      </w:r>
      <w:r w:rsidRPr="009944C9">
        <w:rPr>
          <w:rFonts w:cs="Arial"/>
          <w:lang w:val="ru-RU"/>
        </w:rPr>
        <w:t>анализом исполнения и соблюдения на объектах водоотведения требований нормативных документов;</w:t>
      </w:r>
    </w:p>
    <w:p w:rsidR="009944C9" w:rsidRDefault="009944C9" w:rsidP="009944C9">
      <w:pPr>
        <w:pStyle w:val="af6"/>
        <w:rPr>
          <w:rFonts w:cs="Arial"/>
          <w:lang w:val="ru-RU"/>
        </w:rPr>
      </w:pPr>
      <w:r>
        <w:rPr>
          <w:rFonts w:cs="Arial"/>
          <w:lang w:val="ru-RU"/>
        </w:rPr>
        <w:t xml:space="preserve">- </w:t>
      </w:r>
      <w:r w:rsidRPr="009944C9">
        <w:rPr>
          <w:rFonts w:cs="Arial"/>
          <w:lang w:val="ru-RU"/>
        </w:rPr>
        <w:t>сопоставлением текущего состояния систем водоотведения с состоянием объектованалогов, учитывая практический опыт эксплуатации аналогичных объектов.</w:t>
      </w:r>
    </w:p>
    <w:p w:rsidR="001727B3" w:rsidRPr="001727B3" w:rsidRDefault="00471365" w:rsidP="001727B3">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 </w:t>
      </w:r>
      <w:r w:rsidRPr="00B42DE1">
        <w:rPr>
          <w:lang w:val="ru-RU"/>
        </w:rPr>
        <w:t>Техническое обследование не проводилось.</w:t>
      </w:r>
    </w:p>
    <w:p w:rsidR="00411B29" w:rsidRDefault="00411B29" w:rsidP="00EF69B9">
      <w:pPr>
        <w:pStyle w:val="2"/>
        <w:numPr>
          <w:ilvl w:val="1"/>
          <w:numId w:val="15"/>
        </w:numPr>
        <w:spacing w:line="240" w:lineRule="auto"/>
        <w:rPr>
          <w:sz w:val="22"/>
        </w:rPr>
      </w:pPr>
      <w:bookmarkStart w:id="56" w:name="_Toc480786460"/>
      <w:r>
        <w:rPr>
          <w:sz w:val="22"/>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6"/>
    </w:p>
    <w:p w:rsidR="00411B29" w:rsidRDefault="00411B29" w:rsidP="00411B29">
      <w:pPr>
        <w:pStyle w:val="ConsPlusNormal"/>
        <w:ind w:firstLine="540"/>
        <w:jc w:val="both"/>
      </w:pPr>
    </w:p>
    <w:p w:rsidR="00A21E91" w:rsidRPr="00A21E91" w:rsidRDefault="00A21E91" w:rsidP="00A21E91">
      <w:pPr>
        <w:pStyle w:val="af6"/>
        <w:rPr>
          <w:rFonts w:cs="Arial"/>
          <w:lang w:val="ru-RU"/>
        </w:rPr>
      </w:pPr>
      <w:r w:rsidRPr="00A21E91">
        <w:rPr>
          <w:rFonts w:cs="Arial"/>
          <w:lang w:val="ru-RU"/>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A21E91" w:rsidRPr="00A21E91" w:rsidRDefault="00A21E91" w:rsidP="00A21E91">
      <w:pPr>
        <w:pStyle w:val="af6"/>
        <w:rPr>
          <w:rFonts w:cs="Arial"/>
          <w:lang w:val="ru-RU"/>
        </w:rPr>
      </w:pPr>
      <w:r w:rsidRPr="00A21E91">
        <w:rPr>
          <w:rFonts w:cs="Arial"/>
          <w:lang w:val="ru-RU"/>
        </w:rPr>
        <w:t>В соответствии с определениями, данными Федеральным законом от 07.12.2011 №416-ФЗ«О водоснабжении и водоотведении» централизованная система водоотведения (канализации) -комплекс технологически связанных между собой инженерных сооружений, предназначенных дляводоотведения.</w:t>
      </w:r>
    </w:p>
    <w:p w:rsidR="00A21E91" w:rsidRPr="009B1890" w:rsidRDefault="00471365" w:rsidP="00A21E91">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w:t>
      </w:r>
    </w:p>
    <w:p w:rsidR="00411B29" w:rsidRDefault="00411B29" w:rsidP="00EF69B9">
      <w:pPr>
        <w:pStyle w:val="2"/>
        <w:numPr>
          <w:ilvl w:val="1"/>
          <w:numId w:val="15"/>
        </w:numPr>
        <w:spacing w:line="240" w:lineRule="auto"/>
        <w:rPr>
          <w:sz w:val="22"/>
        </w:rPr>
      </w:pPr>
      <w:bookmarkStart w:id="57" w:name="_Toc480786461"/>
      <w:r>
        <w:rPr>
          <w:sz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7"/>
    </w:p>
    <w:p w:rsidR="00411B29" w:rsidRPr="000E54DD" w:rsidRDefault="00411B29" w:rsidP="000E54DD">
      <w:pPr>
        <w:pStyle w:val="af6"/>
        <w:rPr>
          <w:lang w:val="ru-RU"/>
        </w:rPr>
      </w:pPr>
    </w:p>
    <w:p w:rsidR="00471365" w:rsidRPr="00471365" w:rsidRDefault="00471365" w:rsidP="00471365">
      <w:pPr>
        <w:pStyle w:val="af6"/>
        <w:rPr>
          <w:rFonts w:cs="Arial"/>
          <w:lang w:val="ru-RU"/>
        </w:rPr>
      </w:pPr>
      <w:r w:rsidRPr="00471365">
        <w:rPr>
          <w:rFonts w:cs="Arial"/>
          <w:lang w:val="ru-RU"/>
        </w:rPr>
        <w:t xml:space="preserve">Централизованная канализация в СП </w:t>
      </w:r>
      <w:r w:rsidR="00B42DE1">
        <w:rPr>
          <w:rFonts w:cs="Arial"/>
          <w:lang w:val="ru-RU"/>
        </w:rPr>
        <w:t>Новоборское</w:t>
      </w:r>
      <w:r w:rsidRPr="00471365">
        <w:rPr>
          <w:rFonts w:cs="Arial"/>
          <w:lang w:val="ru-RU"/>
        </w:rPr>
        <w:t xml:space="preserve"> отсутствует. Х</w:t>
      </w:r>
      <w:r w:rsidR="00357A88">
        <w:rPr>
          <w:rFonts w:cs="Arial"/>
          <w:lang w:val="ru-RU"/>
        </w:rPr>
        <w:t>озяйственно-</w:t>
      </w:r>
      <w:r w:rsidRPr="00471365">
        <w:rPr>
          <w:rFonts w:cs="Arial"/>
          <w:lang w:val="ru-RU"/>
        </w:rPr>
        <w:t>бытовые стоки поступают в выгребные ямы и надворные уборные, с последующим вывозом специальным автотранспортом в места, отведенные санитарным надзором.</w:t>
      </w:r>
    </w:p>
    <w:p w:rsidR="001727B3" w:rsidRPr="001727B3" w:rsidRDefault="00471365" w:rsidP="00471365">
      <w:pPr>
        <w:pStyle w:val="af6"/>
        <w:rPr>
          <w:rFonts w:cs="Arial"/>
          <w:lang w:val="ru-RU"/>
        </w:rPr>
      </w:pPr>
      <w:r w:rsidRPr="00471365">
        <w:rPr>
          <w:rFonts w:cs="Arial"/>
          <w:lang w:val="ru-RU"/>
        </w:rPr>
        <w:t>Очистные сооружения отсутствуют.</w:t>
      </w:r>
    </w:p>
    <w:p w:rsidR="00411B29" w:rsidRDefault="00411B29" w:rsidP="00EF69B9">
      <w:pPr>
        <w:pStyle w:val="2"/>
        <w:numPr>
          <w:ilvl w:val="1"/>
          <w:numId w:val="15"/>
        </w:numPr>
        <w:spacing w:line="240" w:lineRule="auto"/>
        <w:rPr>
          <w:sz w:val="22"/>
        </w:rPr>
      </w:pPr>
      <w:bookmarkStart w:id="58" w:name="_Toc480786462"/>
      <w:r>
        <w:rPr>
          <w:sz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8"/>
    </w:p>
    <w:p w:rsidR="00411B29" w:rsidRDefault="00411B29" w:rsidP="00411B29">
      <w:pPr>
        <w:pStyle w:val="ConsPlusNormal"/>
        <w:ind w:firstLine="540"/>
        <w:jc w:val="both"/>
      </w:pPr>
    </w:p>
    <w:p w:rsidR="00471365" w:rsidRDefault="00471365" w:rsidP="00411B29">
      <w:pPr>
        <w:pStyle w:val="ConsPlusNormal"/>
        <w:ind w:firstLine="540"/>
        <w:jc w:val="both"/>
      </w:pPr>
      <w:r w:rsidRPr="00471365">
        <w:rPr>
          <w:rFonts w:eastAsia="Arial Unicode MS"/>
          <w:sz w:val="24"/>
          <w:szCs w:val="24"/>
          <w:lang w:eastAsia="en-US" w:bidi="en-US"/>
        </w:rPr>
        <w:t xml:space="preserve">Канализационные сети в СП </w:t>
      </w:r>
      <w:r w:rsidR="00B42DE1">
        <w:rPr>
          <w:rFonts w:eastAsia="Arial Unicode MS"/>
          <w:sz w:val="24"/>
          <w:szCs w:val="24"/>
          <w:lang w:eastAsia="en-US" w:bidi="en-US"/>
        </w:rPr>
        <w:t>Новоборское</w:t>
      </w:r>
      <w:r w:rsidRPr="00471365">
        <w:rPr>
          <w:rFonts w:eastAsia="Arial Unicode MS"/>
          <w:sz w:val="24"/>
          <w:szCs w:val="24"/>
          <w:lang w:eastAsia="en-US" w:bidi="en-US"/>
        </w:rPr>
        <w:t xml:space="preserve"> отсутствуют.</w:t>
      </w:r>
    </w:p>
    <w:p w:rsidR="00411B29" w:rsidRDefault="00411B29" w:rsidP="00EF69B9">
      <w:pPr>
        <w:pStyle w:val="2"/>
        <w:numPr>
          <w:ilvl w:val="1"/>
          <w:numId w:val="15"/>
        </w:numPr>
        <w:spacing w:line="240" w:lineRule="auto"/>
        <w:rPr>
          <w:sz w:val="22"/>
        </w:rPr>
      </w:pPr>
      <w:bookmarkStart w:id="59" w:name="_Toc480786463"/>
      <w:r>
        <w:rPr>
          <w:sz w:val="22"/>
        </w:rPr>
        <w:t>Оценка безопасности и надежности объектов централизованной системы водоотведения и их управляемости</w:t>
      </w:r>
      <w:bookmarkEnd w:id="59"/>
    </w:p>
    <w:p w:rsidR="00411B29" w:rsidRDefault="00411B29" w:rsidP="00411B29">
      <w:pPr>
        <w:pStyle w:val="ConsPlusNormal"/>
        <w:ind w:firstLine="540"/>
        <w:jc w:val="both"/>
      </w:pPr>
    </w:p>
    <w:p w:rsidR="00E6746C" w:rsidRPr="00471365" w:rsidRDefault="00471365" w:rsidP="00411B29">
      <w:pPr>
        <w:pStyle w:val="ConsPlusNormal"/>
        <w:ind w:firstLine="540"/>
        <w:jc w:val="both"/>
        <w:rPr>
          <w:rFonts w:eastAsia="Arial Unicode MS"/>
          <w:sz w:val="24"/>
          <w:szCs w:val="24"/>
          <w:lang w:eastAsia="en-US" w:bidi="en-US"/>
        </w:rPr>
      </w:pPr>
      <w:r w:rsidRPr="00471365">
        <w:rPr>
          <w:rFonts w:eastAsia="Arial Unicode MS"/>
          <w:sz w:val="24"/>
          <w:szCs w:val="24"/>
          <w:lang w:eastAsia="en-US" w:bidi="en-US"/>
        </w:rPr>
        <w:t xml:space="preserve">Канализационные сети в СП </w:t>
      </w:r>
      <w:r w:rsidR="00B42DE1">
        <w:rPr>
          <w:rFonts w:eastAsia="Arial Unicode MS"/>
          <w:sz w:val="24"/>
          <w:szCs w:val="24"/>
          <w:lang w:eastAsia="en-US" w:bidi="en-US"/>
        </w:rPr>
        <w:t>Новоборское</w:t>
      </w:r>
      <w:r w:rsidRPr="00471365">
        <w:rPr>
          <w:rFonts w:eastAsia="Arial Unicode MS"/>
          <w:sz w:val="24"/>
          <w:szCs w:val="24"/>
          <w:lang w:eastAsia="en-US" w:bidi="en-US"/>
        </w:rPr>
        <w:t xml:space="preserve"> отсутствуют.</w:t>
      </w:r>
    </w:p>
    <w:p w:rsidR="00411B29" w:rsidRDefault="00411B29" w:rsidP="00EF69B9">
      <w:pPr>
        <w:pStyle w:val="2"/>
        <w:numPr>
          <w:ilvl w:val="1"/>
          <w:numId w:val="15"/>
        </w:numPr>
        <w:spacing w:line="240" w:lineRule="auto"/>
        <w:rPr>
          <w:sz w:val="22"/>
        </w:rPr>
      </w:pPr>
      <w:bookmarkStart w:id="60" w:name="_Toc480786464"/>
      <w:r>
        <w:rPr>
          <w:sz w:val="22"/>
        </w:rPr>
        <w:t>Оценка воздействия сбросов сточных вод через централизованную систему водоотведения на окружающую среду</w:t>
      </w:r>
      <w:bookmarkEnd w:id="60"/>
    </w:p>
    <w:p w:rsidR="00471365" w:rsidRPr="00471365" w:rsidRDefault="00471365" w:rsidP="00471365"/>
    <w:p w:rsidR="008966B8" w:rsidRPr="008966B8" w:rsidRDefault="00471365" w:rsidP="00A1557A">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00357A88">
        <w:rPr>
          <w:lang w:val="ru-RU"/>
        </w:rPr>
        <w:t xml:space="preserve"> отсутствует. Хозяйственно-</w:t>
      </w:r>
      <w:r w:rsidRPr="008F6F1D">
        <w:rPr>
          <w:lang w:val="ru-RU"/>
        </w:rPr>
        <w:t>бытовые стоки поступают в выгребные ямы и надворные уборные, споследующим вывозом специальным автотранспортом в места, отведенные санитарнымнадзором.</w:t>
      </w:r>
    </w:p>
    <w:p w:rsidR="00411B29" w:rsidRDefault="008671F9" w:rsidP="00EF69B9">
      <w:pPr>
        <w:pStyle w:val="2"/>
        <w:numPr>
          <w:ilvl w:val="1"/>
          <w:numId w:val="15"/>
        </w:numPr>
        <w:spacing w:line="240" w:lineRule="auto"/>
        <w:rPr>
          <w:sz w:val="22"/>
        </w:rPr>
      </w:pPr>
      <w:bookmarkStart w:id="61" w:name="_Toc480786465"/>
      <w:r>
        <w:rPr>
          <w:sz w:val="22"/>
        </w:rPr>
        <w:t>О</w:t>
      </w:r>
      <w:r w:rsidR="00411B29">
        <w:rPr>
          <w:sz w:val="22"/>
        </w:rPr>
        <w:t xml:space="preserve">писание территорий </w:t>
      </w:r>
      <w:r w:rsidR="009C3CAC">
        <w:rPr>
          <w:sz w:val="22"/>
        </w:rPr>
        <w:t xml:space="preserve"> сельского поселения</w:t>
      </w:r>
      <w:r w:rsidR="00411B29">
        <w:rPr>
          <w:sz w:val="22"/>
        </w:rPr>
        <w:t>, не охваченных централизованной системой водоотведения</w:t>
      </w:r>
      <w:bookmarkEnd w:id="61"/>
    </w:p>
    <w:p w:rsidR="00AA556A" w:rsidRPr="00A1557A" w:rsidRDefault="00AA556A" w:rsidP="00411B29">
      <w:pPr>
        <w:pStyle w:val="ConsPlusNormal"/>
        <w:ind w:firstLine="540"/>
        <w:jc w:val="both"/>
        <w:rPr>
          <w:rFonts w:eastAsia="Arial Unicode MS"/>
          <w:sz w:val="24"/>
          <w:szCs w:val="24"/>
          <w:lang w:eastAsia="en-US"/>
        </w:rPr>
      </w:pPr>
    </w:p>
    <w:p w:rsidR="00E35571" w:rsidRPr="00471365" w:rsidRDefault="00471365" w:rsidP="00471365">
      <w:pPr>
        <w:pStyle w:val="af6"/>
        <w:rPr>
          <w:rFonts w:cs="Arial"/>
          <w:lang w:val="ru-RU"/>
        </w:rPr>
      </w:pPr>
      <w:r w:rsidRPr="00471365">
        <w:rPr>
          <w:rFonts w:cs="Arial"/>
          <w:lang w:val="ru-RU"/>
        </w:rPr>
        <w:t xml:space="preserve">Централизованная канализация в СП </w:t>
      </w:r>
      <w:r w:rsidR="00B42DE1">
        <w:rPr>
          <w:rFonts w:cs="Arial"/>
          <w:lang w:val="ru-RU"/>
        </w:rPr>
        <w:t>Новоборское</w:t>
      </w:r>
      <w:r w:rsidRPr="00471365">
        <w:rPr>
          <w:rFonts w:cs="Arial"/>
          <w:lang w:val="ru-RU"/>
        </w:rPr>
        <w:t xml:space="preserve"> отсутствует. Территориями, не охваченными централизованной системой водоотведения является полностью</w:t>
      </w:r>
      <w:r w:rsidR="00357A88">
        <w:rPr>
          <w:rFonts w:cs="Arial"/>
          <w:lang w:val="ru-RU"/>
        </w:rPr>
        <w:t xml:space="preserve"> территория населенного пункта</w:t>
      </w:r>
      <w:r w:rsidR="004F21DA">
        <w:rPr>
          <w:rFonts w:cs="Arial"/>
          <w:lang w:val="ru-RU"/>
        </w:rPr>
        <w:t xml:space="preserve"> СП</w:t>
      </w:r>
      <w:r w:rsidR="00B42DE1">
        <w:rPr>
          <w:rFonts w:cs="Arial"/>
          <w:lang w:val="ru-RU"/>
        </w:rPr>
        <w:t>Новоборское</w:t>
      </w:r>
      <w:r w:rsidR="004F21DA">
        <w:rPr>
          <w:rFonts w:cs="Arial"/>
          <w:lang w:val="ru-RU"/>
        </w:rPr>
        <w:t>.</w:t>
      </w:r>
    </w:p>
    <w:p w:rsidR="00411B29" w:rsidRDefault="00982283" w:rsidP="00EF69B9">
      <w:pPr>
        <w:pStyle w:val="2"/>
        <w:numPr>
          <w:ilvl w:val="1"/>
          <w:numId w:val="15"/>
        </w:numPr>
        <w:spacing w:line="240" w:lineRule="auto"/>
        <w:rPr>
          <w:sz w:val="22"/>
        </w:rPr>
      </w:pPr>
      <w:bookmarkStart w:id="62" w:name="_Toc480786466"/>
      <w:r>
        <w:rPr>
          <w:sz w:val="22"/>
        </w:rPr>
        <w:t>О</w:t>
      </w:r>
      <w:r w:rsidR="00411B29">
        <w:rPr>
          <w:sz w:val="22"/>
        </w:rPr>
        <w:t>писание существующих технических и технологических проблем системы водоотведен</w:t>
      </w:r>
      <w:r w:rsidR="00AA556A">
        <w:rPr>
          <w:sz w:val="22"/>
        </w:rPr>
        <w:t>ия поселения, городского округа</w:t>
      </w:r>
      <w:bookmarkEnd w:id="62"/>
    </w:p>
    <w:p w:rsidR="00E35571" w:rsidRPr="00D05B94" w:rsidRDefault="00E35571" w:rsidP="00D05B94">
      <w:pPr>
        <w:pStyle w:val="af6"/>
        <w:rPr>
          <w:color w:val="000000"/>
          <w:spacing w:val="-2"/>
          <w:lang w:val="ru-RU"/>
        </w:rPr>
      </w:pPr>
    </w:p>
    <w:p w:rsidR="004956B9" w:rsidRPr="00471365" w:rsidRDefault="00471365" w:rsidP="00471365">
      <w:pPr>
        <w:pStyle w:val="ConsPlusNormal"/>
        <w:ind w:firstLine="540"/>
        <w:jc w:val="both"/>
        <w:rPr>
          <w:rFonts w:eastAsia="Arial Unicode MS"/>
          <w:sz w:val="24"/>
          <w:szCs w:val="24"/>
          <w:lang w:eastAsia="en-US"/>
        </w:rPr>
      </w:pPr>
      <w:r w:rsidRPr="00471365">
        <w:rPr>
          <w:rFonts w:eastAsia="Arial Unicode MS"/>
          <w:sz w:val="24"/>
          <w:szCs w:val="24"/>
          <w:lang w:eastAsia="en-US"/>
        </w:rPr>
        <w:t xml:space="preserve">Централизованная канализация в СП </w:t>
      </w:r>
      <w:r w:rsidR="00B42DE1">
        <w:rPr>
          <w:rFonts w:eastAsia="Arial Unicode MS"/>
          <w:sz w:val="24"/>
          <w:szCs w:val="24"/>
          <w:lang w:eastAsia="en-US"/>
        </w:rPr>
        <w:t>Новоборское</w:t>
      </w:r>
      <w:r w:rsidRPr="00471365">
        <w:rPr>
          <w:rFonts w:eastAsia="Arial Unicode MS"/>
          <w:sz w:val="24"/>
          <w:szCs w:val="24"/>
          <w:lang w:eastAsia="en-US"/>
        </w:rPr>
        <w:t xml:space="preserve"> отсутствует. Хозяйственно-бытовые стоки поступают в выгребные ямы и надворные уборные, с </w:t>
      </w:r>
      <w:r w:rsidRPr="00471365">
        <w:rPr>
          <w:rFonts w:eastAsia="Arial Unicode MS"/>
          <w:sz w:val="24"/>
          <w:szCs w:val="24"/>
          <w:lang w:eastAsia="en-US"/>
        </w:rPr>
        <w:lastRenderedPageBreak/>
        <w:t>последующим вывозом специальным автотранспортом в места, отведенные санитарным надзором.</w:t>
      </w:r>
    </w:p>
    <w:p w:rsidR="00F3072A" w:rsidRDefault="00F3072A" w:rsidP="00EF69B9">
      <w:pPr>
        <w:pStyle w:val="1"/>
        <w:numPr>
          <w:ilvl w:val="0"/>
          <w:numId w:val="14"/>
        </w:numPr>
        <w:spacing w:line="240" w:lineRule="auto"/>
      </w:pPr>
      <w:bookmarkStart w:id="63" w:name="_Toc480786467"/>
      <w:r w:rsidRPr="00F3072A">
        <w:t>балансы сточ</w:t>
      </w:r>
      <w:r>
        <w:t>ных вод в системе водоотведения</w:t>
      </w:r>
      <w:bookmarkEnd w:id="63"/>
    </w:p>
    <w:p w:rsidR="00AA556A" w:rsidRDefault="00AA556A" w:rsidP="00EF69B9">
      <w:pPr>
        <w:pStyle w:val="2"/>
        <w:numPr>
          <w:ilvl w:val="1"/>
          <w:numId w:val="16"/>
        </w:numPr>
        <w:spacing w:line="240" w:lineRule="auto"/>
        <w:rPr>
          <w:sz w:val="22"/>
        </w:rPr>
      </w:pPr>
      <w:bookmarkStart w:id="64" w:name="_Toc480786468"/>
      <w:r>
        <w:rPr>
          <w:sz w:val="22"/>
        </w:rPr>
        <w:t>Баланс поступления сточных вод в централизованную систему водоотведения и отведения стоков по технологическим зонам водоотведения</w:t>
      </w:r>
      <w:bookmarkEnd w:id="64"/>
    </w:p>
    <w:p w:rsidR="002061AE" w:rsidRDefault="002061AE" w:rsidP="002061AE"/>
    <w:p w:rsidR="002061AE" w:rsidRPr="002061AE" w:rsidRDefault="002061AE" w:rsidP="002061AE">
      <w:pPr>
        <w:pStyle w:val="af6"/>
        <w:rPr>
          <w:rFonts w:cs="Arial"/>
          <w:lang w:val="ru-RU"/>
        </w:rPr>
      </w:pPr>
      <w:r w:rsidRPr="002061AE">
        <w:rPr>
          <w:rFonts w:cs="Arial"/>
          <w:lang w:val="ru-RU"/>
        </w:rPr>
        <w:t xml:space="preserve">Централизованная канализация в СП </w:t>
      </w:r>
      <w:r w:rsidR="00B42DE1">
        <w:rPr>
          <w:rFonts w:cs="Arial"/>
          <w:lang w:val="ru-RU"/>
        </w:rPr>
        <w:t>Новоборское</w:t>
      </w:r>
      <w:r w:rsidRPr="002061AE">
        <w:rPr>
          <w:rFonts w:cs="Arial"/>
          <w:lang w:val="ru-RU"/>
        </w:rPr>
        <w:t xml:space="preserve"> отсутствует.</w:t>
      </w:r>
    </w:p>
    <w:p w:rsidR="00AA556A" w:rsidRDefault="00AA556A" w:rsidP="00EF69B9">
      <w:pPr>
        <w:pStyle w:val="2"/>
        <w:numPr>
          <w:ilvl w:val="1"/>
          <w:numId w:val="16"/>
        </w:numPr>
        <w:spacing w:line="240" w:lineRule="auto"/>
        <w:rPr>
          <w:sz w:val="22"/>
        </w:rPr>
      </w:pPr>
      <w:bookmarkStart w:id="65" w:name="_Toc480786469"/>
      <w:r>
        <w:rPr>
          <w:sz w:val="22"/>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5"/>
    </w:p>
    <w:p w:rsidR="00AA556A" w:rsidRDefault="00AA556A" w:rsidP="00AA556A">
      <w:pPr>
        <w:pStyle w:val="ConsPlusNormal"/>
        <w:ind w:firstLine="540"/>
        <w:jc w:val="both"/>
      </w:pPr>
    </w:p>
    <w:p w:rsidR="00632606" w:rsidRPr="0079159D" w:rsidRDefault="002061AE" w:rsidP="004D1F01">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 Сточные воды, поступающие с рельефа местности удаляются естественным путем: впитывание в грунт и испарение с поверхности.</w:t>
      </w:r>
    </w:p>
    <w:p w:rsidR="00AA556A" w:rsidRDefault="00AA556A" w:rsidP="00EF69B9">
      <w:pPr>
        <w:pStyle w:val="2"/>
        <w:numPr>
          <w:ilvl w:val="1"/>
          <w:numId w:val="16"/>
        </w:numPr>
        <w:spacing w:line="240" w:lineRule="auto"/>
        <w:rPr>
          <w:sz w:val="22"/>
        </w:rPr>
      </w:pPr>
      <w:bookmarkStart w:id="66" w:name="_Toc480786470"/>
      <w:r>
        <w:rPr>
          <w:sz w:val="2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6"/>
    </w:p>
    <w:p w:rsidR="00AA556A" w:rsidRPr="00E017C1" w:rsidRDefault="00AA556A" w:rsidP="00AA556A">
      <w:pPr>
        <w:pStyle w:val="ConsPlusNormal"/>
        <w:ind w:firstLine="540"/>
        <w:jc w:val="both"/>
        <w:rPr>
          <w:sz w:val="22"/>
        </w:rPr>
      </w:pPr>
    </w:p>
    <w:p w:rsidR="001E6FAD" w:rsidRPr="002061AE" w:rsidRDefault="002061AE" w:rsidP="002061AE">
      <w:pPr>
        <w:pStyle w:val="af6"/>
        <w:rPr>
          <w:rFonts w:cs="Arial"/>
          <w:lang w:val="ru-RU"/>
        </w:rPr>
      </w:pPr>
      <w:r w:rsidRPr="002061AE">
        <w:rPr>
          <w:rFonts w:cs="Arial"/>
          <w:lang w:val="ru-RU"/>
        </w:rPr>
        <w:t xml:space="preserve">Централизованная канализация в СП </w:t>
      </w:r>
      <w:r w:rsidR="00B42DE1">
        <w:rPr>
          <w:rFonts w:cs="Arial"/>
          <w:lang w:val="ru-RU"/>
        </w:rPr>
        <w:t>Новоборское</w:t>
      </w:r>
      <w:r w:rsidRPr="002061AE">
        <w:rPr>
          <w:rFonts w:cs="Arial"/>
          <w:lang w:val="ru-RU"/>
        </w:rPr>
        <w:t xml:space="preserve"> отсутствует. Приборы учета принимаемых сточных вод в СП </w:t>
      </w:r>
      <w:r w:rsidR="00B42DE1">
        <w:rPr>
          <w:rFonts w:cs="Arial"/>
          <w:lang w:val="ru-RU"/>
        </w:rPr>
        <w:t>Новоборское</w:t>
      </w:r>
      <w:r w:rsidRPr="002061AE">
        <w:rPr>
          <w:rFonts w:cs="Arial"/>
          <w:lang w:val="ru-RU"/>
        </w:rPr>
        <w:t xml:space="preserve"> отсутствуют.</w:t>
      </w:r>
    </w:p>
    <w:p w:rsidR="00AA556A" w:rsidRDefault="00AA556A" w:rsidP="00EF69B9">
      <w:pPr>
        <w:pStyle w:val="2"/>
        <w:numPr>
          <w:ilvl w:val="1"/>
          <w:numId w:val="16"/>
        </w:numPr>
        <w:spacing w:line="240" w:lineRule="auto"/>
        <w:rPr>
          <w:sz w:val="22"/>
        </w:rPr>
      </w:pPr>
      <w:bookmarkStart w:id="67" w:name="_Toc480786471"/>
      <w:r>
        <w:rPr>
          <w:sz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7"/>
    </w:p>
    <w:p w:rsidR="002061AE" w:rsidRPr="002061AE" w:rsidRDefault="002061AE" w:rsidP="002061AE">
      <w:pPr>
        <w:pStyle w:val="af6"/>
        <w:rPr>
          <w:rFonts w:cs="Arial"/>
          <w:lang w:val="ru-RU"/>
        </w:rPr>
      </w:pPr>
    </w:p>
    <w:p w:rsidR="002061AE" w:rsidRPr="002061AE" w:rsidRDefault="002061AE" w:rsidP="002061AE">
      <w:pPr>
        <w:pStyle w:val="af6"/>
        <w:rPr>
          <w:rFonts w:cs="Arial"/>
          <w:lang w:val="ru-RU"/>
        </w:rPr>
      </w:pPr>
      <w:r w:rsidRPr="002061AE">
        <w:rPr>
          <w:rFonts w:cs="Arial"/>
          <w:lang w:val="ru-RU"/>
        </w:rPr>
        <w:t xml:space="preserve">Централизованная канализация в СП </w:t>
      </w:r>
      <w:r w:rsidR="00B42DE1">
        <w:rPr>
          <w:rFonts w:cs="Arial"/>
          <w:lang w:val="ru-RU"/>
        </w:rPr>
        <w:t>Новоборское</w:t>
      </w:r>
      <w:r w:rsidRPr="002061AE">
        <w:rPr>
          <w:rFonts w:cs="Arial"/>
          <w:lang w:val="ru-RU"/>
        </w:rPr>
        <w:t xml:space="preserve"> отсутствует.</w:t>
      </w:r>
    </w:p>
    <w:p w:rsidR="00F3072A" w:rsidRDefault="00AA556A" w:rsidP="00EF69B9">
      <w:pPr>
        <w:pStyle w:val="2"/>
        <w:numPr>
          <w:ilvl w:val="1"/>
          <w:numId w:val="16"/>
        </w:numPr>
        <w:spacing w:line="240" w:lineRule="auto"/>
        <w:rPr>
          <w:sz w:val="22"/>
        </w:rPr>
      </w:pPr>
      <w:bookmarkStart w:id="68" w:name="_Toc480786472"/>
      <w:r>
        <w:rPr>
          <w:sz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68"/>
    </w:p>
    <w:p w:rsidR="002061AE" w:rsidRPr="002061AE" w:rsidRDefault="002061AE" w:rsidP="002061AE"/>
    <w:p w:rsidR="007F4DA6" w:rsidRPr="00CF7118" w:rsidRDefault="002061AE" w:rsidP="002061AE">
      <w:pPr>
        <w:pStyle w:val="af6"/>
        <w:rPr>
          <w:rFonts w:cs="Arial"/>
          <w:lang w:val="ru-RU"/>
        </w:rPr>
      </w:pPr>
      <w:r w:rsidRPr="002061AE">
        <w:rPr>
          <w:rFonts w:cs="Arial"/>
          <w:lang w:val="ru-RU"/>
        </w:rPr>
        <w:t xml:space="preserve">Централизованная канализация в СП </w:t>
      </w:r>
      <w:r w:rsidR="00B42DE1">
        <w:rPr>
          <w:rFonts w:cs="Arial"/>
          <w:lang w:val="ru-RU"/>
        </w:rPr>
        <w:t>Новоборское</w:t>
      </w:r>
      <w:r w:rsidRPr="002061AE">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F3072A" w:rsidRDefault="00F3072A" w:rsidP="00EF69B9">
      <w:pPr>
        <w:pStyle w:val="1"/>
        <w:numPr>
          <w:ilvl w:val="0"/>
          <w:numId w:val="14"/>
        </w:numPr>
        <w:spacing w:line="240" w:lineRule="auto"/>
      </w:pPr>
      <w:bookmarkStart w:id="69" w:name="_Toc480786473"/>
      <w:r w:rsidRPr="00F3072A">
        <w:t>Прогноз объема сточных вод</w:t>
      </w:r>
      <w:bookmarkEnd w:id="69"/>
    </w:p>
    <w:p w:rsidR="00AA556A" w:rsidRDefault="00AA556A" w:rsidP="00EF69B9">
      <w:pPr>
        <w:pStyle w:val="2"/>
        <w:numPr>
          <w:ilvl w:val="1"/>
          <w:numId w:val="18"/>
        </w:numPr>
        <w:spacing w:line="240" w:lineRule="auto"/>
        <w:rPr>
          <w:sz w:val="22"/>
        </w:rPr>
      </w:pPr>
      <w:bookmarkStart w:id="70" w:name="_Toc480786474"/>
      <w:r>
        <w:rPr>
          <w:sz w:val="22"/>
        </w:rPr>
        <w:t>Сведения о фактическом и ожидаемом поступлении сточных вод в централизованную систему водоотведения</w:t>
      </w:r>
      <w:bookmarkEnd w:id="70"/>
    </w:p>
    <w:p w:rsidR="001A5D02" w:rsidRPr="001A5D02" w:rsidRDefault="001A5D02" w:rsidP="001A5D02">
      <w:pPr>
        <w:pStyle w:val="af6"/>
        <w:rPr>
          <w:rFonts w:cs="Arial"/>
          <w:lang w:val="ru-RU"/>
        </w:rPr>
      </w:pPr>
      <w:r w:rsidRPr="001A5D02">
        <w:rPr>
          <w:rFonts w:cs="Arial"/>
          <w:lang w:val="ru-RU"/>
        </w:rPr>
        <w:t xml:space="preserve">Централизованная канализация в СП </w:t>
      </w:r>
      <w:r w:rsidR="00B42DE1">
        <w:rPr>
          <w:rFonts w:cs="Arial"/>
          <w:lang w:val="ru-RU"/>
        </w:rPr>
        <w:t>Новоборское</w:t>
      </w:r>
      <w:r w:rsidRPr="001A5D02">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7B013A" w:rsidRPr="001A5D02" w:rsidRDefault="001A5D02" w:rsidP="001A5D02">
      <w:pPr>
        <w:pStyle w:val="af6"/>
        <w:rPr>
          <w:rFonts w:cs="Arial"/>
          <w:lang w:val="ru-RU"/>
        </w:rPr>
      </w:pPr>
      <w:r w:rsidRPr="001A5D02">
        <w:rPr>
          <w:rFonts w:cs="Arial"/>
          <w:lang w:val="ru-RU"/>
        </w:rPr>
        <w:t xml:space="preserve">В генеральном плане СП </w:t>
      </w:r>
      <w:r w:rsidR="00B42DE1">
        <w:rPr>
          <w:rFonts w:cs="Arial"/>
          <w:lang w:val="ru-RU"/>
        </w:rPr>
        <w:t>Новоборское</w:t>
      </w:r>
      <w:r w:rsidRPr="001A5D02">
        <w:rPr>
          <w:rFonts w:cs="Arial"/>
          <w:lang w:val="ru-RU"/>
        </w:rPr>
        <w:t xml:space="preserve"> отсутствуют объекты капитального строительства в системе водоотведения на срок до 2027г.</w:t>
      </w:r>
    </w:p>
    <w:p w:rsidR="00AA556A" w:rsidRDefault="00AA556A" w:rsidP="00EF69B9">
      <w:pPr>
        <w:pStyle w:val="2"/>
        <w:numPr>
          <w:ilvl w:val="1"/>
          <w:numId w:val="18"/>
        </w:numPr>
        <w:spacing w:line="240" w:lineRule="auto"/>
        <w:rPr>
          <w:sz w:val="22"/>
        </w:rPr>
      </w:pPr>
      <w:bookmarkStart w:id="71" w:name="_Toc480786475"/>
      <w:r>
        <w:rPr>
          <w:sz w:val="22"/>
        </w:rPr>
        <w:t>Описание структуры централизованной системы водоотведения (эксплуатационные и технологические зоны</w:t>
      </w:r>
      <w:r w:rsidR="00CE24FA">
        <w:rPr>
          <w:sz w:val="22"/>
        </w:rPr>
        <w:t>)</w:t>
      </w:r>
      <w:bookmarkEnd w:id="71"/>
    </w:p>
    <w:p w:rsidR="00B86884" w:rsidRPr="00B86884" w:rsidRDefault="00B86884" w:rsidP="00B86884"/>
    <w:p w:rsidR="00FA4D7D" w:rsidRDefault="00B37007" w:rsidP="00FA4D7D">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w:t>
      </w:r>
    </w:p>
    <w:p w:rsidR="00AA556A" w:rsidRDefault="00AA556A" w:rsidP="00EF69B9">
      <w:pPr>
        <w:pStyle w:val="2"/>
        <w:numPr>
          <w:ilvl w:val="1"/>
          <w:numId w:val="18"/>
        </w:numPr>
        <w:spacing w:line="240" w:lineRule="auto"/>
        <w:rPr>
          <w:sz w:val="22"/>
        </w:rPr>
      </w:pPr>
      <w:bookmarkStart w:id="72" w:name="_Toc480786476"/>
      <w:r>
        <w:rPr>
          <w:sz w:val="22"/>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2"/>
    </w:p>
    <w:p w:rsidR="000F6560" w:rsidRPr="000F6560" w:rsidRDefault="000F6560" w:rsidP="000F6560"/>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AA556A" w:rsidRPr="00E872E7"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AA556A" w:rsidRDefault="00484F73" w:rsidP="00EF69B9">
      <w:pPr>
        <w:pStyle w:val="2"/>
        <w:numPr>
          <w:ilvl w:val="1"/>
          <w:numId w:val="18"/>
        </w:numPr>
        <w:spacing w:line="240" w:lineRule="auto"/>
        <w:rPr>
          <w:sz w:val="22"/>
        </w:rPr>
      </w:pPr>
      <w:bookmarkStart w:id="73" w:name="_Toc480786477"/>
      <w:r>
        <w:rPr>
          <w:sz w:val="22"/>
        </w:rPr>
        <w:t>Р</w:t>
      </w:r>
      <w:r w:rsidR="00AA556A">
        <w:rPr>
          <w:sz w:val="22"/>
        </w:rPr>
        <w:t>езультаты анализа гидравлических режимов и режимов работы элементов централ</w:t>
      </w:r>
      <w:r>
        <w:rPr>
          <w:sz w:val="22"/>
        </w:rPr>
        <w:t>изованной системы водоотведения</w:t>
      </w:r>
      <w:bookmarkEnd w:id="73"/>
    </w:p>
    <w:p w:rsidR="00484F73" w:rsidRDefault="00484F73" w:rsidP="00484F73"/>
    <w:p w:rsidR="008A35C4" w:rsidRPr="008A35C4" w:rsidRDefault="00B37007" w:rsidP="008A35C4">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 </w:t>
      </w:r>
      <w:r w:rsidRPr="00B42DE1">
        <w:rPr>
          <w:lang w:val="ru-RU"/>
        </w:rPr>
        <w:t>Гидравлический расчет не проводился.</w:t>
      </w:r>
    </w:p>
    <w:p w:rsidR="00F3072A" w:rsidRDefault="00484F73" w:rsidP="00EF69B9">
      <w:pPr>
        <w:pStyle w:val="2"/>
        <w:numPr>
          <w:ilvl w:val="1"/>
          <w:numId w:val="18"/>
        </w:numPr>
        <w:spacing w:line="240" w:lineRule="auto"/>
        <w:rPr>
          <w:sz w:val="22"/>
        </w:rPr>
      </w:pPr>
      <w:bookmarkStart w:id="74" w:name="_Toc480786478"/>
      <w:r>
        <w:rPr>
          <w:sz w:val="22"/>
        </w:rPr>
        <w:t>А</w:t>
      </w:r>
      <w:r w:rsidR="00AA556A">
        <w:rPr>
          <w:sz w:val="22"/>
        </w:rPr>
        <w:t>нализ резервов производственных мощностей очистных сооружений системы водоотведения и возможности расширения зоны их действия</w:t>
      </w:r>
      <w:bookmarkEnd w:id="74"/>
    </w:p>
    <w:p w:rsidR="008A35C4" w:rsidRPr="008A35C4" w:rsidRDefault="008A35C4" w:rsidP="008A35C4"/>
    <w:p w:rsidR="008A35C4" w:rsidRPr="00C026D2" w:rsidRDefault="00B37007" w:rsidP="008A35C4">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 Очистные сооружения отсутствуют.</w:t>
      </w:r>
    </w:p>
    <w:p w:rsidR="00F3072A" w:rsidRDefault="00F3072A" w:rsidP="00EF69B9">
      <w:pPr>
        <w:pStyle w:val="1"/>
        <w:numPr>
          <w:ilvl w:val="0"/>
          <w:numId w:val="14"/>
        </w:numPr>
        <w:spacing w:line="240" w:lineRule="auto"/>
      </w:pPr>
      <w:bookmarkStart w:id="75" w:name="_Toc480786479"/>
      <w:r w:rsidRPr="00411B29">
        <w:t>предложения по строительству, реконструкции и модернизации (техническому перевооружению) объектов централ</w:t>
      </w:r>
      <w:r w:rsidR="00411B29">
        <w:t>изованной системы водоотведения</w:t>
      </w:r>
      <w:bookmarkEnd w:id="75"/>
    </w:p>
    <w:p w:rsidR="00395079" w:rsidRDefault="00395079" w:rsidP="00EF69B9">
      <w:pPr>
        <w:pStyle w:val="2"/>
        <w:numPr>
          <w:ilvl w:val="1"/>
          <w:numId w:val="17"/>
        </w:numPr>
        <w:spacing w:line="240" w:lineRule="auto"/>
        <w:rPr>
          <w:sz w:val="22"/>
        </w:rPr>
      </w:pPr>
      <w:bookmarkStart w:id="76" w:name="_Toc480786480"/>
      <w:r>
        <w:rPr>
          <w:sz w:val="22"/>
        </w:rPr>
        <w:t>Основные направления, принципы, задачи и плановые значения показателей развития централизованной системы водоотведения</w:t>
      </w:r>
      <w:bookmarkEnd w:id="76"/>
    </w:p>
    <w:p w:rsidR="00567D1E" w:rsidRPr="009821A1" w:rsidRDefault="00567D1E" w:rsidP="009821A1">
      <w:pPr>
        <w:pStyle w:val="af6"/>
        <w:rPr>
          <w:rFonts w:cs="Arial"/>
          <w:lang w:val="ru-RU"/>
        </w:rPr>
      </w:pPr>
    </w:p>
    <w:p w:rsidR="009821A1" w:rsidRPr="009821A1" w:rsidRDefault="009821A1" w:rsidP="009821A1">
      <w:pPr>
        <w:pStyle w:val="af6"/>
        <w:rPr>
          <w:rFonts w:cs="Arial"/>
          <w:lang w:val="ru-RU"/>
        </w:rPr>
      </w:pPr>
      <w:r w:rsidRPr="009821A1">
        <w:rPr>
          <w:rFonts w:cs="Arial"/>
          <w:lang w:val="ru-RU"/>
        </w:rPr>
        <w:t>Схемой водоотвед</w:t>
      </w:r>
      <w:r>
        <w:rPr>
          <w:rFonts w:cs="Arial"/>
          <w:lang w:val="ru-RU"/>
        </w:rPr>
        <w:t>е</w:t>
      </w:r>
      <w:r w:rsidRPr="009821A1">
        <w:rPr>
          <w:rFonts w:cs="Arial"/>
          <w:lang w:val="ru-RU"/>
        </w:rPr>
        <w:t xml:space="preserve">ния </w:t>
      </w:r>
      <w:r w:rsidR="009C3CAC">
        <w:rPr>
          <w:rFonts w:cs="Arial"/>
          <w:lang w:val="ru-RU"/>
        </w:rPr>
        <w:t xml:space="preserve">СП Новоборское </w:t>
      </w:r>
      <w:r w:rsidRPr="009821A1">
        <w:rPr>
          <w:rFonts w:cs="Arial"/>
          <w:lang w:val="ru-RU"/>
        </w:rPr>
        <w:t>при подготовке и обоснованиипредложений по строительству, реконструкции и модернизации объектов существующей централизованной системы водоотведения определены основные направления, принципы, задачи, которые должны быть решены в течение расчетного срока до 20</w:t>
      </w:r>
      <w:r w:rsidR="00000AAF">
        <w:rPr>
          <w:rFonts w:cs="Arial"/>
          <w:lang w:val="ru-RU"/>
        </w:rPr>
        <w:t>27</w:t>
      </w:r>
      <w:r w:rsidRPr="009821A1">
        <w:rPr>
          <w:rFonts w:cs="Arial"/>
          <w:lang w:val="ru-RU"/>
        </w:rPr>
        <w:t xml:space="preserve"> г.</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снижение негативного воздействия на окружающую среду от объектов системы водоотведения;</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реконструкция существующего комплекса сооружений и сетей;</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обеспечение надежности водоотведения путем реконструкции изношенных участков</w:t>
      </w:r>
      <w:r>
        <w:rPr>
          <w:rFonts w:cs="Arial"/>
          <w:lang w:val="ru-RU"/>
        </w:rPr>
        <w:t>;</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трубопроводов, строительства новых участков канализационных сетей, применение</w:t>
      </w:r>
      <w:r>
        <w:rPr>
          <w:rFonts w:cs="Arial"/>
          <w:lang w:val="ru-RU"/>
        </w:rPr>
        <w:t>;</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современных материалов;</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удовлетворение спроса на водоотведение.</w:t>
      </w:r>
    </w:p>
    <w:p w:rsidR="009821A1" w:rsidRPr="009821A1" w:rsidRDefault="009821A1" w:rsidP="009821A1">
      <w:pPr>
        <w:pStyle w:val="af6"/>
        <w:rPr>
          <w:rFonts w:cs="Arial"/>
          <w:lang w:val="ru-RU"/>
        </w:rPr>
      </w:pPr>
      <w:r w:rsidRPr="009821A1">
        <w:rPr>
          <w:rFonts w:cs="Arial"/>
          <w:lang w:val="ru-RU"/>
        </w:rPr>
        <w:t xml:space="preserve">Основные мероприятия по реализации схемы водоотведения являются технически обоснованными и решают поставленные выше задачи. </w:t>
      </w:r>
    </w:p>
    <w:p w:rsidR="009821A1" w:rsidRPr="009821A1" w:rsidRDefault="009821A1" w:rsidP="00F25E5E">
      <w:pPr>
        <w:pStyle w:val="af6"/>
        <w:rPr>
          <w:rFonts w:cs="Arial"/>
          <w:lang w:val="ru-RU"/>
        </w:rPr>
      </w:pPr>
      <w:r w:rsidRPr="009821A1">
        <w:rPr>
          <w:rFonts w:cs="Arial"/>
          <w:lang w:val="ru-RU"/>
        </w:rPr>
        <w:t>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качества,энергетической эффективности) - показатели, применяемые для энергетической эффективности объектов централизованных систем водоотведения относятся:</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показатели качества воды;</w:t>
      </w:r>
    </w:p>
    <w:p w:rsidR="009821A1" w:rsidRPr="009821A1" w:rsidRDefault="009821A1" w:rsidP="009821A1">
      <w:pPr>
        <w:pStyle w:val="af6"/>
        <w:rPr>
          <w:rFonts w:cs="Arial"/>
          <w:lang w:val="ru-RU"/>
        </w:rPr>
      </w:pPr>
      <w:r>
        <w:rPr>
          <w:rFonts w:cs="Arial"/>
          <w:lang w:val="ru-RU"/>
        </w:rPr>
        <w:lastRenderedPageBreak/>
        <w:t xml:space="preserve">- </w:t>
      </w:r>
      <w:r w:rsidRPr="009821A1">
        <w:rPr>
          <w:rFonts w:cs="Arial"/>
          <w:lang w:val="ru-RU"/>
        </w:rPr>
        <w:t>показатели надежности и бесперебойности водоотведения;</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показатели очистки сточных вод;</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показатели эффективности использования ресурсов.</w:t>
      </w:r>
    </w:p>
    <w:p w:rsidR="009821A1" w:rsidRPr="009821A1" w:rsidRDefault="009821A1" w:rsidP="009821A1">
      <w:pPr>
        <w:pStyle w:val="af6"/>
        <w:rPr>
          <w:rFonts w:cs="Arial"/>
          <w:lang w:val="ru-RU"/>
        </w:rPr>
      </w:pPr>
      <w:r>
        <w:rPr>
          <w:rFonts w:cs="Arial"/>
          <w:lang w:val="ru-RU"/>
        </w:rPr>
        <w:t xml:space="preserve">- </w:t>
      </w:r>
      <w:r w:rsidRPr="009821A1">
        <w:rPr>
          <w:rFonts w:cs="Arial"/>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9821A1" w:rsidRPr="009821A1"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395079" w:rsidRDefault="00395079" w:rsidP="00EF69B9">
      <w:pPr>
        <w:pStyle w:val="2"/>
        <w:numPr>
          <w:ilvl w:val="1"/>
          <w:numId w:val="17"/>
        </w:numPr>
        <w:spacing w:line="240" w:lineRule="auto"/>
        <w:rPr>
          <w:sz w:val="22"/>
        </w:rPr>
      </w:pPr>
      <w:bookmarkStart w:id="77" w:name="_Toc480786481"/>
      <w:r>
        <w:rPr>
          <w:sz w:val="22"/>
        </w:rPr>
        <w:t>Перечень основных мероприятий по реализации схем водоотведения с разбивкой по годам, включая технические обоснования этих мероприятий</w:t>
      </w:r>
      <w:bookmarkEnd w:id="77"/>
    </w:p>
    <w:p w:rsidR="00B56DFD" w:rsidRPr="00B56DFD" w:rsidRDefault="00B56DFD" w:rsidP="00B56DFD"/>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A97CFD" w:rsidRPr="00AB6A4B"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395079" w:rsidRDefault="00395079" w:rsidP="00EF69B9">
      <w:pPr>
        <w:pStyle w:val="2"/>
        <w:numPr>
          <w:ilvl w:val="1"/>
          <w:numId w:val="17"/>
        </w:numPr>
        <w:spacing w:line="240" w:lineRule="auto"/>
        <w:rPr>
          <w:sz w:val="22"/>
        </w:rPr>
      </w:pPr>
      <w:bookmarkStart w:id="78" w:name="_Toc480786482"/>
      <w:r>
        <w:rPr>
          <w:sz w:val="22"/>
        </w:rPr>
        <w:t>Технические обоснования основных мероприятий по реализации схем водоотведения</w:t>
      </w:r>
      <w:bookmarkEnd w:id="78"/>
    </w:p>
    <w:p w:rsidR="00B37007" w:rsidRPr="00B37007" w:rsidRDefault="00B37007" w:rsidP="00B37007"/>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B37007" w:rsidRPr="00B37007"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395079" w:rsidRDefault="00395079" w:rsidP="00EF69B9">
      <w:pPr>
        <w:pStyle w:val="2"/>
        <w:numPr>
          <w:ilvl w:val="1"/>
          <w:numId w:val="17"/>
        </w:numPr>
        <w:spacing w:line="240" w:lineRule="auto"/>
        <w:rPr>
          <w:sz w:val="22"/>
        </w:rPr>
      </w:pPr>
      <w:bookmarkStart w:id="79" w:name="_Toc480786483"/>
      <w:r>
        <w:rPr>
          <w:sz w:val="22"/>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79"/>
    </w:p>
    <w:p w:rsidR="000D3187" w:rsidRPr="000D3187" w:rsidRDefault="000D3187" w:rsidP="000D3187"/>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525B3E" w:rsidRPr="00924FBB"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395079" w:rsidRDefault="00395079" w:rsidP="00EF69B9">
      <w:pPr>
        <w:pStyle w:val="2"/>
        <w:numPr>
          <w:ilvl w:val="1"/>
          <w:numId w:val="17"/>
        </w:numPr>
        <w:spacing w:line="240" w:lineRule="auto"/>
        <w:rPr>
          <w:sz w:val="22"/>
        </w:rPr>
      </w:pPr>
      <w:bookmarkStart w:id="80" w:name="_Toc480786484"/>
      <w:r>
        <w:rPr>
          <w:sz w:val="2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0"/>
    </w:p>
    <w:p w:rsidR="000D3187" w:rsidRPr="000D3187" w:rsidRDefault="000D3187" w:rsidP="000D3187"/>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B37007" w:rsidRPr="00B37007"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0A6C24" w:rsidRPr="000D3187" w:rsidRDefault="00B37007" w:rsidP="00B37007">
      <w:pPr>
        <w:pStyle w:val="af6"/>
        <w:rPr>
          <w:rFonts w:cs="Arial"/>
          <w:lang w:val="ru-RU"/>
        </w:rPr>
      </w:pPr>
      <w:r w:rsidRPr="00B37007">
        <w:rPr>
          <w:rFonts w:cs="Arial"/>
          <w:lang w:val="ru-RU"/>
        </w:rPr>
        <w:t>Развитие систем диспетчеризации, телемеханизации не планируется.</w:t>
      </w:r>
    </w:p>
    <w:p w:rsidR="00395079" w:rsidRDefault="00395079" w:rsidP="00EF69B9">
      <w:pPr>
        <w:pStyle w:val="2"/>
        <w:numPr>
          <w:ilvl w:val="1"/>
          <w:numId w:val="17"/>
        </w:numPr>
        <w:spacing w:line="240" w:lineRule="auto"/>
        <w:rPr>
          <w:sz w:val="22"/>
        </w:rPr>
      </w:pPr>
      <w:bookmarkStart w:id="81" w:name="_Toc480786485"/>
      <w:r>
        <w:rPr>
          <w:sz w:val="22"/>
        </w:rPr>
        <w:lastRenderedPageBreak/>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81"/>
    </w:p>
    <w:p w:rsidR="00AA2F5F" w:rsidRPr="00AA2F5F" w:rsidRDefault="00AA2F5F" w:rsidP="00AA2F5F"/>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AA2F5F" w:rsidRPr="00AA2F5F"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395079" w:rsidRDefault="00395079" w:rsidP="00EF69B9">
      <w:pPr>
        <w:pStyle w:val="2"/>
        <w:numPr>
          <w:ilvl w:val="1"/>
          <w:numId w:val="17"/>
        </w:numPr>
        <w:spacing w:line="240" w:lineRule="auto"/>
        <w:rPr>
          <w:sz w:val="22"/>
        </w:rPr>
      </w:pPr>
      <w:bookmarkStart w:id="82" w:name="_Toc480786486"/>
      <w:r>
        <w:rPr>
          <w:sz w:val="22"/>
        </w:rPr>
        <w:t>Границы и характеристики охранных зон сетей и сооружений централизованной системы водоотведения</w:t>
      </w:r>
      <w:bookmarkEnd w:id="82"/>
    </w:p>
    <w:p w:rsidR="00395079" w:rsidRDefault="00395079" w:rsidP="00395079"/>
    <w:p w:rsidR="00252A2B" w:rsidRPr="00252A2B" w:rsidRDefault="00252A2B" w:rsidP="00252A2B">
      <w:pPr>
        <w:pStyle w:val="af6"/>
        <w:rPr>
          <w:rFonts w:cs="Arial"/>
          <w:lang w:val="ru-RU"/>
        </w:rPr>
      </w:pPr>
      <w:r w:rsidRPr="00252A2B">
        <w:rPr>
          <w:rFonts w:cs="Arial"/>
          <w:lang w:val="ru-RU"/>
        </w:rPr>
        <w:t>Согласно СНиП 2.07.01.89 "Градостроительство. 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w:t>
      </w:r>
    </w:p>
    <w:p w:rsidR="00252A2B" w:rsidRPr="00252A2B" w:rsidRDefault="00252A2B" w:rsidP="00252A2B">
      <w:pPr>
        <w:pStyle w:val="af6"/>
        <w:rPr>
          <w:rFonts w:cs="Arial"/>
          <w:lang w:val="ru-RU"/>
        </w:rPr>
      </w:pPr>
      <w:r w:rsidRPr="00252A2B">
        <w:rPr>
          <w:rFonts w:cs="Arial"/>
          <w:lang w:val="ru-RU"/>
        </w:rPr>
        <w:t>-для сетей диаметром менее 600 мм -10-метровая зона, по 5 м в обе стороны от наружной стенки трубопроводов или от выступающих частей здания, сооружения;</w:t>
      </w:r>
    </w:p>
    <w:p w:rsidR="00252A2B" w:rsidRPr="00252A2B" w:rsidRDefault="00252A2B" w:rsidP="00252A2B">
      <w:pPr>
        <w:pStyle w:val="af6"/>
        <w:rPr>
          <w:rFonts w:cs="Arial"/>
          <w:lang w:val="ru-RU"/>
        </w:rPr>
      </w:pPr>
      <w:r w:rsidRPr="00252A2B">
        <w:rPr>
          <w:rFonts w:cs="Arial"/>
          <w:lang w:val="ru-RU"/>
        </w:rPr>
        <w:t xml:space="preserve">Проектирование комплексного благоустройства на территориях транспортных и инженерных коммуникаций </w:t>
      </w:r>
      <w:r w:rsidR="009C3CAC">
        <w:rPr>
          <w:rFonts w:cs="Arial"/>
          <w:lang w:val="ru-RU"/>
        </w:rPr>
        <w:t xml:space="preserve">СП Новоборское </w:t>
      </w:r>
      <w:r w:rsidRPr="00252A2B">
        <w:rPr>
          <w:rFonts w:cs="Arial"/>
          <w:lang w:val="ru-RU"/>
        </w:rPr>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r w:rsidR="00403251">
        <w:rPr>
          <w:rFonts w:cs="Arial"/>
          <w:lang w:val="ru-RU"/>
        </w:rPr>
        <w:t>Р</w:t>
      </w:r>
      <w:r w:rsidRPr="00252A2B">
        <w:rPr>
          <w:rFonts w:cs="Arial"/>
          <w:lang w:val="ru-RU"/>
        </w:rPr>
        <w:t>азмещение инженерных сетей поселкав границах УДС рекомендуется вести преимущественно в проходных коллекторах и на воздушных переходах.</w:t>
      </w:r>
    </w:p>
    <w:p w:rsidR="00B37007" w:rsidRDefault="00252A2B" w:rsidP="00403251">
      <w:pPr>
        <w:pStyle w:val="af6"/>
        <w:rPr>
          <w:rFonts w:cs="Arial"/>
          <w:lang w:val="ru-RU"/>
        </w:rPr>
      </w:pPr>
      <w:r w:rsidRPr="00252A2B">
        <w:rPr>
          <w:rFonts w:cs="Arial"/>
          <w:lang w:val="ru-RU"/>
        </w:rPr>
        <w:t>Прокладка канализационных сетей ведется наземным способом, совмещая с прокладкой различных инженерных сетей. Наземную прокладку трубопроводов следует предусматриватьна мачтах, эстакадах и по конструкциям зданий.</w:t>
      </w:r>
    </w:p>
    <w:p w:rsidR="00252A2B" w:rsidRPr="00403251" w:rsidRDefault="00B37007" w:rsidP="00403251">
      <w:pPr>
        <w:pStyle w:val="af6"/>
        <w:rPr>
          <w:rFonts w:cs="Arial"/>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w:t>
      </w:r>
    </w:p>
    <w:p w:rsidR="00395079" w:rsidRDefault="00395079" w:rsidP="00EF69B9">
      <w:pPr>
        <w:pStyle w:val="2"/>
        <w:numPr>
          <w:ilvl w:val="1"/>
          <w:numId w:val="17"/>
        </w:numPr>
        <w:spacing w:line="240" w:lineRule="auto"/>
        <w:rPr>
          <w:sz w:val="22"/>
        </w:rPr>
      </w:pPr>
      <w:bookmarkStart w:id="83" w:name="_Toc480786487"/>
      <w:r>
        <w:rPr>
          <w:sz w:val="22"/>
        </w:rPr>
        <w:t>Границы планируемых зон размещения объектов централизованной системы водоотведения</w:t>
      </w:r>
      <w:bookmarkEnd w:id="83"/>
    </w:p>
    <w:p w:rsidR="00395079" w:rsidRDefault="00395079" w:rsidP="00395079">
      <w:pPr>
        <w:rPr>
          <w:lang w:eastAsia="en-US" w:bidi="ar-SA"/>
        </w:rPr>
      </w:pPr>
    </w:p>
    <w:p w:rsidR="00B37007" w:rsidRPr="00B37007" w:rsidRDefault="00B37007" w:rsidP="00B37007">
      <w:pPr>
        <w:pStyle w:val="af6"/>
        <w:rPr>
          <w:rFonts w:cs="Arial"/>
          <w:lang w:val="ru-RU"/>
        </w:rPr>
      </w:pPr>
      <w:r w:rsidRPr="00B37007">
        <w:rPr>
          <w:rFonts w:cs="Arial"/>
          <w:lang w:val="ru-RU"/>
        </w:rPr>
        <w:t xml:space="preserve">Централизованная канализация в СП </w:t>
      </w:r>
      <w:r w:rsidR="00B42DE1">
        <w:rPr>
          <w:rFonts w:cs="Arial"/>
          <w:lang w:val="ru-RU"/>
        </w:rPr>
        <w:t>Новоборское</w:t>
      </w:r>
      <w:r w:rsidRPr="00B37007">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D85D15" w:rsidRPr="00B37007" w:rsidRDefault="00B37007" w:rsidP="00B37007">
      <w:pPr>
        <w:pStyle w:val="af6"/>
        <w:rPr>
          <w:rFonts w:cs="Arial"/>
          <w:lang w:val="ru-RU"/>
        </w:rPr>
      </w:pPr>
      <w:r w:rsidRPr="00B37007">
        <w:rPr>
          <w:rFonts w:cs="Arial"/>
          <w:lang w:val="ru-RU"/>
        </w:rPr>
        <w:t xml:space="preserve">В генеральном плане СП </w:t>
      </w:r>
      <w:r w:rsidR="00B42DE1">
        <w:rPr>
          <w:rFonts w:cs="Arial"/>
          <w:lang w:val="ru-RU"/>
        </w:rPr>
        <w:t>Новоборское</w:t>
      </w:r>
      <w:r w:rsidRPr="00B37007">
        <w:rPr>
          <w:rFonts w:cs="Arial"/>
          <w:lang w:val="ru-RU"/>
        </w:rPr>
        <w:t xml:space="preserve"> отсутствуют объекты капитального строительства в системе водоотведения на срок до 2027г.</w:t>
      </w:r>
    </w:p>
    <w:p w:rsidR="00F3072A" w:rsidRDefault="00353755" w:rsidP="00EF69B9">
      <w:pPr>
        <w:pStyle w:val="1"/>
        <w:numPr>
          <w:ilvl w:val="0"/>
          <w:numId w:val="14"/>
        </w:numPr>
        <w:spacing w:line="240" w:lineRule="auto"/>
      </w:pPr>
      <w:bookmarkStart w:id="84" w:name="_Toc480786488"/>
      <w:r w:rsidRPr="00411B29">
        <w:t>Экологические аспекты мероприятий</w:t>
      </w:r>
      <w:r w:rsidR="00F3072A" w:rsidRPr="00411B29">
        <w:t xml:space="preserve"> по строительству и реконструкции объектов централ</w:t>
      </w:r>
      <w:r w:rsidR="00411B29" w:rsidRPr="00411B29">
        <w:t>изованной системы водоотведения</w:t>
      </w:r>
      <w:bookmarkEnd w:id="84"/>
    </w:p>
    <w:p w:rsidR="00567D1E" w:rsidRDefault="00567D1E" w:rsidP="00EF69B9">
      <w:pPr>
        <w:pStyle w:val="2"/>
        <w:numPr>
          <w:ilvl w:val="1"/>
          <w:numId w:val="19"/>
        </w:numPr>
        <w:spacing w:line="240" w:lineRule="auto"/>
        <w:rPr>
          <w:sz w:val="22"/>
        </w:rPr>
      </w:pPr>
      <w:bookmarkStart w:id="85" w:name="_Toc480786489"/>
      <w:r>
        <w:rPr>
          <w:sz w:val="22"/>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5"/>
    </w:p>
    <w:p w:rsidR="000C0B91" w:rsidRPr="000C0B91" w:rsidRDefault="000C0B91" w:rsidP="000C0B91"/>
    <w:p w:rsidR="000C0B91" w:rsidRPr="000C0B91" w:rsidRDefault="000C0B91" w:rsidP="000C0B91">
      <w:pPr>
        <w:pStyle w:val="af6"/>
        <w:rPr>
          <w:lang w:val="ru-RU"/>
        </w:rPr>
      </w:pPr>
      <w:r w:rsidRPr="000C0B91">
        <w:rPr>
          <w:lang w:val="ru-RU"/>
        </w:rPr>
        <w:t>Важнейшим экологическим аспектом, при выполнении мероприятийпо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w:t>
      </w:r>
      <w:r w:rsidRPr="000C0B91">
        <w:rPr>
          <w:lang w:val="ru-RU"/>
        </w:rPr>
        <w:lastRenderedPageBreak/>
        <w:t xml:space="preserve">допустимых показателей.Нарушение требований влечет за собой: </w:t>
      </w:r>
    </w:p>
    <w:p w:rsidR="000C0B91" w:rsidRPr="000C0B91" w:rsidRDefault="000C0B91" w:rsidP="000C0B91">
      <w:pPr>
        <w:pStyle w:val="af6"/>
        <w:rPr>
          <w:lang w:val="ru-RU"/>
        </w:rPr>
      </w:pPr>
      <w:r>
        <w:rPr>
          <w:lang w:val="ru-RU"/>
        </w:rPr>
        <w:t xml:space="preserve">- </w:t>
      </w:r>
      <w:r w:rsidRPr="000C0B91">
        <w:rPr>
          <w:lang w:val="ru-RU"/>
        </w:rPr>
        <w:t xml:space="preserve">загрязнение и ухудшение качества поверхностных и подземных вод; </w:t>
      </w:r>
    </w:p>
    <w:p w:rsidR="000C0B91" w:rsidRPr="000C0B91" w:rsidRDefault="000C0B91" w:rsidP="000C0B91">
      <w:pPr>
        <w:pStyle w:val="af6"/>
        <w:rPr>
          <w:lang w:val="ru-RU"/>
        </w:rPr>
      </w:pPr>
      <w:r>
        <w:rPr>
          <w:lang w:val="ru-RU"/>
        </w:rPr>
        <w:t xml:space="preserve">- </w:t>
      </w:r>
      <w:r w:rsidRPr="000C0B91">
        <w:rPr>
          <w:lang w:val="ru-RU"/>
        </w:rPr>
        <w:t>эвтрофикация (зарастание водоема водорослями);</w:t>
      </w:r>
    </w:p>
    <w:p w:rsidR="000C0B91" w:rsidRPr="000C0B91" w:rsidRDefault="000C0B91" w:rsidP="000C0B91">
      <w:pPr>
        <w:pStyle w:val="af6"/>
        <w:rPr>
          <w:lang w:val="ru-RU"/>
        </w:rPr>
      </w:pPr>
      <w:r>
        <w:rPr>
          <w:lang w:val="ru-RU"/>
        </w:rPr>
        <w:t>-</w:t>
      </w:r>
      <w:r w:rsidRPr="000C0B91">
        <w:rPr>
          <w:lang w:val="ru-RU"/>
        </w:rPr>
        <w:t xml:space="preserve"> увеличение количества загрязняющих веществ в сточных водах;</w:t>
      </w:r>
    </w:p>
    <w:p w:rsidR="000C0B91" w:rsidRPr="000C0B91" w:rsidRDefault="000C0B91" w:rsidP="000C0B91">
      <w:pPr>
        <w:pStyle w:val="af6"/>
        <w:rPr>
          <w:lang w:val="ru-RU"/>
        </w:rPr>
      </w:pPr>
      <w:r>
        <w:rPr>
          <w:lang w:val="ru-RU"/>
        </w:rPr>
        <w:t>-</w:t>
      </w:r>
      <w:r w:rsidRPr="000C0B91">
        <w:rPr>
          <w:lang w:val="ru-RU"/>
        </w:rPr>
        <w:t xml:space="preserve"> увеличение объемов сточных вод;</w:t>
      </w:r>
    </w:p>
    <w:p w:rsidR="000C0B91" w:rsidRPr="000C0B91" w:rsidRDefault="000C0B91" w:rsidP="000C0B91">
      <w:pPr>
        <w:pStyle w:val="af6"/>
        <w:rPr>
          <w:lang w:val="ru-RU"/>
        </w:rPr>
      </w:pPr>
      <w:r>
        <w:rPr>
          <w:lang w:val="ru-RU"/>
        </w:rPr>
        <w:t>-</w:t>
      </w:r>
      <w:r w:rsidRPr="000C0B91">
        <w:rPr>
          <w:lang w:val="ru-RU"/>
        </w:rPr>
        <w:t xml:space="preserve"> увеличение нагрузки на очистные сооружения.</w:t>
      </w:r>
    </w:p>
    <w:p w:rsidR="000C0B91" w:rsidRPr="000C0B91" w:rsidRDefault="000C0B91" w:rsidP="000C0B91">
      <w:pPr>
        <w:pStyle w:val="af6"/>
        <w:rPr>
          <w:lang w:val="ru-RU"/>
        </w:rPr>
      </w:pPr>
      <w:r w:rsidRPr="000C0B91">
        <w:rPr>
          <w:lang w:val="ru-RU"/>
        </w:rPr>
        <w:t>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rsidR="000C0B91" w:rsidRPr="000C0B91" w:rsidRDefault="000C0B91" w:rsidP="000C0B91">
      <w:pPr>
        <w:pStyle w:val="af6"/>
        <w:rPr>
          <w:lang w:val="ru-RU"/>
        </w:rPr>
      </w:pPr>
      <w:r w:rsidRPr="000C0B91">
        <w:rPr>
          <w:lang w:val="ru-RU"/>
        </w:rPr>
        <w:t>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rsidR="000C0B91" w:rsidRPr="000C0B91" w:rsidRDefault="000C0B91" w:rsidP="000C0B91">
      <w:pPr>
        <w:pStyle w:val="af6"/>
        <w:rPr>
          <w:lang w:val="ru-RU"/>
        </w:rPr>
      </w:pPr>
      <w:r w:rsidRPr="000C0B91">
        <w:rPr>
          <w:lang w:val="ru-RU"/>
        </w:rPr>
        <w:t xml:space="preserve">При планировании и застройке городского поселения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w:t>
      </w:r>
      <w:hyperlink r:id="rId19" w:anchor="block_112" w:history="1">
        <w:r w:rsidRPr="00032876">
          <w:rPr>
            <w:lang w:val="ru-RU"/>
          </w:rPr>
          <w:t>природной среды</w:t>
        </w:r>
      </w:hyperlink>
      <w:r w:rsidRPr="000C0B91">
        <w:rPr>
          <w:lang w:val="ru-RU"/>
        </w:rPr>
        <w:t xml:space="preserve">, рекультивации земель, благоустройству территорий и иные меры по обеспечению охраны окружающей среды и </w:t>
      </w:r>
      <w:hyperlink r:id="rId20" w:anchor="block_144" w:history="1">
        <w:r w:rsidRPr="00032876">
          <w:rPr>
            <w:lang w:val="ru-RU"/>
          </w:rPr>
          <w:t>экологической безопасности</w:t>
        </w:r>
      </w:hyperlink>
      <w:r w:rsidRPr="000C0B91">
        <w:rPr>
          <w:lang w:val="ru-RU"/>
        </w:rPr>
        <w:t xml:space="preserve"> в соответствии с законодательством.</w:t>
      </w:r>
    </w:p>
    <w:p w:rsidR="000C0B91" w:rsidRPr="000C0B91" w:rsidRDefault="000C0B91" w:rsidP="000C0B91">
      <w:pPr>
        <w:pStyle w:val="af6"/>
        <w:rPr>
          <w:lang w:val="ru-RU"/>
        </w:rPr>
      </w:pPr>
      <w:r w:rsidRPr="000C0B91">
        <w:rPr>
          <w:lang w:val="ru-RU"/>
        </w:rP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w:t>
      </w:r>
      <w:hyperlink r:id="rId21" w:anchor="block_111" w:history="1">
        <w:r w:rsidRPr="000C0B91">
          <w:rPr>
            <w:lang w:val="ru-RU"/>
          </w:rPr>
          <w:t>окружающей среды</w:t>
        </w:r>
      </w:hyperlink>
      <w:r w:rsidRPr="000C0B91">
        <w:rPr>
          <w:lang w:val="ru-RU"/>
        </w:rPr>
        <w:t>.</w:t>
      </w:r>
    </w:p>
    <w:p w:rsidR="000C0B91" w:rsidRPr="000C0B91" w:rsidRDefault="000C0B91" w:rsidP="000C0B91">
      <w:pPr>
        <w:pStyle w:val="af6"/>
        <w:rPr>
          <w:lang w:val="ru-RU"/>
        </w:rPr>
      </w:pPr>
      <w:r w:rsidRPr="000C0B91">
        <w:rPr>
          <w:lang w:val="ru-RU"/>
        </w:rPr>
        <w:t>Запрещается сброс отходов производства и потребления, в поверхностные и подземные водные объекты, на водосборные площади, в недра и на почву.</w:t>
      </w:r>
    </w:p>
    <w:p w:rsidR="000C0B91" w:rsidRPr="000C0B91" w:rsidRDefault="000C0B91" w:rsidP="000C0B91">
      <w:pPr>
        <w:pStyle w:val="af6"/>
        <w:rPr>
          <w:lang w:val="ru-RU"/>
        </w:rPr>
      </w:pPr>
      <w:r w:rsidRPr="000C0B91">
        <w:rPr>
          <w:lang w:val="ru-RU"/>
        </w:rPr>
        <w:t>Данные положения определяются Федеральным законом от 10 января 2002 г. N 7-ФЗ "Об охране окружающей среды".</w:t>
      </w:r>
    </w:p>
    <w:p w:rsidR="000C0B91" w:rsidRPr="000C0B91" w:rsidRDefault="000C0B91" w:rsidP="000C0B91">
      <w:pPr>
        <w:pStyle w:val="af6"/>
        <w:rPr>
          <w:lang w:val="ru-RU"/>
        </w:rPr>
      </w:pPr>
      <w:r w:rsidRPr="000C0B91">
        <w:rPr>
          <w:lang w:val="ru-RU"/>
        </w:rPr>
        <w:t xml:space="preserve">Основными причинами, оказывающими влияние на загрязнение почв и подземных вод населенных пунктов </w:t>
      </w:r>
      <w:r w:rsidR="009C3CAC">
        <w:rPr>
          <w:lang w:val="ru-RU"/>
        </w:rPr>
        <w:t xml:space="preserve"> сельского поселения</w:t>
      </w:r>
      <w:r w:rsidRPr="000C0B91">
        <w:rPr>
          <w:lang w:val="ru-RU"/>
        </w:rPr>
        <w:t>, являются:</w:t>
      </w:r>
    </w:p>
    <w:p w:rsidR="000C0B91" w:rsidRPr="000C0B91" w:rsidRDefault="000C0B91" w:rsidP="000C0B91">
      <w:pPr>
        <w:pStyle w:val="af6"/>
        <w:rPr>
          <w:lang w:val="ru-RU"/>
        </w:rPr>
      </w:pPr>
      <w:r w:rsidRPr="000C0B91">
        <w:rPr>
          <w:lang w:val="ru-RU"/>
        </w:rPr>
        <w:t>- отсутствие организации вывоза бытовых отходов с территорий частных домовладений;</w:t>
      </w:r>
    </w:p>
    <w:p w:rsidR="000C0B91" w:rsidRPr="000C0B91" w:rsidRDefault="000C0B91" w:rsidP="000C0B91">
      <w:pPr>
        <w:pStyle w:val="af6"/>
        <w:rPr>
          <w:lang w:val="ru-RU"/>
        </w:rPr>
      </w:pPr>
      <w:r w:rsidRPr="000C0B91">
        <w:rPr>
          <w:lang w:val="ru-RU"/>
        </w:rPr>
        <w:t>- несоблюдение утвержденного порядка захоронения трупов домашних животных;</w:t>
      </w:r>
    </w:p>
    <w:p w:rsidR="000C0B91" w:rsidRPr="000C0B91" w:rsidRDefault="000C0B91" w:rsidP="000C0B91">
      <w:pPr>
        <w:pStyle w:val="af6"/>
        <w:rPr>
          <w:lang w:val="ru-RU"/>
        </w:rPr>
      </w:pPr>
      <w:r w:rsidRPr="000C0B91">
        <w:rPr>
          <w:lang w:val="ru-RU"/>
        </w:rPr>
        <w:t>- недостаточное количество общественных туалетов;</w:t>
      </w:r>
    </w:p>
    <w:p w:rsidR="000C0B91" w:rsidRPr="000C0B91" w:rsidRDefault="000C0B91" w:rsidP="000C0B91">
      <w:pPr>
        <w:pStyle w:val="af6"/>
        <w:rPr>
          <w:lang w:val="ru-RU"/>
        </w:rPr>
      </w:pPr>
      <w:r w:rsidRPr="000C0B91">
        <w:rPr>
          <w:lang w:val="ru-RU"/>
        </w:rPr>
        <w:t xml:space="preserve">- отсутствие утвержденных суточных нормативов образования жидких и твердых бытовых отходов от частного сектора. </w:t>
      </w:r>
    </w:p>
    <w:p w:rsidR="000C0B91" w:rsidRPr="000C0B91" w:rsidRDefault="000C0B91" w:rsidP="000C0B91">
      <w:pPr>
        <w:pStyle w:val="af6"/>
        <w:rPr>
          <w:lang w:val="ru-RU"/>
        </w:rPr>
      </w:pPr>
      <w:r w:rsidRPr="000C0B91">
        <w:rPr>
          <w:lang w:val="ru-RU"/>
        </w:rPr>
        <w:t>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0C0B91" w:rsidRPr="000C0B91" w:rsidRDefault="000C0B91" w:rsidP="000C0B91">
      <w:pPr>
        <w:pStyle w:val="af6"/>
        <w:rPr>
          <w:lang w:val="ru-RU"/>
        </w:rPr>
      </w:pPr>
      <w:r w:rsidRPr="000C0B91">
        <w:rPr>
          <w:lang w:val="ru-RU"/>
        </w:rPr>
        <w:t>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 населения.</w:t>
      </w:r>
    </w:p>
    <w:p w:rsidR="000C0B91" w:rsidRPr="000C0B91" w:rsidRDefault="000C0B91" w:rsidP="000C0B91">
      <w:pPr>
        <w:pStyle w:val="af6"/>
        <w:rPr>
          <w:lang w:val="ru-RU"/>
        </w:rPr>
      </w:pPr>
      <w:r w:rsidRPr="000C0B91">
        <w:rPr>
          <w:lang w:val="ru-RU"/>
        </w:rPr>
        <w:t xml:space="preserve">Почвы в зоне прохождения автомобильных дорог подвергаются загрязнению соединениями тяжелых металлов, дорожной и резиновой пылью. 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w:t>
      </w:r>
      <w:r w:rsidRPr="000C0B91">
        <w:rPr>
          <w:lang w:val="ru-RU"/>
        </w:rPr>
        <w:lastRenderedPageBreak/>
        <w:t>влияние на состояние окружающей среды в целом</w:t>
      </w:r>
    </w:p>
    <w:p w:rsidR="000C0B91" w:rsidRPr="000C0B91" w:rsidRDefault="000C0B91" w:rsidP="000C0B91">
      <w:pPr>
        <w:pStyle w:val="af6"/>
        <w:rPr>
          <w:lang w:val="ru-RU"/>
        </w:rPr>
      </w:pPr>
      <w:r w:rsidRPr="000C0B91">
        <w:rPr>
          <w:lang w:val="ru-RU"/>
        </w:rPr>
        <w:t>Неудовлетворительное состояние канализационных сетей в муниципально</w:t>
      </w:r>
      <w:r w:rsidR="00A8596C">
        <w:rPr>
          <w:lang w:val="ru-RU"/>
        </w:rPr>
        <w:t>м</w:t>
      </w:r>
      <w:r w:rsidRPr="000C0B91">
        <w:rPr>
          <w:lang w:val="ru-RU"/>
        </w:rPr>
        <w:t xml:space="preserve"> образовани</w:t>
      </w:r>
      <w:r w:rsidR="00A8596C">
        <w:rPr>
          <w:lang w:val="ru-RU"/>
        </w:rPr>
        <w:t>и</w:t>
      </w:r>
      <w:r w:rsidRPr="000C0B91">
        <w:rPr>
          <w:lang w:val="ru-RU"/>
        </w:rPr>
        <w:t>, сброс жидких отходов из неканализованной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w:t>
      </w:r>
    </w:p>
    <w:p w:rsidR="000C0B91" w:rsidRPr="000C0B91" w:rsidRDefault="000C0B91" w:rsidP="000C0B91">
      <w:pPr>
        <w:pStyle w:val="af6"/>
        <w:rPr>
          <w:lang w:val="ru-RU"/>
        </w:rPr>
      </w:pPr>
      <w:r w:rsidRPr="000C0B91">
        <w:rPr>
          <w:lang w:val="ru-RU"/>
        </w:rPr>
        <w:t xml:space="preserve">Учитывая вышеизложенное, отсутствие канализационных сетей и очистных сооружений на большей части </w:t>
      </w:r>
      <w:r w:rsidR="009C3CAC">
        <w:rPr>
          <w:lang w:val="ru-RU"/>
        </w:rPr>
        <w:t xml:space="preserve"> сельского поселения</w:t>
      </w:r>
      <w:r w:rsidRPr="000C0B91">
        <w:rPr>
          <w:lang w:val="ru-RU"/>
        </w:rPr>
        <w:t xml:space="preserve"> создает существенные предпосылки к негативному воздействию на окружающую среду.</w:t>
      </w:r>
    </w:p>
    <w:p w:rsidR="000C0B91" w:rsidRPr="000C0B91" w:rsidRDefault="000C0B91" w:rsidP="000C0B91">
      <w:pPr>
        <w:pStyle w:val="af6"/>
        <w:rPr>
          <w:lang w:val="ru-RU"/>
        </w:rPr>
      </w:pPr>
      <w:r w:rsidRPr="000C0B91">
        <w:rPr>
          <w:lang w:val="ru-RU"/>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муниципальным образованием в целом.</w:t>
      </w:r>
    </w:p>
    <w:p w:rsidR="000C0B91" w:rsidRPr="000C0B91" w:rsidRDefault="000C0B91" w:rsidP="000C0B91">
      <w:pPr>
        <w:pStyle w:val="af6"/>
        <w:rPr>
          <w:lang w:val="ru-RU"/>
        </w:rPr>
      </w:pPr>
      <w:r w:rsidRPr="000C0B91">
        <w:rPr>
          <w:lang w:val="ru-RU"/>
        </w:rPr>
        <w:t>Установление технологических нормативов по биологической очистке, удалению азота и фосфора, доочистке сточных вод, на которые рассчитаны очистные сооружения населенных пунктов, необходимо привязать к реализации соответствующих этапов планов снижения сбросов.</w:t>
      </w:r>
    </w:p>
    <w:p w:rsidR="000C0B91" w:rsidRDefault="000C0B91" w:rsidP="000C0B91">
      <w:pPr>
        <w:pStyle w:val="af6"/>
        <w:rPr>
          <w:lang w:val="ru-RU"/>
        </w:rPr>
      </w:pPr>
      <w:r w:rsidRPr="000C0B91">
        <w:rPr>
          <w:lang w:val="ru-RU"/>
        </w:rPr>
        <w:t>Согласно требованиям</w:t>
      </w:r>
      <w:r w:rsidRPr="00032876">
        <w:rPr>
          <w:lang w:val="ru-RU"/>
        </w:rPr>
        <w:t xml:space="preserve"> Федерального закона от 7 декабря 2011 года №416-ФЗ «О водоснабжении и водоотведении»,</w:t>
      </w:r>
      <w:r w:rsidRPr="000C0B91">
        <w:rPr>
          <w:lang w:val="ru-RU"/>
        </w:rPr>
        <w:t xml:space="preserve"> в целях предотвращения негативного воздействия на окружающую среду для объектов абонентов (объем сбрасываемых сточных вод, которых свыше 200 куб. м в сутки) устанавливаются нормативы допустимых сбросов загрязняющих веществ, иных веществ и микроорганизмов (далее - нормативы допустимых сбросов абонентов), а также лимиты на сбросы загрязняющих веществ, иных веществ и микроорганизмов. Лимиты на сбросы устанавливаются при наличии у таких абонентов утвержденного плана снижения сбросов. Абоненты, определенных категорий, разрабатывают план снижения сбросов и утверждают такой план по согласованию с территориальным органом федерального органа исполнительной власти, осуществляющего государственный экологический надзор.</w:t>
      </w:r>
    </w:p>
    <w:p w:rsidR="00353755" w:rsidRPr="000C0B91" w:rsidRDefault="009C742B" w:rsidP="000C0B91">
      <w:pPr>
        <w:pStyle w:val="af6"/>
        <w:rPr>
          <w:lang w:val="ru-RU"/>
        </w:rPr>
      </w:pPr>
      <w:r w:rsidRPr="008F6F1D">
        <w:rPr>
          <w:lang w:val="ru-RU"/>
        </w:rPr>
        <w:t xml:space="preserve">Централизованная канализация в СП </w:t>
      </w:r>
      <w:r w:rsidR="00B42DE1">
        <w:rPr>
          <w:lang w:val="ru-RU"/>
        </w:rPr>
        <w:t>Новоборское</w:t>
      </w:r>
      <w:r w:rsidRPr="008F6F1D">
        <w:rPr>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567D1E" w:rsidRPr="00567D1E" w:rsidRDefault="00567D1E" w:rsidP="00EF69B9">
      <w:pPr>
        <w:pStyle w:val="2"/>
        <w:numPr>
          <w:ilvl w:val="1"/>
          <w:numId w:val="19"/>
        </w:numPr>
        <w:spacing w:line="240" w:lineRule="auto"/>
        <w:rPr>
          <w:sz w:val="22"/>
        </w:rPr>
      </w:pPr>
      <w:bookmarkStart w:id="86" w:name="_Toc480786490"/>
      <w:r>
        <w:rPr>
          <w:sz w:val="22"/>
        </w:rPr>
        <w:t>Сведения о применении методов, безопасных для окружающей среды, при утилизации осадков сточных вод</w:t>
      </w:r>
      <w:bookmarkEnd w:id="86"/>
    </w:p>
    <w:p w:rsidR="00567D1E" w:rsidRPr="003152D3" w:rsidRDefault="00567D1E" w:rsidP="003152D3">
      <w:pPr>
        <w:pStyle w:val="af6"/>
        <w:rPr>
          <w:lang w:val="ru-RU"/>
        </w:rPr>
      </w:pPr>
    </w:p>
    <w:p w:rsidR="00FC6B77" w:rsidRDefault="003152D3" w:rsidP="00FC6B77">
      <w:pPr>
        <w:pStyle w:val="af6"/>
        <w:rPr>
          <w:lang w:val="ru-RU"/>
        </w:rPr>
      </w:pPr>
      <w:r>
        <w:rPr>
          <w:lang w:val="ru-RU"/>
        </w:rPr>
        <w:t>Сточные воды очищаются</w:t>
      </w:r>
      <w:r w:rsidR="00353755">
        <w:rPr>
          <w:lang w:val="ru-RU"/>
        </w:rPr>
        <w:t xml:space="preserve"> на очистных сооружениях</w:t>
      </w:r>
      <w:r w:rsidRPr="003152D3">
        <w:rPr>
          <w:lang w:val="ru-RU"/>
        </w:rPr>
        <w:t xml:space="preserve">. </w:t>
      </w:r>
      <w:r w:rsidR="00353755">
        <w:rPr>
          <w:lang w:val="ru-RU"/>
        </w:rPr>
        <w:t xml:space="preserve">Техническое состояние сооружений не позволяет должным образом </w:t>
      </w:r>
      <w:r w:rsidR="00FC6B77">
        <w:rPr>
          <w:lang w:val="ru-RU"/>
        </w:rPr>
        <w:t xml:space="preserve">проводить очистку стоков. </w:t>
      </w:r>
      <w:r w:rsidR="00FC6B77" w:rsidRPr="00FC6B77">
        <w:rPr>
          <w:lang w:val="ru-RU"/>
        </w:rPr>
        <w:t>Традиционные физико</w:t>
      </w:r>
      <w:r w:rsidR="00FC6B77">
        <w:rPr>
          <w:lang w:val="ru-RU"/>
        </w:rPr>
        <w:t>-</w:t>
      </w:r>
      <w:r w:rsidR="00FC6B77" w:rsidRPr="00FC6B77">
        <w:rPr>
          <w:lang w:val="ru-RU"/>
        </w:rPr>
        <w:t>химические методы переработки сточных вод приводят к образованию значительного количества твердых отходов. Некоторая их часть накапливается уже в модуле механической очистки и во вторичном отстойнике,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и песка стоков следует уделять особое внимание при проектировании и эксплуатации любого предприятия по переработке сточных вод.</w:t>
      </w:r>
    </w:p>
    <w:p w:rsidR="000B4118" w:rsidRPr="003152D3" w:rsidRDefault="000B4118" w:rsidP="003152D3">
      <w:pPr>
        <w:pStyle w:val="af6"/>
        <w:rPr>
          <w:lang w:val="ru-RU"/>
        </w:rPr>
      </w:pPr>
    </w:p>
    <w:p w:rsidR="00F3072A" w:rsidRDefault="00411B29" w:rsidP="00EF69B9">
      <w:pPr>
        <w:pStyle w:val="1"/>
        <w:numPr>
          <w:ilvl w:val="0"/>
          <w:numId w:val="14"/>
        </w:numPr>
        <w:spacing w:line="240" w:lineRule="auto"/>
      </w:pPr>
      <w:bookmarkStart w:id="87" w:name="_Toc480786491"/>
      <w:r w:rsidRPr="00411B29">
        <w:t>О</w:t>
      </w:r>
      <w:r w:rsidR="00F3072A" w:rsidRPr="00411B29">
        <w:t>ценка потребности в капитальных вложениях в строительство, реконструкцию и модернизацию объектов централ</w:t>
      </w:r>
      <w:r w:rsidRPr="00411B29">
        <w:t>изованной системы водоотведения</w:t>
      </w:r>
      <w:bookmarkEnd w:id="87"/>
    </w:p>
    <w:p w:rsidR="00567D1E" w:rsidRDefault="00567D1E" w:rsidP="00567D1E">
      <w:pPr>
        <w:rPr>
          <w:lang w:eastAsia="en-US" w:bidi="ar-SA"/>
        </w:rPr>
      </w:pPr>
    </w:p>
    <w:p w:rsidR="001A2AB1" w:rsidRPr="009C742B" w:rsidRDefault="001A2AB1" w:rsidP="001A2AB1">
      <w:pPr>
        <w:pStyle w:val="af6"/>
        <w:rPr>
          <w:rFonts w:cs="Arial"/>
          <w:lang w:val="ru-RU"/>
        </w:rPr>
      </w:pPr>
      <w:r w:rsidRPr="009C742B">
        <w:rPr>
          <w:rFonts w:cs="Arial"/>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9C742B" w:rsidRPr="009C742B" w:rsidRDefault="009C742B" w:rsidP="009C742B">
      <w:pPr>
        <w:pStyle w:val="af6"/>
        <w:rPr>
          <w:rFonts w:cs="Arial"/>
          <w:lang w:val="ru-RU"/>
        </w:rPr>
      </w:pPr>
      <w:r w:rsidRPr="009C742B">
        <w:rPr>
          <w:rFonts w:cs="Arial"/>
          <w:lang w:val="ru-RU"/>
        </w:rPr>
        <w:t xml:space="preserve">Централизованная канализация в СП </w:t>
      </w:r>
      <w:r w:rsidR="00B42DE1">
        <w:rPr>
          <w:rFonts w:cs="Arial"/>
          <w:lang w:val="ru-RU"/>
        </w:rPr>
        <w:t>Новоборское</w:t>
      </w:r>
      <w:r w:rsidRPr="009C742B">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6215F8" w:rsidRDefault="009C742B" w:rsidP="009C742B">
      <w:pPr>
        <w:pStyle w:val="af6"/>
        <w:rPr>
          <w:lang w:val="ru-RU"/>
        </w:rPr>
      </w:pPr>
      <w:r w:rsidRPr="009C742B">
        <w:rPr>
          <w:rFonts w:cs="Arial"/>
          <w:lang w:val="ru-RU"/>
        </w:rPr>
        <w:t xml:space="preserve">В генеральном плане СП </w:t>
      </w:r>
      <w:r w:rsidR="00B42DE1">
        <w:rPr>
          <w:rFonts w:cs="Arial"/>
          <w:lang w:val="ru-RU"/>
        </w:rPr>
        <w:t>Новоборское</w:t>
      </w:r>
      <w:r w:rsidRPr="009C742B">
        <w:rPr>
          <w:rFonts w:cs="Arial"/>
          <w:lang w:val="ru-RU"/>
        </w:rPr>
        <w:t xml:space="preserve"> отсутствуют объекты капитального строительства в системе водоотведения на срок до 2027г</w:t>
      </w:r>
      <w:r w:rsidRPr="008F6F1D">
        <w:rPr>
          <w:lang w:val="ru-RU"/>
        </w:rPr>
        <w:t>.</w:t>
      </w:r>
    </w:p>
    <w:p w:rsidR="009C742B" w:rsidRDefault="009C742B" w:rsidP="008A5E93">
      <w:pPr>
        <w:pStyle w:val="af6"/>
        <w:rPr>
          <w:lang w:val="ru-RU"/>
        </w:rPr>
        <w:sectPr w:rsidR="009C742B" w:rsidSect="00D22408">
          <w:pgSz w:w="11900" w:h="16840"/>
          <w:pgMar w:top="1134" w:right="851" w:bottom="1134" w:left="1701" w:header="283" w:footer="567" w:gutter="0"/>
          <w:cols w:space="720"/>
          <w:noEndnote/>
          <w:docGrid w:linePitch="360"/>
        </w:sectPr>
      </w:pPr>
    </w:p>
    <w:p w:rsidR="000E7FC6" w:rsidRDefault="000E7FC6" w:rsidP="008A5E93">
      <w:pPr>
        <w:pStyle w:val="af6"/>
        <w:rPr>
          <w:lang w:val="ru-RU"/>
        </w:rPr>
      </w:pPr>
    </w:p>
    <w:p w:rsidR="00F3072A" w:rsidRDefault="00411B29" w:rsidP="00EF69B9">
      <w:pPr>
        <w:pStyle w:val="1"/>
        <w:numPr>
          <w:ilvl w:val="0"/>
          <w:numId w:val="14"/>
        </w:numPr>
        <w:spacing w:line="240" w:lineRule="auto"/>
      </w:pPr>
      <w:bookmarkStart w:id="88" w:name="_Toc480786492"/>
      <w:r w:rsidRPr="00411B29">
        <w:t>П</w:t>
      </w:r>
      <w:r w:rsidR="00F3072A" w:rsidRPr="00411B29">
        <w:t>лановые значения показателей развития централ</w:t>
      </w:r>
      <w:r w:rsidRPr="00411B29">
        <w:t>изованной системы водоотведения</w:t>
      </w:r>
      <w:bookmarkEnd w:id="88"/>
    </w:p>
    <w:p w:rsidR="000E7FC6" w:rsidRPr="000E7FC6" w:rsidRDefault="000E7FC6" w:rsidP="000E7FC6">
      <w:pPr>
        <w:pStyle w:val="af6"/>
        <w:rPr>
          <w:lang w:val="ru-RU"/>
        </w:rPr>
      </w:pPr>
    </w:p>
    <w:p w:rsidR="009C742B" w:rsidRPr="009C742B" w:rsidRDefault="009C742B" w:rsidP="009C742B">
      <w:pPr>
        <w:pStyle w:val="af6"/>
        <w:rPr>
          <w:rFonts w:cs="Arial"/>
          <w:lang w:val="ru-RU"/>
        </w:rPr>
      </w:pPr>
      <w:r w:rsidRPr="009C742B">
        <w:rPr>
          <w:rFonts w:cs="Arial"/>
          <w:lang w:val="ru-RU"/>
        </w:rPr>
        <w:t>В соответствии с постановлением Правительства РФ от 05.09.2013 No782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9C742B" w:rsidRPr="009C742B" w:rsidRDefault="009C742B" w:rsidP="009C742B">
      <w:pPr>
        <w:pStyle w:val="af6"/>
        <w:rPr>
          <w:rFonts w:cs="Arial"/>
          <w:lang w:val="ru-RU"/>
        </w:rPr>
      </w:pPr>
      <w:r w:rsidRPr="009C742B">
        <w:rPr>
          <w:rFonts w:cs="Arial"/>
          <w:lang w:val="ru-RU"/>
        </w:rPr>
        <w:t>показатели надежности и бесперебойности водоотведения;</w:t>
      </w:r>
    </w:p>
    <w:p w:rsidR="009C742B" w:rsidRPr="009C742B" w:rsidRDefault="009C742B" w:rsidP="009C742B">
      <w:pPr>
        <w:pStyle w:val="af6"/>
        <w:rPr>
          <w:rFonts w:cs="Arial"/>
          <w:lang w:val="ru-RU"/>
        </w:rPr>
      </w:pPr>
      <w:r w:rsidRPr="009C742B">
        <w:rPr>
          <w:rFonts w:cs="Arial"/>
          <w:lang w:val="ru-RU"/>
        </w:rPr>
        <w:t>показатели качества очистки сточных вод;</w:t>
      </w:r>
    </w:p>
    <w:p w:rsidR="009C742B" w:rsidRPr="009C742B" w:rsidRDefault="009C742B" w:rsidP="009C742B">
      <w:pPr>
        <w:pStyle w:val="af6"/>
        <w:rPr>
          <w:rFonts w:cs="Arial"/>
          <w:lang w:val="ru-RU"/>
        </w:rPr>
      </w:pPr>
      <w:r w:rsidRPr="009C742B">
        <w:rPr>
          <w:rFonts w:cs="Arial"/>
          <w:lang w:val="ru-RU"/>
        </w:rPr>
        <w:t>показатели эффективности использования ресурсов при транспортировке сточных вод;</w:t>
      </w:r>
    </w:p>
    <w:p w:rsidR="009C742B" w:rsidRPr="009C742B" w:rsidRDefault="009C742B" w:rsidP="009C742B">
      <w:pPr>
        <w:pStyle w:val="af6"/>
        <w:rPr>
          <w:rFonts w:cs="Arial"/>
          <w:lang w:val="ru-RU"/>
        </w:rPr>
      </w:pPr>
      <w:r w:rsidRPr="009C742B">
        <w:rPr>
          <w:rFonts w:cs="Arial"/>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C742B" w:rsidRPr="009C742B" w:rsidRDefault="009C742B" w:rsidP="009C742B">
      <w:pPr>
        <w:pStyle w:val="af6"/>
        <w:rPr>
          <w:rFonts w:cs="Arial"/>
          <w:lang w:val="ru-RU"/>
        </w:rPr>
      </w:pPr>
      <w:r w:rsidRPr="009C742B">
        <w:rPr>
          <w:rFonts w:cs="Arial"/>
          <w:lang w:val="ru-RU"/>
        </w:rPr>
        <w:t xml:space="preserve">Централизованная канализация в СП </w:t>
      </w:r>
      <w:r w:rsidR="00B42DE1">
        <w:rPr>
          <w:rFonts w:cs="Arial"/>
          <w:lang w:val="ru-RU"/>
        </w:rPr>
        <w:t>Новоборское</w:t>
      </w:r>
      <w:r w:rsidRPr="009C742B">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9C742B" w:rsidRPr="009C742B" w:rsidRDefault="009C742B" w:rsidP="009C742B">
      <w:pPr>
        <w:pStyle w:val="af6"/>
        <w:rPr>
          <w:rFonts w:cs="Arial"/>
          <w:lang w:val="ru-RU"/>
        </w:rPr>
      </w:pPr>
      <w:r w:rsidRPr="009C742B">
        <w:rPr>
          <w:rFonts w:cs="Arial"/>
          <w:lang w:val="ru-RU"/>
        </w:rPr>
        <w:t xml:space="preserve">В генеральном плане СП </w:t>
      </w:r>
      <w:r w:rsidR="00B42DE1">
        <w:rPr>
          <w:rFonts w:cs="Arial"/>
          <w:lang w:val="ru-RU"/>
        </w:rPr>
        <w:t>Новоборское</w:t>
      </w:r>
      <w:r w:rsidRPr="009C742B">
        <w:rPr>
          <w:rFonts w:cs="Arial"/>
          <w:lang w:val="ru-RU"/>
        </w:rPr>
        <w:t xml:space="preserve"> отсутствуют объекты капитального строительства в системе водоотведения на срок до 2027г.</w:t>
      </w:r>
    </w:p>
    <w:p w:rsidR="00567D1E" w:rsidRDefault="00567D1E" w:rsidP="00EF69B9">
      <w:pPr>
        <w:pStyle w:val="2"/>
        <w:numPr>
          <w:ilvl w:val="1"/>
          <w:numId w:val="20"/>
        </w:numPr>
        <w:spacing w:line="240" w:lineRule="auto"/>
        <w:rPr>
          <w:sz w:val="22"/>
        </w:rPr>
      </w:pPr>
      <w:bookmarkStart w:id="89" w:name="_Toc480786493"/>
      <w:r>
        <w:rPr>
          <w:sz w:val="22"/>
        </w:rPr>
        <w:t>Показатели надежности и бесперебойности водоотведения</w:t>
      </w:r>
      <w:bookmarkEnd w:id="89"/>
    </w:p>
    <w:p w:rsidR="00567D1E" w:rsidRDefault="00567D1E" w:rsidP="00567D1E"/>
    <w:p w:rsidR="009C742B" w:rsidRPr="009C742B" w:rsidRDefault="009C742B" w:rsidP="009C742B">
      <w:pPr>
        <w:pStyle w:val="af6"/>
        <w:rPr>
          <w:rFonts w:cs="Arial"/>
          <w:lang w:val="ru-RU"/>
        </w:rPr>
      </w:pPr>
      <w:r w:rsidRPr="009C742B">
        <w:rPr>
          <w:rFonts w:cs="Arial"/>
          <w:lang w:val="ru-RU"/>
        </w:rPr>
        <w:t xml:space="preserve">Централизованная канализация в СП </w:t>
      </w:r>
      <w:r w:rsidR="00B42DE1">
        <w:rPr>
          <w:rFonts w:cs="Arial"/>
          <w:lang w:val="ru-RU"/>
        </w:rPr>
        <w:t>Новоборское</w:t>
      </w:r>
      <w:r w:rsidRPr="009C742B">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9C742B" w:rsidRPr="009C742B" w:rsidRDefault="009C742B" w:rsidP="009C742B">
      <w:pPr>
        <w:pStyle w:val="af6"/>
        <w:rPr>
          <w:rFonts w:cs="Arial"/>
          <w:lang w:val="ru-RU"/>
        </w:rPr>
      </w:pPr>
      <w:r w:rsidRPr="009C742B">
        <w:rPr>
          <w:rFonts w:cs="Arial"/>
          <w:lang w:val="ru-RU"/>
        </w:rPr>
        <w:t xml:space="preserve">В генеральном плане СП </w:t>
      </w:r>
      <w:r w:rsidR="00B42DE1">
        <w:rPr>
          <w:rFonts w:cs="Arial"/>
          <w:lang w:val="ru-RU"/>
        </w:rPr>
        <w:t>Новоборское</w:t>
      </w:r>
      <w:r w:rsidRPr="009C742B">
        <w:rPr>
          <w:rFonts w:cs="Arial"/>
          <w:lang w:val="ru-RU"/>
        </w:rPr>
        <w:t xml:space="preserve"> отсутствуют объекты капитального строительства в системе водоотведения на срок до 2027г.</w:t>
      </w:r>
    </w:p>
    <w:p w:rsidR="00567D1E" w:rsidRDefault="00567D1E" w:rsidP="00EF69B9">
      <w:pPr>
        <w:pStyle w:val="2"/>
        <w:numPr>
          <w:ilvl w:val="1"/>
          <w:numId w:val="20"/>
        </w:numPr>
        <w:spacing w:line="240" w:lineRule="auto"/>
        <w:rPr>
          <w:sz w:val="22"/>
        </w:rPr>
      </w:pPr>
      <w:bookmarkStart w:id="90" w:name="_Toc480786494"/>
      <w:r>
        <w:rPr>
          <w:sz w:val="22"/>
        </w:rPr>
        <w:t>Показатели очистки сточных вод</w:t>
      </w:r>
      <w:bookmarkEnd w:id="90"/>
    </w:p>
    <w:p w:rsidR="009C742B" w:rsidRPr="009C742B" w:rsidRDefault="009C742B" w:rsidP="009C742B"/>
    <w:p w:rsidR="009C742B" w:rsidRPr="009C742B" w:rsidRDefault="009C742B" w:rsidP="009C742B">
      <w:pPr>
        <w:pStyle w:val="af6"/>
        <w:rPr>
          <w:rFonts w:cs="Arial"/>
          <w:lang w:val="ru-RU"/>
        </w:rPr>
      </w:pPr>
      <w:r w:rsidRPr="009C742B">
        <w:rPr>
          <w:rFonts w:cs="Arial"/>
          <w:lang w:val="ru-RU"/>
        </w:rPr>
        <w:t xml:space="preserve">Централизованная канализация в СП </w:t>
      </w:r>
      <w:r w:rsidR="00B42DE1">
        <w:rPr>
          <w:rFonts w:cs="Arial"/>
          <w:lang w:val="ru-RU"/>
        </w:rPr>
        <w:t>Новоборское</w:t>
      </w:r>
      <w:r w:rsidRPr="009C742B">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9C742B" w:rsidRPr="009C742B" w:rsidRDefault="009C742B" w:rsidP="009C742B">
      <w:pPr>
        <w:pStyle w:val="af6"/>
        <w:rPr>
          <w:rFonts w:cs="Arial"/>
          <w:lang w:val="ru-RU"/>
        </w:rPr>
      </w:pPr>
      <w:r w:rsidRPr="009C742B">
        <w:rPr>
          <w:rFonts w:cs="Arial"/>
          <w:lang w:val="ru-RU"/>
        </w:rPr>
        <w:t xml:space="preserve">В генеральном плане СП </w:t>
      </w:r>
      <w:r w:rsidR="00B42DE1">
        <w:rPr>
          <w:rFonts w:cs="Arial"/>
          <w:lang w:val="ru-RU"/>
        </w:rPr>
        <w:t>Новоборское</w:t>
      </w:r>
      <w:r w:rsidRPr="009C742B">
        <w:rPr>
          <w:rFonts w:cs="Arial"/>
          <w:lang w:val="ru-RU"/>
        </w:rPr>
        <w:t xml:space="preserve"> отсутствуют объекты капитального строительства в системе водоотведения на срок до 2027г.</w:t>
      </w:r>
    </w:p>
    <w:p w:rsidR="00567D1E" w:rsidRDefault="00567D1E" w:rsidP="00EF69B9">
      <w:pPr>
        <w:pStyle w:val="2"/>
        <w:numPr>
          <w:ilvl w:val="1"/>
          <w:numId w:val="20"/>
        </w:numPr>
        <w:spacing w:line="240" w:lineRule="auto"/>
        <w:rPr>
          <w:sz w:val="22"/>
        </w:rPr>
      </w:pPr>
      <w:bookmarkStart w:id="91" w:name="_Toc480786495"/>
      <w:r>
        <w:rPr>
          <w:sz w:val="22"/>
        </w:rPr>
        <w:t>П</w:t>
      </w:r>
      <w:r w:rsidRPr="00567D1E">
        <w:rPr>
          <w:sz w:val="22"/>
        </w:rPr>
        <w:t xml:space="preserve">оказатели эффективности использования ресурсов при транспортировке </w:t>
      </w:r>
      <w:r>
        <w:rPr>
          <w:sz w:val="22"/>
        </w:rPr>
        <w:t>сточных вод</w:t>
      </w:r>
      <w:bookmarkEnd w:id="91"/>
    </w:p>
    <w:p w:rsidR="009C742B" w:rsidRPr="009C742B" w:rsidRDefault="009C742B" w:rsidP="009C742B">
      <w:pPr>
        <w:pStyle w:val="af6"/>
        <w:rPr>
          <w:rFonts w:cs="Arial"/>
          <w:lang w:val="ru-RU"/>
        </w:rPr>
      </w:pPr>
      <w:r w:rsidRPr="009C742B">
        <w:rPr>
          <w:rFonts w:cs="Arial"/>
          <w:lang w:val="ru-RU"/>
        </w:rPr>
        <w:t xml:space="preserve">Централизованная канализация в СП </w:t>
      </w:r>
      <w:r w:rsidR="00B42DE1">
        <w:rPr>
          <w:rFonts w:cs="Arial"/>
          <w:lang w:val="ru-RU"/>
        </w:rPr>
        <w:t>Новоборское</w:t>
      </w:r>
      <w:r w:rsidRPr="009C742B">
        <w:rPr>
          <w:rFonts w:cs="Arial"/>
          <w:lang w:val="ru-RU"/>
        </w:rPr>
        <w:t xml:space="preserve">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9C742B" w:rsidRPr="009C742B" w:rsidRDefault="009C742B" w:rsidP="009C742B">
      <w:pPr>
        <w:pStyle w:val="af6"/>
        <w:rPr>
          <w:rFonts w:cs="Arial"/>
          <w:lang w:val="ru-RU"/>
        </w:rPr>
      </w:pPr>
      <w:r w:rsidRPr="009C742B">
        <w:rPr>
          <w:rFonts w:cs="Arial"/>
          <w:lang w:val="ru-RU"/>
        </w:rPr>
        <w:t xml:space="preserve">В генеральном плане СП </w:t>
      </w:r>
      <w:r w:rsidR="00B42DE1">
        <w:rPr>
          <w:rFonts w:cs="Arial"/>
          <w:lang w:val="ru-RU"/>
        </w:rPr>
        <w:t>Новоборское</w:t>
      </w:r>
      <w:r w:rsidRPr="009C742B">
        <w:rPr>
          <w:rFonts w:cs="Arial"/>
          <w:lang w:val="ru-RU"/>
        </w:rPr>
        <w:t xml:space="preserve"> отсутствуют объекты капитального строительства в системе водоотведения на срок до 2027г.</w:t>
      </w:r>
    </w:p>
    <w:p w:rsidR="00567D1E" w:rsidRDefault="00567D1E" w:rsidP="00EF69B9">
      <w:pPr>
        <w:pStyle w:val="2"/>
        <w:numPr>
          <w:ilvl w:val="1"/>
          <w:numId w:val="20"/>
        </w:numPr>
        <w:spacing w:line="240" w:lineRule="auto"/>
        <w:rPr>
          <w:sz w:val="22"/>
        </w:rPr>
      </w:pPr>
      <w:bookmarkStart w:id="92" w:name="_Toc480786496"/>
      <w:r>
        <w:rPr>
          <w:sz w:val="22"/>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2"/>
    </w:p>
    <w:p w:rsidR="009C742B" w:rsidRDefault="009C742B" w:rsidP="0035717E">
      <w:pPr>
        <w:pStyle w:val="ConsPlusNormal"/>
        <w:ind w:firstLine="540"/>
        <w:jc w:val="both"/>
        <w:rPr>
          <w:sz w:val="24"/>
          <w:szCs w:val="24"/>
        </w:rPr>
      </w:pPr>
    </w:p>
    <w:p w:rsidR="0035717E" w:rsidRPr="0035717E" w:rsidRDefault="00B24C00" w:rsidP="0035717E">
      <w:pPr>
        <w:pStyle w:val="ConsPlusNormal"/>
        <w:ind w:firstLine="540"/>
        <w:jc w:val="both"/>
        <w:rPr>
          <w:sz w:val="24"/>
          <w:szCs w:val="24"/>
        </w:rPr>
      </w:pPr>
      <w:r>
        <w:rPr>
          <w:sz w:val="24"/>
          <w:szCs w:val="24"/>
        </w:rPr>
        <w:t>И</w:t>
      </w:r>
      <w:r w:rsidR="0035717E" w:rsidRPr="0035717E">
        <w:rPr>
          <w:sz w:val="24"/>
          <w:szCs w:val="24"/>
        </w:rPr>
        <w:t>ные показатели отсутствуют.</w:t>
      </w:r>
    </w:p>
    <w:p w:rsidR="00F3072A" w:rsidRDefault="00411B29" w:rsidP="00EF69B9">
      <w:pPr>
        <w:pStyle w:val="1"/>
        <w:numPr>
          <w:ilvl w:val="0"/>
          <w:numId w:val="14"/>
        </w:numPr>
        <w:spacing w:line="240" w:lineRule="auto"/>
      </w:pPr>
      <w:bookmarkStart w:id="93" w:name="_Toc480786497"/>
      <w:r w:rsidRPr="00411B29">
        <w:t>П</w:t>
      </w:r>
      <w:r w:rsidR="00F3072A" w:rsidRPr="00411B29">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3"/>
    </w:p>
    <w:p w:rsidR="000308A8" w:rsidRPr="000308A8" w:rsidRDefault="000308A8" w:rsidP="000308A8">
      <w:pPr>
        <w:pStyle w:val="af6"/>
        <w:rPr>
          <w:rFonts w:cs="Arial"/>
          <w:lang w:val="ru-RU"/>
        </w:rPr>
      </w:pPr>
      <w:r w:rsidRPr="000308A8">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централизованныхсистем горячего водоснабжения, холодного водоснабжения и (или) водоотведения, в том числеводопроводных и канализационных сетей, путем эксплуата</w:t>
      </w:r>
      <w:r w:rsidR="00B24C00">
        <w:rPr>
          <w:rFonts w:cs="Arial"/>
          <w:lang w:val="ru-RU"/>
        </w:rPr>
        <w:t>ции которых обеспечиваются водо</w:t>
      </w:r>
      <w:r w:rsidRPr="000308A8">
        <w:rPr>
          <w:rFonts w:cs="Arial"/>
          <w:lang w:val="ru-RU"/>
        </w:rPr>
        <w:t>снабжение и (или) водоотведение, эксплуатация таких объектов осуществляется гарантирующейорганизацией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бесхозяйныхобъектов централизованных систем горячего водоснабжения или в случае, если гарантирующаяорганизация не определена в соответствии со статьей 12 настоящего Федерального закона), содня подписания с органом местного самоуправления поселения, городского округа передаточногоакта указанных объектов до признания на такие объекты права собственности или до принятия ихво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11B29" w:rsidRPr="00845B5D" w:rsidRDefault="0073063C" w:rsidP="00D01401">
      <w:pPr>
        <w:pStyle w:val="af6"/>
        <w:rPr>
          <w:lang w:val="ru-RU"/>
        </w:rPr>
      </w:pPr>
      <w:r>
        <w:rPr>
          <w:lang w:val="ru-RU"/>
        </w:rPr>
        <w:t xml:space="preserve">В </w:t>
      </w:r>
      <w:r w:rsidR="009C3CAC">
        <w:rPr>
          <w:lang w:val="ru-RU"/>
        </w:rPr>
        <w:t xml:space="preserve">СП Новоборское </w:t>
      </w:r>
      <w:r>
        <w:rPr>
          <w:lang w:val="ru-RU"/>
        </w:rPr>
        <w:t>бесхозяйныеобъекты</w:t>
      </w:r>
      <w:r w:rsidRPr="00FF270D">
        <w:rPr>
          <w:lang w:val="ru-RU"/>
        </w:rPr>
        <w:t xml:space="preserve"> централизованно</w:t>
      </w:r>
      <w:r>
        <w:rPr>
          <w:lang w:val="ru-RU"/>
        </w:rPr>
        <w:t>й системы</w:t>
      </w:r>
      <w:r w:rsidRPr="00FF270D">
        <w:rPr>
          <w:lang w:val="ru-RU"/>
        </w:rPr>
        <w:t xml:space="preserve"> водо</w:t>
      </w:r>
      <w:r>
        <w:rPr>
          <w:lang w:val="ru-RU"/>
        </w:rPr>
        <w:t>отвед</w:t>
      </w:r>
      <w:r w:rsidRPr="00FF270D">
        <w:rPr>
          <w:lang w:val="ru-RU"/>
        </w:rPr>
        <w:t xml:space="preserve">ения </w:t>
      </w:r>
      <w:r w:rsidR="009C742B">
        <w:rPr>
          <w:lang w:val="ru-RU"/>
        </w:rPr>
        <w:t>отсутствует</w:t>
      </w:r>
      <w:r>
        <w:rPr>
          <w:lang w:val="ru-RU"/>
        </w:rPr>
        <w:t>.</w:t>
      </w:r>
    </w:p>
    <w:sectPr w:rsidR="00411B29" w:rsidRPr="00845B5D" w:rsidSect="00D22408">
      <w:pgSz w:w="11900" w:h="16840"/>
      <w:pgMar w:top="1134" w:right="851" w:bottom="1134" w:left="1701" w:header="283" w:footer="567"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C0B" w:rsidRDefault="00601C0B" w:rsidP="00592D21">
      <w:r>
        <w:separator/>
      </w:r>
    </w:p>
  </w:endnote>
  <w:endnote w:type="continuationSeparator" w:id="1">
    <w:p w:rsidR="00601C0B" w:rsidRDefault="00601C0B" w:rsidP="00592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ET">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768"/>
      <w:docPartObj>
        <w:docPartGallery w:val="Page Numbers (Bottom of Page)"/>
        <w:docPartUnique/>
      </w:docPartObj>
    </w:sdtPr>
    <w:sdtEndPr>
      <w:rPr>
        <w:rFonts w:ascii="Arial" w:hAnsi="Arial" w:cs="Arial"/>
        <w:sz w:val="16"/>
      </w:rPr>
    </w:sdtEndPr>
    <w:sdtContent>
      <w:p w:rsidR="009A255A" w:rsidRPr="00800BFF" w:rsidRDefault="009A255A" w:rsidP="00800BFF">
        <w:pPr>
          <w:pStyle w:val="ab"/>
          <w:pBdr>
            <w:bottom w:val="single" w:sz="6" w:space="1" w:color="auto"/>
          </w:pBdr>
          <w:rPr>
            <w:sz w:val="2"/>
            <w:szCs w:val="2"/>
            <w:lang w:val="en-US"/>
          </w:rPr>
        </w:pPr>
      </w:p>
      <w:p w:rsidR="009A255A" w:rsidRDefault="009A255A" w:rsidP="009C3CAC">
        <w:pPr>
          <w:autoSpaceDE w:val="0"/>
          <w:autoSpaceDN w:val="0"/>
          <w:adjustRightInd w:val="0"/>
          <w:jc w:val="center"/>
          <w:rPr>
            <w:rFonts w:ascii="Arial" w:hAnsi="Arial" w:cs="Arial"/>
            <w:b/>
            <w:bCs/>
            <w:sz w:val="12"/>
            <w:szCs w:val="12"/>
          </w:rPr>
        </w:pPr>
        <w:r w:rsidRPr="009C2517">
          <w:rPr>
            <w:rFonts w:ascii="Arial" w:hAnsi="Arial" w:cs="Arial"/>
            <w:b/>
            <w:bCs/>
            <w:sz w:val="12"/>
            <w:szCs w:val="12"/>
          </w:rPr>
          <w:t xml:space="preserve">Актуализация </w:t>
        </w:r>
        <w:r w:rsidRPr="00FC5B88">
          <w:rPr>
            <w:rFonts w:ascii="Arial" w:hAnsi="Arial" w:cs="Arial"/>
            <w:b/>
            <w:bCs/>
            <w:sz w:val="12"/>
            <w:szCs w:val="12"/>
          </w:rPr>
          <w:t xml:space="preserve">схемыводоснабжения и водоотведения </w:t>
        </w:r>
        <w:r>
          <w:rPr>
            <w:rFonts w:ascii="Arial" w:hAnsi="Arial" w:cs="Arial"/>
            <w:b/>
            <w:bCs/>
            <w:sz w:val="12"/>
            <w:szCs w:val="12"/>
          </w:rPr>
          <w:t>сельского поселения Новоборское</w:t>
        </w:r>
      </w:p>
      <w:p w:rsidR="009A255A" w:rsidRDefault="009A255A" w:rsidP="009C3CAC">
        <w:pPr>
          <w:autoSpaceDE w:val="0"/>
          <w:autoSpaceDN w:val="0"/>
          <w:adjustRightInd w:val="0"/>
          <w:jc w:val="center"/>
          <w:rPr>
            <w:rFonts w:ascii="Arial" w:hAnsi="Arial" w:cs="Arial"/>
            <w:b/>
            <w:bCs/>
            <w:sz w:val="12"/>
            <w:szCs w:val="12"/>
          </w:rPr>
        </w:pPr>
        <w:r>
          <w:rPr>
            <w:rFonts w:ascii="Arial" w:hAnsi="Arial" w:cs="Arial"/>
            <w:b/>
            <w:bCs/>
            <w:sz w:val="12"/>
            <w:szCs w:val="12"/>
          </w:rPr>
          <w:t>муниципального района Борский Самарской</w:t>
        </w:r>
        <w:r w:rsidRPr="00FC5B88">
          <w:rPr>
            <w:rFonts w:ascii="Arial" w:hAnsi="Arial" w:cs="Arial"/>
            <w:b/>
            <w:bCs/>
            <w:sz w:val="12"/>
            <w:szCs w:val="12"/>
          </w:rPr>
          <w:t xml:space="preserve"> области на период до 2027 </w:t>
        </w:r>
        <w:r w:rsidRPr="009C2517">
          <w:rPr>
            <w:rFonts w:ascii="Arial" w:hAnsi="Arial" w:cs="Arial"/>
            <w:b/>
            <w:bCs/>
            <w:sz w:val="12"/>
            <w:szCs w:val="12"/>
          </w:rPr>
          <w:t>года</w:t>
        </w:r>
      </w:p>
      <w:p w:rsidR="009A255A" w:rsidRPr="00F260A7" w:rsidRDefault="00153472" w:rsidP="00F75DA2">
        <w:pPr>
          <w:tabs>
            <w:tab w:val="center" w:pos="4674"/>
            <w:tab w:val="left" w:pos="5327"/>
          </w:tabs>
          <w:autoSpaceDE w:val="0"/>
          <w:autoSpaceDN w:val="0"/>
          <w:adjustRightInd w:val="0"/>
          <w:jc w:val="center"/>
          <w:rPr>
            <w:rFonts w:ascii="Arial" w:hAnsi="Arial" w:cs="Arial"/>
            <w:sz w:val="16"/>
          </w:rPr>
        </w:pPr>
        <w:r w:rsidRPr="00F260A7">
          <w:rPr>
            <w:rFonts w:ascii="Arial" w:hAnsi="Arial" w:cs="Arial"/>
            <w:sz w:val="16"/>
          </w:rPr>
          <w:fldChar w:fldCharType="begin"/>
        </w:r>
        <w:r w:rsidR="009A255A" w:rsidRPr="00F260A7">
          <w:rPr>
            <w:rFonts w:ascii="Arial" w:hAnsi="Arial" w:cs="Arial"/>
            <w:sz w:val="16"/>
          </w:rPr>
          <w:instrText>PAGE   \* MERGEFORMAT</w:instrText>
        </w:r>
        <w:r w:rsidRPr="00F260A7">
          <w:rPr>
            <w:rFonts w:ascii="Arial" w:hAnsi="Arial" w:cs="Arial"/>
            <w:sz w:val="16"/>
          </w:rPr>
          <w:fldChar w:fldCharType="separate"/>
        </w:r>
        <w:r w:rsidR="00C15472">
          <w:rPr>
            <w:rFonts w:ascii="Arial" w:hAnsi="Arial" w:cs="Arial"/>
            <w:noProof/>
            <w:sz w:val="16"/>
          </w:rPr>
          <w:t>2</w:t>
        </w:r>
        <w:r w:rsidRPr="00F260A7">
          <w:rPr>
            <w:rFonts w:ascii="Arial" w:hAnsi="Arial" w:cs="Arial"/>
            <w:sz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5A" w:rsidRPr="006E60F4" w:rsidRDefault="009A255A" w:rsidP="00CD0648">
    <w:pPr>
      <w:pStyle w:val="ad"/>
      <w:tabs>
        <w:tab w:val="left" w:pos="5130"/>
        <w:tab w:val="left" w:pos="8219"/>
      </w:tabs>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C0B" w:rsidRDefault="00601C0B" w:rsidP="00592D21">
      <w:r>
        <w:separator/>
      </w:r>
    </w:p>
  </w:footnote>
  <w:footnote w:type="continuationSeparator" w:id="1">
    <w:p w:rsidR="00601C0B" w:rsidRDefault="00601C0B" w:rsidP="00592D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04156"/>
    <w:multiLevelType w:val="multilevel"/>
    <w:tmpl w:val="91BE974C"/>
    <w:lvl w:ilvl="0">
      <w:start w:val="1"/>
      <w:numFmt w:val="decimal"/>
      <w:lvlText w:val="%1"/>
      <w:lvlJc w:val="left"/>
      <w:pPr>
        <w:ind w:left="525" w:hanging="525"/>
      </w:pPr>
      <w:rPr>
        <w:rFonts w:eastAsiaTheme="majorEastAsia" w:hint="default"/>
        <w:i/>
        <w:color w:val="215868" w:themeColor="accent5" w:themeShade="80"/>
        <w:sz w:val="24"/>
      </w:rPr>
    </w:lvl>
    <w:lvl w:ilvl="1">
      <w:start w:val="4"/>
      <w:numFmt w:val="decimal"/>
      <w:lvlText w:val="%1.%2"/>
      <w:lvlJc w:val="left"/>
      <w:pPr>
        <w:ind w:left="780" w:hanging="525"/>
      </w:pPr>
      <w:rPr>
        <w:rFonts w:eastAsiaTheme="majorEastAsia" w:hint="default"/>
        <w:i/>
        <w:color w:val="215868" w:themeColor="accent5" w:themeShade="80"/>
        <w:sz w:val="24"/>
      </w:rPr>
    </w:lvl>
    <w:lvl w:ilvl="2">
      <w:start w:val="1"/>
      <w:numFmt w:val="decimal"/>
      <w:lvlText w:val="%1.%2.%3"/>
      <w:lvlJc w:val="left"/>
      <w:pPr>
        <w:ind w:left="1230" w:hanging="720"/>
      </w:pPr>
      <w:rPr>
        <w:rFonts w:eastAsiaTheme="majorEastAsia" w:hint="default"/>
        <w:i/>
        <w:color w:val="215868" w:themeColor="accent5" w:themeShade="80"/>
        <w:sz w:val="24"/>
      </w:rPr>
    </w:lvl>
    <w:lvl w:ilvl="3">
      <w:start w:val="1"/>
      <w:numFmt w:val="decimal"/>
      <w:lvlText w:val="%1.%2.%3.%4"/>
      <w:lvlJc w:val="left"/>
      <w:pPr>
        <w:ind w:left="1485" w:hanging="720"/>
      </w:pPr>
      <w:rPr>
        <w:rFonts w:eastAsiaTheme="majorEastAsia" w:hint="default"/>
        <w:i/>
        <w:color w:val="215868" w:themeColor="accent5" w:themeShade="80"/>
        <w:sz w:val="24"/>
      </w:rPr>
    </w:lvl>
    <w:lvl w:ilvl="4">
      <w:start w:val="1"/>
      <w:numFmt w:val="decimal"/>
      <w:lvlText w:val="%1.%2.%3.%4.%5"/>
      <w:lvlJc w:val="left"/>
      <w:pPr>
        <w:ind w:left="2100" w:hanging="1080"/>
      </w:pPr>
      <w:rPr>
        <w:rFonts w:eastAsiaTheme="majorEastAsia" w:hint="default"/>
        <w:i/>
        <w:color w:val="215868" w:themeColor="accent5" w:themeShade="80"/>
        <w:sz w:val="24"/>
      </w:rPr>
    </w:lvl>
    <w:lvl w:ilvl="5">
      <w:start w:val="1"/>
      <w:numFmt w:val="decimal"/>
      <w:lvlText w:val="%1.%2.%3.%4.%5.%6"/>
      <w:lvlJc w:val="left"/>
      <w:pPr>
        <w:ind w:left="2355" w:hanging="1080"/>
      </w:pPr>
      <w:rPr>
        <w:rFonts w:eastAsiaTheme="majorEastAsia" w:hint="default"/>
        <w:i/>
        <w:color w:val="215868" w:themeColor="accent5" w:themeShade="80"/>
        <w:sz w:val="24"/>
      </w:rPr>
    </w:lvl>
    <w:lvl w:ilvl="6">
      <w:start w:val="1"/>
      <w:numFmt w:val="decimal"/>
      <w:lvlText w:val="%1.%2.%3.%4.%5.%6.%7"/>
      <w:lvlJc w:val="left"/>
      <w:pPr>
        <w:ind w:left="2970" w:hanging="1440"/>
      </w:pPr>
      <w:rPr>
        <w:rFonts w:eastAsiaTheme="majorEastAsia" w:hint="default"/>
        <w:i/>
        <w:color w:val="215868" w:themeColor="accent5" w:themeShade="80"/>
        <w:sz w:val="24"/>
      </w:rPr>
    </w:lvl>
    <w:lvl w:ilvl="7">
      <w:start w:val="1"/>
      <w:numFmt w:val="decimal"/>
      <w:lvlText w:val="%1.%2.%3.%4.%5.%6.%7.%8"/>
      <w:lvlJc w:val="left"/>
      <w:pPr>
        <w:ind w:left="3225" w:hanging="1440"/>
      </w:pPr>
      <w:rPr>
        <w:rFonts w:eastAsiaTheme="majorEastAsia" w:hint="default"/>
        <w:i/>
        <w:color w:val="215868" w:themeColor="accent5" w:themeShade="80"/>
        <w:sz w:val="24"/>
      </w:rPr>
    </w:lvl>
    <w:lvl w:ilvl="8">
      <w:start w:val="1"/>
      <w:numFmt w:val="decimal"/>
      <w:lvlText w:val="%1.%2.%3.%4.%5.%6.%7.%8.%9"/>
      <w:lvlJc w:val="left"/>
      <w:pPr>
        <w:ind w:left="3840" w:hanging="1800"/>
      </w:pPr>
      <w:rPr>
        <w:rFonts w:eastAsiaTheme="majorEastAsia" w:hint="default"/>
        <w:i/>
        <w:color w:val="215868" w:themeColor="accent5" w:themeShade="80"/>
        <w:sz w:val="24"/>
      </w:rPr>
    </w:lvl>
  </w:abstractNum>
  <w:abstractNum w:abstractNumId="1">
    <w:nsid w:val="081F4393"/>
    <w:multiLevelType w:val="hybridMultilevel"/>
    <w:tmpl w:val="A10CE84E"/>
    <w:lvl w:ilvl="0" w:tplc="BC50D0CC">
      <w:start w:val="1"/>
      <w:numFmt w:val="decimal"/>
      <w:pStyle w:val="7"/>
      <w:lvlText w:val="Рисунок %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93BF7"/>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016216"/>
    <w:multiLevelType w:val="multilevel"/>
    <w:tmpl w:val="44865A3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A91F1C"/>
    <w:multiLevelType w:val="multilevel"/>
    <w:tmpl w:val="502E5D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834D5A"/>
    <w:multiLevelType w:val="hybridMultilevel"/>
    <w:tmpl w:val="1B10A45E"/>
    <w:lvl w:ilvl="0" w:tplc="6ECE6A40">
      <w:start w:val="1"/>
      <w:numFmt w:val="decimal"/>
      <w:pStyle w:val="1"/>
      <w:lvlText w:val="Раздел %1."/>
      <w:lvlJc w:val="left"/>
      <w:pPr>
        <w:ind w:left="360" w:hanging="36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6">
    <w:nsid w:val="14467D67"/>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916FB6"/>
    <w:multiLevelType w:val="hybridMultilevel"/>
    <w:tmpl w:val="7FB47A2E"/>
    <w:lvl w:ilvl="0" w:tplc="734EE85A">
      <w:start w:val="1"/>
      <w:numFmt w:val="decimal"/>
      <w:pStyle w:val="a"/>
      <w:lvlText w:val="Рисунок %1.1 "/>
      <w:lvlJc w:val="left"/>
      <w:pPr>
        <w:ind w:left="1778"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8">
    <w:nsid w:val="1EFB324A"/>
    <w:multiLevelType w:val="hybridMultilevel"/>
    <w:tmpl w:val="D40E9C6A"/>
    <w:lvl w:ilvl="0" w:tplc="140C7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66B7DB3"/>
    <w:multiLevelType w:val="multilevel"/>
    <w:tmpl w:val="0C208D86"/>
    <w:lvl w:ilvl="0">
      <w:start w:val="1"/>
      <w:numFmt w:val="decimal"/>
      <w:lvlText w:val="%1"/>
      <w:lvlJc w:val="left"/>
      <w:pPr>
        <w:ind w:left="405" w:hanging="405"/>
      </w:pPr>
      <w:rPr>
        <w:rFonts w:hint="default"/>
      </w:rPr>
    </w:lvl>
    <w:lvl w:ilvl="1">
      <w:start w:val="4"/>
      <w:numFmt w:val="decimal"/>
      <w:lvlText w:val="%1.%2"/>
      <w:lvlJc w:val="left"/>
      <w:pPr>
        <w:ind w:left="1020" w:hanging="405"/>
      </w:pPr>
      <w:rPr>
        <w:rFonts w:hint="default"/>
      </w:rPr>
    </w:lvl>
    <w:lvl w:ilvl="2">
      <w:start w:val="4"/>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360" w:hanging="1440"/>
      </w:pPr>
      <w:rPr>
        <w:rFonts w:hint="default"/>
      </w:rPr>
    </w:lvl>
  </w:abstractNum>
  <w:abstractNum w:abstractNumId="10">
    <w:nsid w:val="31455504"/>
    <w:multiLevelType w:val="hybridMultilevel"/>
    <w:tmpl w:val="FE3AA0A8"/>
    <w:lvl w:ilvl="0" w:tplc="7C36B9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4F60B48"/>
    <w:multiLevelType w:val="multilevel"/>
    <w:tmpl w:val="502E5D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7CB2479"/>
    <w:multiLevelType w:val="hybridMultilevel"/>
    <w:tmpl w:val="0770A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A8D65D7"/>
    <w:multiLevelType w:val="hybridMultilevel"/>
    <w:tmpl w:val="6B60AB3E"/>
    <w:lvl w:ilvl="0" w:tplc="0C905AA6">
      <w:start w:val="1"/>
      <w:numFmt w:val="decimal"/>
      <w:pStyle w:val="2"/>
      <w:lvlText w:val="3.%1"/>
      <w:lvlJc w:val="left"/>
      <w:pPr>
        <w:ind w:left="1069"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3C784A"/>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3D739E"/>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B912EA2"/>
    <w:multiLevelType w:val="hybridMultilevel"/>
    <w:tmpl w:val="5770E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F1767DC"/>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850DB2"/>
    <w:multiLevelType w:val="hybridMultilevel"/>
    <w:tmpl w:val="D5E8D61C"/>
    <w:lvl w:ilvl="0" w:tplc="4DBA3A9C">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59AF4D8D"/>
    <w:multiLevelType w:val="hybridMultilevel"/>
    <w:tmpl w:val="8D489E88"/>
    <w:lvl w:ilvl="0" w:tplc="237CC268">
      <w:start w:val="1"/>
      <w:numFmt w:val="decimal"/>
      <w:pStyle w:val="a0"/>
      <w:lvlText w:val="Таблица %1.4.1 "/>
      <w:lvlJc w:val="left"/>
      <w:pPr>
        <w:ind w:left="1211" w:hanging="360"/>
      </w:pPr>
      <w:rPr>
        <w:rFonts w:ascii="Arial" w:hAnsi="Arial" w:cs="Arial"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1916C8"/>
    <w:multiLevelType w:val="hybridMultilevel"/>
    <w:tmpl w:val="4CEC6780"/>
    <w:lvl w:ilvl="0" w:tplc="ACDABFEE">
      <w:start w:val="1"/>
      <w:numFmt w:val="decimal"/>
      <w:pStyle w:val="3"/>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A23BB0"/>
    <w:multiLevelType w:val="hybridMultilevel"/>
    <w:tmpl w:val="D8864FC4"/>
    <w:lvl w:ilvl="0" w:tplc="EC145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FB844D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4FE7EF9"/>
    <w:multiLevelType w:val="multilevel"/>
    <w:tmpl w:val="502E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72D4375"/>
    <w:multiLevelType w:val="hybridMultilevel"/>
    <w:tmpl w:val="4EAA6848"/>
    <w:lvl w:ilvl="0" w:tplc="F38E31FE">
      <w:numFmt w:val="bullet"/>
      <w:lvlText w:val="-"/>
      <w:lvlJc w:val="left"/>
      <w:pPr>
        <w:ind w:left="142" w:hanging="147"/>
      </w:pPr>
      <w:rPr>
        <w:rFonts w:ascii="Arial" w:eastAsia="Arial" w:hAnsi="Arial" w:cs="Arial" w:hint="default"/>
        <w:w w:val="99"/>
        <w:sz w:val="24"/>
        <w:szCs w:val="24"/>
      </w:rPr>
    </w:lvl>
    <w:lvl w:ilvl="1" w:tplc="482641D4">
      <w:numFmt w:val="bullet"/>
      <w:lvlText w:val="•"/>
      <w:lvlJc w:val="left"/>
      <w:pPr>
        <w:ind w:left="1089" w:hanging="147"/>
      </w:pPr>
      <w:rPr>
        <w:rFonts w:hint="default"/>
      </w:rPr>
    </w:lvl>
    <w:lvl w:ilvl="2" w:tplc="DC80A42C">
      <w:numFmt w:val="bullet"/>
      <w:lvlText w:val="•"/>
      <w:lvlJc w:val="left"/>
      <w:pPr>
        <w:ind w:left="2039" w:hanging="147"/>
      </w:pPr>
      <w:rPr>
        <w:rFonts w:hint="default"/>
      </w:rPr>
    </w:lvl>
    <w:lvl w:ilvl="3" w:tplc="C9542D2C">
      <w:numFmt w:val="bullet"/>
      <w:lvlText w:val="•"/>
      <w:lvlJc w:val="left"/>
      <w:pPr>
        <w:ind w:left="2989" w:hanging="147"/>
      </w:pPr>
      <w:rPr>
        <w:rFonts w:hint="default"/>
      </w:rPr>
    </w:lvl>
    <w:lvl w:ilvl="4" w:tplc="4F606A14">
      <w:numFmt w:val="bullet"/>
      <w:lvlText w:val="•"/>
      <w:lvlJc w:val="left"/>
      <w:pPr>
        <w:ind w:left="3939" w:hanging="147"/>
      </w:pPr>
      <w:rPr>
        <w:rFonts w:hint="default"/>
      </w:rPr>
    </w:lvl>
    <w:lvl w:ilvl="5" w:tplc="EF32F82E">
      <w:numFmt w:val="bullet"/>
      <w:lvlText w:val="•"/>
      <w:lvlJc w:val="left"/>
      <w:pPr>
        <w:ind w:left="4889" w:hanging="147"/>
      </w:pPr>
      <w:rPr>
        <w:rFonts w:hint="default"/>
      </w:rPr>
    </w:lvl>
    <w:lvl w:ilvl="6" w:tplc="AE56A784">
      <w:numFmt w:val="bullet"/>
      <w:lvlText w:val="•"/>
      <w:lvlJc w:val="left"/>
      <w:pPr>
        <w:ind w:left="5839" w:hanging="147"/>
      </w:pPr>
      <w:rPr>
        <w:rFonts w:hint="default"/>
      </w:rPr>
    </w:lvl>
    <w:lvl w:ilvl="7" w:tplc="EF74B3D0">
      <w:numFmt w:val="bullet"/>
      <w:lvlText w:val="•"/>
      <w:lvlJc w:val="left"/>
      <w:pPr>
        <w:ind w:left="6789" w:hanging="147"/>
      </w:pPr>
      <w:rPr>
        <w:rFonts w:hint="default"/>
      </w:rPr>
    </w:lvl>
    <w:lvl w:ilvl="8" w:tplc="C1C405CA">
      <w:numFmt w:val="bullet"/>
      <w:lvlText w:val="•"/>
      <w:lvlJc w:val="left"/>
      <w:pPr>
        <w:ind w:left="7739" w:hanging="147"/>
      </w:pPr>
      <w:rPr>
        <w:rFonts w:hint="default"/>
      </w:rPr>
    </w:lvl>
  </w:abstractNum>
  <w:abstractNum w:abstractNumId="25">
    <w:nsid w:val="7C7856C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E3923BB"/>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5"/>
  </w:num>
  <w:num w:numId="4">
    <w:abstractNumId w:val="3"/>
  </w:num>
  <w:num w:numId="5">
    <w:abstractNumId w:val="13"/>
  </w:num>
  <w:num w:numId="6">
    <w:abstractNumId w:val="20"/>
  </w:num>
  <w:num w:numId="7">
    <w:abstractNumId w:val="19"/>
  </w:num>
  <w:num w:numId="8">
    <w:abstractNumId w:val="0"/>
  </w:num>
  <w:num w:numId="9">
    <w:abstractNumId w:val="17"/>
  </w:num>
  <w:num w:numId="10">
    <w:abstractNumId w:val="26"/>
  </w:num>
  <w:num w:numId="11">
    <w:abstractNumId w:val="22"/>
  </w:num>
  <w:num w:numId="12">
    <w:abstractNumId w:val="15"/>
  </w:num>
  <w:num w:numId="13">
    <w:abstractNumId w:val="4"/>
  </w:num>
  <w:num w:numId="14">
    <w:abstractNumId w:val="5"/>
    <w:lvlOverride w:ilvl="0">
      <w:startOverride w:val="1"/>
    </w:lvlOverride>
  </w:num>
  <w:num w:numId="15">
    <w:abstractNumId w:val="23"/>
  </w:num>
  <w:num w:numId="16">
    <w:abstractNumId w:val="14"/>
  </w:num>
  <w:num w:numId="17">
    <w:abstractNumId w:val="25"/>
  </w:num>
  <w:num w:numId="18">
    <w:abstractNumId w:val="2"/>
  </w:num>
  <w:num w:numId="19">
    <w:abstractNumId w:val="6"/>
  </w:num>
  <w:num w:numId="20">
    <w:abstractNumId w:val="11"/>
  </w:num>
  <w:num w:numId="21">
    <w:abstractNumId w:val="8"/>
  </w:num>
  <w:num w:numId="22">
    <w:abstractNumId w:val="21"/>
  </w:num>
  <w:num w:numId="23">
    <w:abstractNumId w:val="9"/>
  </w:num>
  <w:num w:numId="24">
    <w:abstractNumId w:val="7"/>
  </w:num>
  <w:num w:numId="25">
    <w:abstractNumId w:val="1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7"/>
  </w:num>
  <w:num w:numId="29">
    <w:abstractNumId w:val="13"/>
  </w:num>
  <w:num w:numId="30">
    <w:abstractNumId w:val="18"/>
  </w:num>
  <w:num w:numId="31">
    <w:abstractNumId w:val="13"/>
  </w:num>
  <w:num w:numId="32">
    <w:abstractNumId w:val="19"/>
  </w:num>
  <w:num w:numId="33">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592D21"/>
    <w:rsid w:val="00000AAF"/>
    <w:rsid w:val="000032E9"/>
    <w:rsid w:val="00003CBA"/>
    <w:rsid w:val="000042C6"/>
    <w:rsid w:val="000068E4"/>
    <w:rsid w:val="000101E6"/>
    <w:rsid w:val="000132CE"/>
    <w:rsid w:val="00013F74"/>
    <w:rsid w:val="000202D0"/>
    <w:rsid w:val="00022671"/>
    <w:rsid w:val="00026A86"/>
    <w:rsid w:val="000271DD"/>
    <w:rsid w:val="00027397"/>
    <w:rsid w:val="000308A8"/>
    <w:rsid w:val="000320F7"/>
    <w:rsid w:val="00032876"/>
    <w:rsid w:val="00033CBE"/>
    <w:rsid w:val="00034389"/>
    <w:rsid w:val="00036DC1"/>
    <w:rsid w:val="00040213"/>
    <w:rsid w:val="00040AE5"/>
    <w:rsid w:val="00040CCF"/>
    <w:rsid w:val="00040D82"/>
    <w:rsid w:val="00044FD5"/>
    <w:rsid w:val="00045D4B"/>
    <w:rsid w:val="00045DF4"/>
    <w:rsid w:val="000468B4"/>
    <w:rsid w:val="00054A38"/>
    <w:rsid w:val="000556C7"/>
    <w:rsid w:val="00056D0F"/>
    <w:rsid w:val="000621A9"/>
    <w:rsid w:val="00062842"/>
    <w:rsid w:val="0006454C"/>
    <w:rsid w:val="00065E43"/>
    <w:rsid w:val="00067EAA"/>
    <w:rsid w:val="0007066F"/>
    <w:rsid w:val="00071302"/>
    <w:rsid w:val="000717B0"/>
    <w:rsid w:val="00071911"/>
    <w:rsid w:val="0007433C"/>
    <w:rsid w:val="000748F6"/>
    <w:rsid w:val="000760F4"/>
    <w:rsid w:val="0007712E"/>
    <w:rsid w:val="00077913"/>
    <w:rsid w:val="000805A7"/>
    <w:rsid w:val="000842ED"/>
    <w:rsid w:val="00084601"/>
    <w:rsid w:val="000856B9"/>
    <w:rsid w:val="00086DE3"/>
    <w:rsid w:val="0008703E"/>
    <w:rsid w:val="000873CA"/>
    <w:rsid w:val="0009232E"/>
    <w:rsid w:val="000A183E"/>
    <w:rsid w:val="000A2B02"/>
    <w:rsid w:val="000A6C24"/>
    <w:rsid w:val="000A7404"/>
    <w:rsid w:val="000B10F9"/>
    <w:rsid w:val="000B1940"/>
    <w:rsid w:val="000B327D"/>
    <w:rsid w:val="000B3387"/>
    <w:rsid w:val="000B35B3"/>
    <w:rsid w:val="000B4118"/>
    <w:rsid w:val="000B47AB"/>
    <w:rsid w:val="000B5AA7"/>
    <w:rsid w:val="000C0B91"/>
    <w:rsid w:val="000C0BDD"/>
    <w:rsid w:val="000C35FF"/>
    <w:rsid w:val="000C51BE"/>
    <w:rsid w:val="000D3187"/>
    <w:rsid w:val="000D3657"/>
    <w:rsid w:val="000D3E93"/>
    <w:rsid w:val="000D4102"/>
    <w:rsid w:val="000D64E3"/>
    <w:rsid w:val="000D7F96"/>
    <w:rsid w:val="000E09C0"/>
    <w:rsid w:val="000E0F4C"/>
    <w:rsid w:val="000E12AF"/>
    <w:rsid w:val="000E1D0D"/>
    <w:rsid w:val="000E23BD"/>
    <w:rsid w:val="000E54DD"/>
    <w:rsid w:val="000E5918"/>
    <w:rsid w:val="000E7364"/>
    <w:rsid w:val="000E7755"/>
    <w:rsid w:val="000E7FC6"/>
    <w:rsid w:val="000F15E2"/>
    <w:rsid w:val="000F2C5B"/>
    <w:rsid w:val="000F4B06"/>
    <w:rsid w:val="000F6560"/>
    <w:rsid w:val="000F66C0"/>
    <w:rsid w:val="000F66E5"/>
    <w:rsid w:val="000F6975"/>
    <w:rsid w:val="0010038C"/>
    <w:rsid w:val="00101312"/>
    <w:rsid w:val="00101BBB"/>
    <w:rsid w:val="00102799"/>
    <w:rsid w:val="00104157"/>
    <w:rsid w:val="00106CBD"/>
    <w:rsid w:val="0011068F"/>
    <w:rsid w:val="00113889"/>
    <w:rsid w:val="00114314"/>
    <w:rsid w:val="00114EEA"/>
    <w:rsid w:val="001151DE"/>
    <w:rsid w:val="00120044"/>
    <w:rsid w:val="001200D2"/>
    <w:rsid w:val="001233B2"/>
    <w:rsid w:val="00124B65"/>
    <w:rsid w:val="0012506F"/>
    <w:rsid w:val="001270B7"/>
    <w:rsid w:val="0013023C"/>
    <w:rsid w:val="00130BC6"/>
    <w:rsid w:val="00130FAC"/>
    <w:rsid w:val="00131D15"/>
    <w:rsid w:val="00140A3C"/>
    <w:rsid w:val="00141386"/>
    <w:rsid w:val="00144751"/>
    <w:rsid w:val="00145714"/>
    <w:rsid w:val="00145D31"/>
    <w:rsid w:val="00147767"/>
    <w:rsid w:val="00153472"/>
    <w:rsid w:val="00153B2C"/>
    <w:rsid w:val="00153CE1"/>
    <w:rsid w:val="00154BCF"/>
    <w:rsid w:val="00157BDF"/>
    <w:rsid w:val="00163F0D"/>
    <w:rsid w:val="00165BBE"/>
    <w:rsid w:val="001672A9"/>
    <w:rsid w:val="0017027F"/>
    <w:rsid w:val="0017050E"/>
    <w:rsid w:val="001718F7"/>
    <w:rsid w:val="001727B3"/>
    <w:rsid w:val="00172EA4"/>
    <w:rsid w:val="00173F6C"/>
    <w:rsid w:val="00174923"/>
    <w:rsid w:val="00175B9C"/>
    <w:rsid w:val="00175C54"/>
    <w:rsid w:val="0017685A"/>
    <w:rsid w:val="001768AF"/>
    <w:rsid w:val="00181B99"/>
    <w:rsid w:val="001829BE"/>
    <w:rsid w:val="00185483"/>
    <w:rsid w:val="00187963"/>
    <w:rsid w:val="00190662"/>
    <w:rsid w:val="00190AAA"/>
    <w:rsid w:val="00191E1D"/>
    <w:rsid w:val="00191E25"/>
    <w:rsid w:val="00192AF4"/>
    <w:rsid w:val="001947DB"/>
    <w:rsid w:val="00196314"/>
    <w:rsid w:val="00196CC4"/>
    <w:rsid w:val="001A2AB1"/>
    <w:rsid w:val="001A5240"/>
    <w:rsid w:val="001A57F4"/>
    <w:rsid w:val="001A5D02"/>
    <w:rsid w:val="001B0CE9"/>
    <w:rsid w:val="001B2AB9"/>
    <w:rsid w:val="001B357F"/>
    <w:rsid w:val="001B3CA2"/>
    <w:rsid w:val="001C1047"/>
    <w:rsid w:val="001C1EA9"/>
    <w:rsid w:val="001C4B50"/>
    <w:rsid w:val="001C51F5"/>
    <w:rsid w:val="001C6383"/>
    <w:rsid w:val="001C63E4"/>
    <w:rsid w:val="001D274A"/>
    <w:rsid w:val="001D4FD5"/>
    <w:rsid w:val="001E030E"/>
    <w:rsid w:val="001E2F23"/>
    <w:rsid w:val="001E5C7F"/>
    <w:rsid w:val="001E6FAD"/>
    <w:rsid w:val="001F26AF"/>
    <w:rsid w:val="001F37D7"/>
    <w:rsid w:val="001F4909"/>
    <w:rsid w:val="001F68CA"/>
    <w:rsid w:val="00201DA5"/>
    <w:rsid w:val="00203490"/>
    <w:rsid w:val="00204152"/>
    <w:rsid w:val="00205EBD"/>
    <w:rsid w:val="002061AE"/>
    <w:rsid w:val="0020742F"/>
    <w:rsid w:val="0021155B"/>
    <w:rsid w:val="00211B19"/>
    <w:rsid w:val="00212BFA"/>
    <w:rsid w:val="00216DF7"/>
    <w:rsid w:val="00217833"/>
    <w:rsid w:val="00221D57"/>
    <w:rsid w:val="00225590"/>
    <w:rsid w:val="00227E05"/>
    <w:rsid w:val="0023096B"/>
    <w:rsid w:val="002321B9"/>
    <w:rsid w:val="00233EA8"/>
    <w:rsid w:val="00236782"/>
    <w:rsid w:val="0023696E"/>
    <w:rsid w:val="00240292"/>
    <w:rsid w:val="00241D22"/>
    <w:rsid w:val="00242897"/>
    <w:rsid w:val="00242AE8"/>
    <w:rsid w:val="0024476C"/>
    <w:rsid w:val="00246CEE"/>
    <w:rsid w:val="002474B2"/>
    <w:rsid w:val="002523A1"/>
    <w:rsid w:val="00252A2B"/>
    <w:rsid w:val="00252DCC"/>
    <w:rsid w:val="00252FF0"/>
    <w:rsid w:val="00253346"/>
    <w:rsid w:val="002612E3"/>
    <w:rsid w:val="00263EBA"/>
    <w:rsid w:val="0026439D"/>
    <w:rsid w:val="002661C6"/>
    <w:rsid w:val="002674A2"/>
    <w:rsid w:val="00267BF9"/>
    <w:rsid w:val="002705E3"/>
    <w:rsid w:val="00272B21"/>
    <w:rsid w:val="00272B49"/>
    <w:rsid w:val="002812D4"/>
    <w:rsid w:val="0028344F"/>
    <w:rsid w:val="00283961"/>
    <w:rsid w:val="002901A4"/>
    <w:rsid w:val="002909AC"/>
    <w:rsid w:val="002924AA"/>
    <w:rsid w:val="00293528"/>
    <w:rsid w:val="00293FAC"/>
    <w:rsid w:val="002952B9"/>
    <w:rsid w:val="002971D9"/>
    <w:rsid w:val="002975E0"/>
    <w:rsid w:val="002A3FAE"/>
    <w:rsid w:val="002A4DB7"/>
    <w:rsid w:val="002B1230"/>
    <w:rsid w:val="002B5204"/>
    <w:rsid w:val="002B5693"/>
    <w:rsid w:val="002B5819"/>
    <w:rsid w:val="002B7E5B"/>
    <w:rsid w:val="002C15A0"/>
    <w:rsid w:val="002C7F89"/>
    <w:rsid w:val="002D451F"/>
    <w:rsid w:val="002D634C"/>
    <w:rsid w:val="002D6C59"/>
    <w:rsid w:val="002D6C8C"/>
    <w:rsid w:val="002D78C5"/>
    <w:rsid w:val="002D7BBF"/>
    <w:rsid w:val="002E0216"/>
    <w:rsid w:val="002E06F7"/>
    <w:rsid w:val="002E3728"/>
    <w:rsid w:val="002E4850"/>
    <w:rsid w:val="002E5A9A"/>
    <w:rsid w:val="002E5DA1"/>
    <w:rsid w:val="002E7481"/>
    <w:rsid w:val="002F003C"/>
    <w:rsid w:val="002F00CA"/>
    <w:rsid w:val="002F021B"/>
    <w:rsid w:val="002F3BDA"/>
    <w:rsid w:val="002F774B"/>
    <w:rsid w:val="002F7AA6"/>
    <w:rsid w:val="003005AB"/>
    <w:rsid w:val="003025DE"/>
    <w:rsid w:val="00303CF3"/>
    <w:rsid w:val="00304C73"/>
    <w:rsid w:val="003052FB"/>
    <w:rsid w:val="00305FD7"/>
    <w:rsid w:val="00313DC7"/>
    <w:rsid w:val="00314165"/>
    <w:rsid w:val="00314188"/>
    <w:rsid w:val="00314B4E"/>
    <w:rsid w:val="003152D3"/>
    <w:rsid w:val="003169E8"/>
    <w:rsid w:val="00316ABE"/>
    <w:rsid w:val="00320897"/>
    <w:rsid w:val="0032235F"/>
    <w:rsid w:val="00322868"/>
    <w:rsid w:val="0032409E"/>
    <w:rsid w:val="00325797"/>
    <w:rsid w:val="00326640"/>
    <w:rsid w:val="00330A14"/>
    <w:rsid w:val="00332708"/>
    <w:rsid w:val="00333BFB"/>
    <w:rsid w:val="003341C3"/>
    <w:rsid w:val="0033475D"/>
    <w:rsid w:val="00335B98"/>
    <w:rsid w:val="00335C65"/>
    <w:rsid w:val="00336803"/>
    <w:rsid w:val="00336F04"/>
    <w:rsid w:val="003417A0"/>
    <w:rsid w:val="00341AE2"/>
    <w:rsid w:val="00341CCA"/>
    <w:rsid w:val="00342501"/>
    <w:rsid w:val="00344E5E"/>
    <w:rsid w:val="00350A82"/>
    <w:rsid w:val="003529B6"/>
    <w:rsid w:val="00353755"/>
    <w:rsid w:val="00355565"/>
    <w:rsid w:val="00357157"/>
    <w:rsid w:val="0035717E"/>
    <w:rsid w:val="0035732B"/>
    <w:rsid w:val="00357A88"/>
    <w:rsid w:val="00361EA2"/>
    <w:rsid w:val="00362AE3"/>
    <w:rsid w:val="00370471"/>
    <w:rsid w:val="003708E1"/>
    <w:rsid w:val="00370D27"/>
    <w:rsid w:val="003711F1"/>
    <w:rsid w:val="00371A76"/>
    <w:rsid w:val="003720FA"/>
    <w:rsid w:val="003734FD"/>
    <w:rsid w:val="003748C7"/>
    <w:rsid w:val="003749F9"/>
    <w:rsid w:val="003759B1"/>
    <w:rsid w:val="00380475"/>
    <w:rsid w:val="00383E5C"/>
    <w:rsid w:val="0038425E"/>
    <w:rsid w:val="00385DC6"/>
    <w:rsid w:val="00386E73"/>
    <w:rsid w:val="00387864"/>
    <w:rsid w:val="003936D9"/>
    <w:rsid w:val="00393934"/>
    <w:rsid w:val="003942C5"/>
    <w:rsid w:val="003942D7"/>
    <w:rsid w:val="00395079"/>
    <w:rsid w:val="00395892"/>
    <w:rsid w:val="00395CB7"/>
    <w:rsid w:val="00396484"/>
    <w:rsid w:val="00396636"/>
    <w:rsid w:val="003966B0"/>
    <w:rsid w:val="00396723"/>
    <w:rsid w:val="00396BD2"/>
    <w:rsid w:val="00397AD5"/>
    <w:rsid w:val="003A060B"/>
    <w:rsid w:val="003A31D0"/>
    <w:rsid w:val="003A390E"/>
    <w:rsid w:val="003A39EF"/>
    <w:rsid w:val="003A3A22"/>
    <w:rsid w:val="003A5C9C"/>
    <w:rsid w:val="003A78BD"/>
    <w:rsid w:val="003B167D"/>
    <w:rsid w:val="003B27BD"/>
    <w:rsid w:val="003B2B35"/>
    <w:rsid w:val="003B40F0"/>
    <w:rsid w:val="003B41BC"/>
    <w:rsid w:val="003B514C"/>
    <w:rsid w:val="003B7AE1"/>
    <w:rsid w:val="003C1941"/>
    <w:rsid w:val="003C3FAC"/>
    <w:rsid w:val="003C41D5"/>
    <w:rsid w:val="003C4A78"/>
    <w:rsid w:val="003C4C67"/>
    <w:rsid w:val="003C525B"/>
    <w:rsid w:val="003C6361"/>
    <w:rsid w:val="003C66FE"/>
    <w:rsid w:val="003C7068"/>
    <w:rsid w:val="003C7D7C"/>
    <w:rsid w:val="003D07A5"/>
    <w:rsid w:val="003D0F4A"/>
    <w:rsid w:val="003D2457"/>
    <w:rsid w:val="003D3B29"/>
    <w:rsid w:val="003D5E3B"/>
    <w:rsid w:val="003D7B75"/>
    <w:rsid w:val="003E0FFD"/>
    <w:rsid w:val="003E39F3"/>
    <w:rsid w:val="003E6674"/>
    <w:rsid w:val="003E7312"/>
    <w:rsid w:val="003E78E0"/>
    <w:rsid w:val="003E7D0A"/>
    <w:rsid w:val="003F0BBE"/>
    <w:rsid w:val="003F14EC"/>
    <w:rsid w:val="003F284D"/>
    <w:rsid w:val="003F2DB7"/>
    <w:rsid w:val="003F36AF"/>
    <w:rsid w:val="003F45C2"/>
    <w:rsid w:val="003F6025"/>
    <w:rsid w:val="003F65C2"/>
    <w:rsid w:val="003F6816"/>
    <w:rsid w:val="003F6FCC"/>
    <w:rsid w:val="00400201"/>
    <w:rsid w:val="00401A5A"/>
    <w:rsid w:val="00403251"/>
    <w:rsid w:val="0040340D"/>
    <w:rsid w:val="00403E3B"/>
    <w:rsid w:val="00405CA9"/>
    <w:rsid w:val="00411B29"/>
    <w:rsid w:val="00415EF0"/>
    <w:rsid w:val="00417A7F"/>
    <w:rsid w:val="0042028B"/>
    <w:rsid w:val="00422A89"/>
    <w:rsid w:val="00423532"/>
    <w:rsid w:val="0042367B"/>
    <w:rsid w:val="00424E36"/>
    <w:rsid w:val="00426935"/>
    <w:rsid w:val="00431C82"/>
    <w:rsid w:val="00431C92"/>
    <w:rsid w:val="0043318F"/>
    <w:rsid w:val="00440908"/>
    <w:rsid w:val="004438EA"/>
    <w:rsid w:val="00444F78"/>
    <w:rsid w:val="004467A4"/>
    <w:rsid w:val="00447C06"/>
    <w:rsid w:val="00450085"/>
    <w:rsid w:val="00451426"/>
    <w:rsid w:val="00451523"/>
    <w:rsid w:val="0045233A"/>
    <w:rsid w:val="00455799"/>
    <w:rsid w:val="00455DF8"/>
    <w:rsid w:val="0046111C"/>
    <w:rsid w:val="004617DE"/>
    <w:rsid w:val="00465685"/>
    <w:rsid w:val="0046688B"/>
    <w:rsid w:val="00470B20"/>
    <w:rsid w:val="00471365"/>
    <w:rsid w:val="00473F35"/>
    <w:rsid w:val="00474E65"/>
    <w:rsid w:val="004753E8"/>
    <w:rsid w:val="004770A6"/>
    <w:rsid w:val="00480DEC"/>
    <w:rsid w:val="004830A4"/>
    <w:rsid w:val="00483A0F"/>
    <w:rsid w:val="00484F73"/>
    <w:rsid w:val="004853BD"/>
    <w:rsid w:val="00487767"/>
    <w:rsid w:val="00492F28"/>
    <w:rsid w:val="00492F4F"/>
    <w:rsid w:val="00492F62"/>
    <w:rsid w:val="004941AC"/>
    <w:rsid w:val="004948EE"/>
    <w:rsid w:val="004956B9"/>
    <w:rsid w:val="00496661"/>
    <w:rsid w:val="00496B31"/>
    <w:rsid w:val="004A2414"/>
    <w:rsid w:val="004A3AE7"/>
    <w:rsid w:val="004A64FB"/>
    <w:rsid w:val="004A6FCC"/>
    <w:rsid w:val="004B05F5"/>
    <w:rsid w:val="004B1924"/>
    <w:rsid w:val="004B2C46"/>
    <w:rsid w:val="004B42FD"/>
    <w:rsid w:val="004B4D57"/>
    <w:rsid w:val="004B5921"/>
    <w:rsid w:val="004B67F3"/>
    <w:rsid w:val="004C0FEF"/>
    <w:rsid w:val="004C18D1"/>
    <w:rsid w:val="004C246C"/>
    <w:rsid w:val="004C3772"/>
    <w:rsid w:val="004C3D59"/>
    <w:rsid w:val="004C5727"/>
    <w:rsid w:val="004C794B"/>
    <w:rsid w:val="004C7CA7"/>
    <w:rsid w:val="004D09FE"/>
    <w:rsid w:val="004D0C7E"/>
    <w:rsid w:val="004D14FE"/>
    <w:rsid w:val="004D1A94"/>
    <w:rsid w:val="004D1F01"/>
    <w:rsid w:val="004D271A"/>
    <w:rsid w:val="004D538E"/>
    <w:rsid w:val="004D5503"/>
    <w:rsid w:val="004D5828"/>
    <w:rsid w:val="004E0138"/>
    <w:rsid w:val="004E10F2"/>
    <w:rsid w:val="004E1DC2"/>
    <w:rsid w:val="004E1E96"/>
    <w:rsid w:val="004E1F70"/>
    <w:rsid w:val="004E575B"/>
    <w:rsid w:val="004E7E56"/>
    <w:rsid w:val="004F142F"/>
    <w:rsid w:val="004F17D9"/>
    <w:rsid w:val="004F1842"/>
    <w:rsid w:val="004F21DA"/>
    <w:rsid w:val="004F3896"/>
    <w:rsid w:val="004F4901"/>
    <w:rsid w:val="004F4D55"/>
    <w:rsid w:val="004F5C83"/>
    <w:rsid w:val="00501488"/>
    <w:rsid w:val="005023D4"/>
    <w:rsid w:val="00510357"/>
    <w:rsid w:val="00510978"/>
    <w:rsid w:val="00512073"/>
    <w:rsid w:val="005137E5"/>
    <w:rsid w:val="00513E1A"/>
    <w:rsid w:val="0051618E"/>
    <w:rsid w:val="005203FC"/>
    <w:rsid w:val="00521DA8"/>
    <w:rsid w:val="005233E1"/>
    <w:rsid w:val="00523AFF"/>
    <w:rsid w:val="005252EB"/>
    <w:rsid w:val="005258A5"/>
    <w:rsid w:val="00525B3E"/>
    <w:rsid w:val="005269FE"/>
    <w:rsid w:val="00526CE9"/>
    <w:rsid w:val="00527E2D"/>
    <w:rsid w:val="00530704"/>
    <w:rsid w:val="00531FBB"/>
    <w:rsid w:val="00532AF4"/>
    <w:rsid w:val="00533A98"/>
    <w:rsid w:val="005407B7"/>
    <w:rsid w:val="005422BE"/>
    <w:rsid w:val="00543417"/>
    <w:rsid w:val="00543B30"/>
    <w:rsid w:val="0054405A"/>
    <w:rsid w:val="00545194"/>
    <w:rsid w:val="00545747"/>
    <w:rsid w:val="0054616D"/>
    <w:rsid w:val="00546D1F"/>
    <w:rsid w:val="00547777"/>
    <w:rsid w:val="00556893"/>
    <w:rsid w:val="00557834"/>
    <w:rsid w:val="0056052F"/>
    <w:rsid w:val="00561062"/>
    <w:rsid w:val="00562B2B"/>
    <w:rsid w:val="00562D42"/>
    <w:rsid w:val="005638D9"/>
    <w:rsid w:val="00563953"/>
    <w:rsid w:val="00565890"/>
    <w:rsid w:val="00566A4A"/>
    <w:rsid w:val="0056738B"/>
    <w:rsid w:val="005676D5"/>
    <w:rsid w:val="00567D1E"/>
    <w:rsid w:val="0057152D"/>
    <w:rsid w:val="00573C7E"/>
    <w:rsid w:val="00574E5A"/>
    <w:rsid w:val="005772D9"/>
    <w:rsid w:val="00577370"/>
    <w:rsid w:val="00580E30"/>
    <w:rsid w:val="00585A40"/>
    <w:rsid w:val="00586E10"/>
    <w:rsid w:val="00586FC5"/>
    <w:rsid w:val="005872DB"/>
    <w:rsid w:val="00587784"/>
    <w:rsid w:val="005908DF"/>
    <w:rsid w:val="0059092C"/>
    <w:rsid w:val="00590C51"/>
    <w:rsid w:val="00590E4C"/>
    <w:rsid w:val="005913F0"/>
    <w:rsid w:val="00591BF1"/>
    <w:rsid w:val="00592D21"/>
    <w:rsid w:val="00593391"/>
    <w:rsid w:val="00596F33"/>
    <w:rsid w:val="005A2110"/>
    <w:rsid w:val="005A287B"/>
    <w:rsid w:val="005A4C03"/>
    <w:rsid w:val="005A6834"/>
    <w:rsid w:val="005A72C6"/>
    <w:rsid w:val="005B12B5"/>
    <w:rsid w:val="005B1D36"/>
    <w:rsid w:val="005B1E7C"/>
    <w:rsid w:val="005B4302"/>
    <w:rsid w:val="005B5923"/>
    <w:rsid w:val="005B6E8C"/>
    <w:rsid w:val="005C2565"/>
    <w:rsid w:val="005C26D2"/>
    <w:rsid w:val="005C272C"/>
    <w:rsid w:val="005C6C51"/>
    <w:rsid w:val="005C6E28"/>
    <w:rsid w:val="005D4100"/>
    <w:rsid w:val="005D51F2"/>
    <w:rsid w:val="005D59C9"/>
    <w:rsid w:val="005D5FBB"/>
    <w:rsid w:val="005D7009"/>
    <w:rsid w:val="005D74B4"/>
    <w:rsid w:val="005E0527"/>
    <w:rsid w:val="005E0871"/>
    <w:rsid w:val="005E648D"/>
    <w:rsid w:val="005E6976"/>
    <w:rsid w:val="005E747A"/>
    <w:rsid w:val="005F35AE"/>
    <w:rsid w:val="005F3727"/>
    <w:rsid w:val="005F3E28"/>
    <w:rsid w:val="00601C0B"/>
    <w:rsid w:val="00601FDC"/>
    <w:rsid w:val="0060255D"/>
    <w:rsid w:val="00604DDB"/>
    <w:rsid w:val="006052C1"/>
    <w:rsid w:val="0061070C"/>
    <w:rsid w:val="00610B72"/>
    <w:rsid w:val="006129A8"/>
    <w:rsid w:val="00616A6A"/>
    <w:rsid w:val="00617061"/>
    <w:rsid w:val="006215F8"/>
    <w:rsid w:val="00622402"/>
    <w:rsid w:val="00623070"/>
    <w:rsid w:val="00625B49"/>
    <w:rsid w:val="00625EB8"/>
    <w:rsid w:val="00630A85"/>
    <w:rsid w:val="00631166"/>
    <w:rsid w:val="00632606"/>
    <w:rsid w:val="0063268F"/>
    <w:rsid w:val="006357E6"/>
    <w:rsid w:val="00640978"/>
    <w:rsid w:val="00641721"/>
    <w:rsid w:val="006455E1"/>
    <w:rsid w:val="00646A31"/>
    <w:rsid w:val="00647647"/>
    <w:rsid w:val="0065082C"/>
    <w:rsid w:val="00652BAA"/>
    <w:rsid w:val="00652DCD"/>
    <w:rsid w:val="00653372"/>
    <w:rsid w:val="006538AE"/>
    <w:rsid w:val="00653C22"/>
    <w:rsid w:val="00653EA9"/>
    <w:rsid w:val="006562F8"/>
    <w:rsid w:val="00660549"/>
    <w:rsid w:val="0066206D"/>
    <w:rsid w:val="00665187"/>
    <w:rsid w:val="006670D7"/>
    <w:rsid w:val="006713F1"/>
    <w:rsid w:val="00671F97"/>
    <w:rsid w:val="00672736"/>
    <w:rsid w:val="00673159"/>
    <w:rsid w:val="00675F65"/>
    <w:rsid w:val="006805A2"/>
    <w:rsid w:val="00682239"/>
    <w:rsid w:val="006823E3"/>
    <w:rsid w:val="0068474F"/>
    <w:rsid w:val="00684E24"/>
    <w:rsid w:val="00687DB6"/>
    <w:rsid w:val="00692467"/>
    <w:rsid w:val="00693DCE"/>
    <w:rsid w:val="00693FDA"/>
    <w:rsid w:val="006949A9"/>
    <w:rsid w:val="006956C6"/>
    <w:rsid w:val="006963AF"/>
    <w:rsid w:val="00696CBD"/>
    <w:rsid w:val="006A1D54"/>
    <w:rsid w:val="006A20E7"/>
    <w:rsid w:val="006A358E"/>
    <w:rsid w:val="006A45D0"/>
    <w:rsid w:val="006A5FE7"/>
    <w:rsid w:val="006B280F"/>
    <w:rsid w:val="006B36ED"/>
    <w:rsid w:val="006C05D1"/>
    <w:rsid w:val="006C0A7D"/>
    <w:rsid w:val="006C0D5E"/>
    <w:rsid w:val="006D0008"/>
    <w:rsid w:val="006D118C"/>
    <w:rsid w:val="006D1A7F"/>
    <w:rsid w:val="006D477A"/>
    <w:rsid w:val="006E0A1F"/>
    <w:rsid w:val="006E0D3A"/>
    <w:rsid w:val="006E0D50"/>
    <w:rsid w:val="006E2322"/>
    <w:rsid w:val="006E5ABC"/>
    <w:rsid w:val="006E5F6E"/>
    <w:rsid w:val="006E7211"/>
    <w:rsid w:val="006F1D14"/>
    <w:rsid w:val="006F3A0E"/>
    <w:rsid w:val="006F5B21"/>
    <w:rsid w:val="006F5EC9"/>
    <w:rsid w:val="006F664C"/>
    <w:rsid w:val="006F6975"/>
    <w:rsid w:val="006F6A41"/>
    <w:rsid w:val="00701108"/>
    <w:rsid w:val="00701500"/>
    <w:rsid w:val="007044A7"/>
    <w:rsid w:val="0070573C"/>
    <w:rsid w:val="0070608F"/>
    <w:rsid w:val="00706DB6"/>
    <w:rsid w:val="00710460"/>
    <w:rsid w:val="00711B46"/>
    <w:rsid w:val="00714705"/>
    <w:rsid w:val="00716007"/>
    <w:rsid w:val="00725508"/>
    <w:rsid w:val="0072767B"/>
    <w:rsid w:val="007305B7"/>
    <w:rsid w:val="0073063C"/>
    <w:rsid w:val="00731C7F"/>
    <w:rsid w:val="00732422"/>
    <w:rsid w:val="00732512"/>
    <w:rsid w:val="00736188"/>
    <w:rsid w:val="00736D16"/>
    <w:rsid w:val="00737338"/>
    <w:rsid w:val="00737735"/>
    <w:rsid w:val="00742F37"/>
    <w:rsid w:val="00743570"/>
    <w:rsid w:val="007435BF"/>
    <w:rsid w:val="00743F5E"/>
    <w:rsid w:val="00744C54"/>
    <w:rsid w:val="00744CE4"/>
    <w:rsid w:val="00744E81"/>
    <w:rsid w:val="00745FD8"/>
    <w:rsid w:val="00746B4B"/>
    <w:rsid w:val="00750302"/>
    <w:rsid w:val="007512BC"/>
    <w:rsid w:val="007515CF"/>
    <w:rsid w:val="0075165C"/>
    <w:rsid w:val="007529E4"/>
    <w:rsid w:val="00752AFC"/>
    <w:rsid w:val="00755A3E"/>
    <w:rsid w:val="0075637F"/>
    <w:rsid w:val="00756B1B"/>
    <w:rsid w:val="00761E48"/>
    <w:rsid w:val="00763081"/>
    <w:rsid w:val="0076357A"/>
    <w:rsid w:val="00771885"/>
    <w:rsid w:val="0077201F"/>
    <w:rsid w:val="00772554"/>
    <w:rsid w:val="00773C7E"/>
    <w:rsid w:val="0077714F"/>
    <w:rsid w:val="0078024E"/>
    <w:rsid w:val="00781F79"/>
    <w:rsid w:val="00787986"/>
    <w:rsid w:val="00787CA8"/>
    <w:rsid w:val="00790A80"/>
    <w:rsid w:val="0079159D"/>
    <w:rsid w:val="00792415"/>
    <w:rsid w:val="0079342D"/>
    <w:rsid w:val="00793924"/>
    <w:rsid w:val="00794DB8"/>
    <w:rsid w:val="00797790"/>
    <w:rsid w:val="007A0B7E"/>
    <w:rsid w:val="007A29EB"/>
    <w:rsid w:val="007A2EBC"/>
    <w:rsid w:val="007A30A6"/>
    <w:rsid w:val="007A53CD"/>
    <w:rsid w:val="007A686B"/>
    <w:rsid w:val="007A797C"/>
    <w:rsid w:val="007B013A"/>
    <w:rsid w:val="007B0C2D"/>
    <w:rsid w:val="007B1956"/>
    <w:rsid w:val="007B2F00"/>
    <w:rsid w:val="007B2FEB"/>
    <w:rsid w:val="007B7A4C"/>
    <w:rsid w:val="007C0E3C"/>
    <w:rsid w:val="007C3D9B"/>
    <w:rsid w:val="007C4A24"/>
    <w:rsid w:val="007C55A3"/>
    <w:rsid w:val="007C5643"/>
    <w:rsid w:val="007C7B82"/>
    <w:rsid w:val="007C7F8C"/>
    <w:rsid w:val="007D0084"/>
    <w:rsid w:val="007D34DA"/>
    <w:rsid w:val="007D3E9E"/>
    <w:rsid w:val="007E1088"/>
    <w:rsid w:val="007E2D79"/>
    <w:rsid w:val="007E3631"/>
    <w:rsid w:val="007E41B5"/>
    <w:rsid w:val="007E7AFD"/>
    <w:rsid w:val="007F1C85"/>
    <w:rsid w:val="007F24A4"/>
    <w:rsid w:val="007F3E25"/>
    <w:rsid w:val="007F4DA6"/>
    <w:rsid w:val="00800BFF"/>
    <w:rsid w:val="00801274"/>
    <w:rsid w:val="00803B3E"/>
    <w:rsid w:val="008042DD"/>
    <w:rsid w:val="00804863"/>
    <w:rsid w:val="008049EF"/>
    <w:rsid w:val="00805560"/>
    <w:rsid w:val="00810546"/>
    <w:rsid w:val="00812BB6"/>
    <w:rsid w:val="00813F57"/>
    <w:rsid w:val="00815438"/>
    <w:rsid w:val="00815E21"/>
    <w:rsid w:val="00816649"/>
    <w:rsid w:val="00816765"/>
    <w:rsid w:val="00820031"/>
    <w:rsid w:val="00822E82"/>
    <w:rsid w:val="008237D2"/>
    <w:rsid w:val="00823A2B"/>
    <w:rsid w:val="0082537D"/>
    <w:rsid w:val="008271A4"/>
    <w:rsid w:val="008316BD"/>
    <w:rsid w:val="008324D2"/>
    <w:rsid w:val="008333EE"/>
    <w:rsid w:val="008376D6"/>
    <w:rsid w:val="00837912"/>
    <w:rsid w:val="00837F40"/>
    <w:rsid w:val="00840156"/>
    <w:rsid w:val="0084193A"/>
    <w:rsid w:val="00845B5D"/>
    <w:rsid w:val="00847823"/>
    <w:rsid w:val="00850CD5"/>
    <w:rsid w:val="008515CB"/>
    <w:rsid w:val="00851D0D"/>
    <w:rsid w:val="008521F6"/>
    <w:rsid w:val="00853750"/>
    <w:rsid w:val="00854482"/>
    <w:rsid w:val="00855CCF"/>
    <w:rsid w:val="00856AA2"/>
    <w:rsid w:val="00857BBD"/>
    <w:rsid w:val="00860F93"/>
    <w:rsid w:val="00865870"/>
    <w:rsid w:val="008671F9"/>
    <w:rsid w:val="0086753E"/>
    <w:rsid w:val="00871183"/>
    <w:rsid w:val="00872014"/>
    <w:rsid w:val="008723FE"/>
    <w:rsid w:val="00872FD3"/>
    <w:rsid w:val="00873417"/>
    <w:rsid w:val="00874EC2"/>
    <w:rsid w:val="008757FB"/>
    <w:rsid w:val="00880456"/>
    <w:rsid w:val="008826F2"/>
    <w:rsid w:val="00882BD1"/>
    <w:rsid w:val="0088319B"/>
    <w:rsid w:val="0088722F"/>
    <w:rsid w:val="008879E6"/>
    <w:rsid w:val="00890E49"/>
    <w:rsid w:val="00891893"/>
    <w:rsid w:val="00892030"/>
    <w:rsid w:val="00892316"/>
    <w:rsid w:val="00892673"/>
    <w:rsid w:val="0089277A"/>
    <w:rsid w:val="00894B79"/>
    <w:rsid w:val="00895567"/>
    <w:rsid w:val="008966B8"/>
    <w:rsid w:val="00896890"/>
    <w:rsid w:val="008A26C4"/>
    <w:rsid w:val="008A35C4"/>
    <w:rsid w:val="008A3672"/>
    <w:rsid w:val="008A394D"/>
    <w:rsid w:val="008A3A4D"/>
    <w:rsid w:val="008A3F4A"/>
    <w:rsid w:val="008A5E93"/>
    <w:rsid w:val="008B14E8"/>
    <w:rsid w:val="008B3147"/>
    <w:rsid w:val="008B3555"/>
    <w:rsid w:val="008B4A0B"/>
    <w:rsid w:val="008B6222"/>
    <w:rsid w:val="008B63B6"/>
    <w:rsid w:val="008B6D54"/>
    <w:rsid w:val="008C17B8"/>
    <w:rsid w:val="008C2F76"/>
    <w:rsid w:val="008C5184"/>
    <w:rsid w:val="008C56BF"/>
    <w:rsid w:val="008C7361"/>
    <w:rsid w:val="008D040C"/>
    <w:rsid w:val="008D1285"/>
    <w:rsid w:val="008E1191"/>
    <w:rsid w:val="008E23E0"/>
    <w:rsid w:val="008E2605"/>
    <w:rsid w:val="008E6BBD"/>
    <w:rsid w:val="008E7823"/>
    <w:rsid w:val="008F12AF"/>
    <w:rsid w:val="008F1AFB"/>
    <w:rsid w:val="008F5412"/>
    <w:rsid w:val="008F6957"/>
    <w:rsid w:val="00900015"/>
    <w:rsid w:val="00901021"/>
    <w:rsid w:val="0090532E"/>
    <w:rsid w:val="00905A03"/>
    <w:rsid w:val="00906207"/>
    <w:rsid w:val="00912153"/>
    <w:rsid w:val="009147E7"/>
    <w:rsid w:val="00914D53"/>
    <w:rsid w:val="00916767"/>
    <w:rsid w:val="00916C68"/>
    <w:rsid w:val="00921397"/>
    <w:rsid w:val="00921574"/>
    <w:rsid w:val="00924189"/>
    <w:rsid w:val="00924A8C"/>
    <w:rsid w:val="00924FBB"/>
    <w:rsid w:val="00925B9F"/>
    <w:rsid w:val="00925DC8"/>
    <w:rsid w:val="00926EB1"/>
    <w:rsid w:val="009272AE"/>
    <w:rsid w:val="00931D1D"/>
    <w:rsid w:val="009405D6"/>
    <w:rsid w:val="00941A9B"/>
    <w:rsid w:val="00947DC8"/>
    <w:rsid w:val="0095032B"/>
    <w:rsid w:val="0095267C"/>
    <w:rsid w:val="00952D06"/>
    <w:rsid w:val="009532A1"/>
    <w:rsid w:val="009543EB"/>
    <w:rsid w:val="009608E1"/>
    <w:rsid w:val="009708AB"/>
    <w:rsid w:val="009737F4"/>
    <w:rsid w:val="0097629E"/>
    <w:rsid w:val="00976588"/>
    <w:rsid w:val="00976CD4"/>
    <w:rsid w:val="00980FBF"/>
    <w:rsid w:val="00981583"/>
    <w:rsid w:val="009821A1"/>
    <w:rsid w:val="00982283"/>
    <w:rsid w:val="0099043B"/>
    <w:rsid w:val="0099124D"/>
    <w:rsid w:val="009914B9"/>
    <w:rsid w:val="009917BE"/>
    <w:rsid w:val="009944C9"/>
    <w:rsid w:val="00997C39"/>
    <w:rsid w:val="009A008D"/>
    <w:rsid w:val="009A255A"/>
    <w:rsid w:val="009A2A00"/>
    <w:rsid w:val="009A368B"/>
    <w:rsid w:val="009A3894"/>
    <w:rsid w:val="009A38DB"/>
    <w:rsid w:val="009A3B50"/>
    <w:rsid w:val="009A5BD3"/>
    <w:rsid w:val="009B0354"/>
    <w:rsid w:val="009B1890"/>
    <w:rsid w:val="009B18CB"/>
    <w:rsid w:val="009B20B7"/>
    <w:rsid w:val="009B2D6E"/>
    <w:rsid w:val="009B48E9"/>
    <w:rsid w:val="009B7A8D"/>
    <w:rsid w:val="009C0207"/>
    <w:rsid w:val="009C0A98"/>
    <w:rsid w:val="009C19E2"/>
    <w:rsid w:val="009C2517"/>
    <w:rsid w:val="009C3441"/>
    <w:rsid w:val="009C36F7"/>
    <w:rsid w:val="009C3CAC"/>
    <w:rsid w:val="009C59FB"/>
    <w:rsid w:val="009C742B"/>
    <w:rsid w:val="009D070D"/>
    <w:rsid w:val="009D10F6"/>
    <w:rsid w:val="009D16E3"/>
    <w:rsid w:val="009D25E3"/>
    <w:rsid w:val="009D3D02"/>
    <w:rsid w:val="009D66E8"/>
    <w:rsid w:val="009D6A73"/>
    <w:rsid w:val="009D7280"/>
    <w:rsid w:val="009D7658"/>
    <w:rsid w:val="009E1603"/>
    <w:rsid w:val="009E4631"/>
    <w:rsid w:val="009E5AAC"/>
    <w:rsid w:val="009E5B00"/>
    <w:rsid w:val="009E5D75"/>
    <w:rsid w:val="009E678F"/>
    <w:rsid w:val="009E6ADC"/>
    <w:rsid w:val="009E6B59"/>
    <w:rsid w:val="009E6EDD"/>
    <w:rsid w:val="009E7A12"/>
    <w:rsid w:val="009F064E"/>
    <w:rsid w:val="009F098F"/>
    <w:rsid w:val="009F0BEB"/>
    <w:rsid w:val="009F462F"/>
    <w:rsid w:val="009F57A4"/>
    <w:rsid w:val="009F6E12"/>
    <w:rsid w:val="009F7656"/>
    <w:rsid w:val="009F7797"/>
    <w:rsid w:val="00A025D0"/>
    <w:rsid w:val="00A034D2"/>
    <w:rsid w:val="00A037C3"/>
    <w:rsid w:val="00A0408E"/>
    <w:rsid w:val="00A04AF1"/>
    <w:rsid w:val="00A04C8B"/>
    <w:rsid w:val="00A059EB"/>
    <w:rsid w:val="00A05E3C"/>
    <w:rsid w:val="00A066B4"/>
    <w:rsid w:val="00A07F81"/>
    <w:rsid w:val="00A1121B"/>
    <w:rsid w:val="00A1205F"/>
    <w:rsid w:val="00A1557A"/>
    <w:rsid w:val="00A16662"/>
    <w:rsid w:val="00A16796"/>
    <w:rsid w:val="00A2011F"/>
    <w:rsid w:val="00A21E91"/>
    <w:rsid w:val="00A2278A"/>
    <w:rsid w:val="00A2610A"/>
    <w:rsid w:val="00A27064"/>
    <w:rsid w:val="00A275CF"/>
    <w:rsid w:val="00A276FD"/>
    <w:rsid w:val="00A31A4E"/>
    <w:rsid w:val="00A33C4C"/>
    <w:rsid w:val="00A341D3"/>
    <w:rsid w:val="00A35022"/>
    <w:rsid w:val="00A35A15"/>
    <w:rsid w:val="00A35BD3"/>
    <w:rsid w:val="00A37634"/>
    <w:rsid w:val="00A40EC1"/>
    <w:rsid w:val="00A4614D"/>
    <w:rsid w:val="00A4692F"/>
    <w:rsid w:val="00A50978"/>
    <w:rsid w:val="00A50A51"/>
    <w:rsid w:val="00A50E40"/>
    <w:rsid w:val="00A514A3"/>
    <w:rsid w:val="00A51F4A"/>
    <w:rsid w:val="00A52082"/>
    <w:rsid w:val="00A526A3"/>
    <w:rsid w:val="00A52D35"/>
    <w:rsid w:val="00A54684"/>
    <w:rsid w:val="00A57A6B"/>
    <w:rsid w:val="00A57FC9"/>
    <w:rsid w:val="00A60D7B"/>
    <w:rsid w:val="00A6157F"/>
    <w:rsid w:val="00A63EED"/>
    <w:rsid w:val="00A65370"/>
    <w:rsid w:val="00A67897"/>
    <w:rsid w:val="00A70D5C"/>
    <w:rsid w:val="00A715D9"/>
    <w:rsid w:val="00A7224B"/>
    <w:rsid w:val="00A74841"/>
    <w:rsid w:val="00A74F44"/>
    <w:rsid w:val="00A76716"/>
    <w:rsid w:val="00A77D77"/>
    <w:rsid w:val="00A83372"/>
    <w:rsid w:val="00A83AEB"/>
    <w:rsid w:val="00A83CC3"/>
    <w:rsid w:val="00A8596C"/>
    <w:rsid w:val="00A85F86"/>
    <w:rsid w:val="00A90D2E"/>
    <w:rsid w:val="00A92AD8"/>
    <w:rsid w:val="00A931AD"/>
    <w:rsid w:val="00A945C2"/>
    <w:rsid w:val="00A95F40"/>
    <w:rsid w:val="00A96802"/>
    <w:rsid w:val="00A97CFD"/>
    <w:rsid w:val="00AA0A48"/>
    <w:rsid w:val="00AA2F5F"/>
    <w:rsid w:val="00AA556A"/>
    <w:rsid w:val="00AA6E56"/>
    <w:rsid w:val="00AB02A5"/>
    <w:rsid w:val="00AB11BC"/>
    <w:rsid w:val="00AB1262"/>
    <w:rsid w:val="00AB2CDC"/>
    <w:rsid w:val="00AB6A4B"/>
    <w:rsid w:val="00AB6CB5"/>
    <w:rsid w:val="00AC1429"/>
    <w:rsid w:val="00AC15F4"/>
    <w:rsid w:val="00AC64C3"/>
    <w:rsid w:val="00AC6999"/>
    <w:rsid w:val="00AD2258"/>
    <w:rsid w:val="00AD2286"/>
    <w:rsid w:val="00AD53B5"/>
    <w:rsid w:val="00AD7D5C"/>
    <w:rsid w:val="00AE1FEA"/>
    <w:rsid w:val="00AE39C9"/>
    <w:rsid w:val="00AE653F"/>
    <w:rsid w:val="00AE7149"/>
    <w:rsid w:val="00AF17D4"/>
    <w:rsid w:val="00AF3CA7"/>
    <w:rsid w:val="00AF3F4B"/>
    <w:rsid w:val="00AF4F2A"/>
    <w:rsid w:val="00AF5B0E"/>
    <w:rsid w:val="00B00940"/>
    <w:rsid w:val="00B029A6"/>
    <w:rsid w:val="00B04495"/>
    <w:rsid w:val="00B067C6"/>
    <w:rsid w:val="00B06B71"/>
    <w:rsid w:val="00B06F9D"/>
    <w:rsid w:val="00B07249"/>
    <w:rsid w:val="00B0769E"/>
    <w:rsid w:val="00B07ABF"/>
    <w:rsid w:val="00B12336"/>
    <w:rsid w:val="00B130E2"/>
    <w:rsid w:val="00B1331B"/>
    <w:rsid w:val="00B1347A"/>
    <w:rsid w:val="00B134E3"/>
    <w:rsid w:val="00B15A52"/>
    <w:rsid w:val="00B17020"/>
    <w:rsid w:val="00B2174B"/>
    <w:rsid w:val="00B227FA"/>
    <w:rsid w:val="00B2319F"/>
    <w:rsid w:val="00B24C00"/>
    <w:rsid w:val="00B27773"/>
    <w:rsid w:val="00B277A5"/>
    <w:rsid w:val="00B27A38"/>
    <w:rsid w:val="00B353C9"/>
    <w:rsid w:val="00B3592F"/>
    <w:rsid w:val="00B36A38"/>
    <w:rsid w:val="00B37007"/>
    <w:rsid w:val="00B4126B"/>
    <w:rsid w:val="00B41619"/>
    <w:rsid w:val="00B42A59"/>
    <w:rsid w:val="00B42DE1"/>
    <w:rsid w:val="00B43756"/>
    <w:rsid w:val="00B437C6"/>
    <w:rsid w:val="00B450D2"/>
    <w:rsid w:val="00B46930"/>
    <w:rsid w:val="00B51902"/>
    <w:rsid w:val="00B51B08"/>
    <w:rsid w:val="00B5313E"/>
    <w:rsid w:val="00B566A7"/>
    <w:rsid w:val="00B56DFD"/>
    <w:rsid w:val="00B5795F"/>
    <w:rsid w:val="00B57D28"/>
    <w:rsid w:val="00B60BF5"/>
    <w:rsid w:val="00B60C61"/>
    <w:rsid w:val="00B6335F"/>
    <w:rsid w:val="00B63844"/>
    <w:rsid w:val="00B65077"/>
    <w:rsid w:val="00B72ADF"/>
    <w:rsid w:val="00B733FF"/>
    <w:rsid w:val="00B7350A"/>
    <w:rsid w:val="00B73712"/>
    <w:rsid w:val="00B752E4"/>
    <w:rsid w:val="00B81DE5"/>
    <w:rsid w:val="00B8233B"/>
    <w:rsid w:val="00B849BD"/>
    <w:rsid w:val="00B84ED0"/>
    <w:rsid w:val="00B859E5"/>
    <w:rsid w:val="00B86309"/>
    <w:rsid w:val="00B86884"/>
    <w:rsid w:val="00B869AF"/>
    <w:rsid w:val="00B9249F"/>
    <w:rsid w:val="00B92824"/>
    <w:rsid w:val="00B936D1"/>
    <w:rsid w:val="00B94A29"/>
    <w:rsid w:val="00B95E88"/>
    <w:rsid w:val="00BA117B"/>
    <w:rsid w:val="00BA12F8"/>
    <w:rsid w:val="00BA179B"/>
    <w:rsid w:val="00BA211C"/>
    <w:rsid w:val="00BA212A"/>
    <w:rsid w:val="00BA24E4"/>
    <w:rsid w:val="00BA27FB"/>
    <w:rsid w:val="00BA57DC"/>
    <w:rsid w:val="00BA5E0D"/>
    <w:rsid w:val="00BB0154"/>
    <w:rsid w:val="00BB03DD"/>
    <w:rsid w:val="00BB4558"/>
    <w:rsid w:val="00BB697C"/>
    <w:rsid w:val="00BC0552"/>
    <w:rsid w:val="00BC5BDF"/>
    <w:rsid w:val="00BC7BD4"/>
    <w:rsid w:val="00BD6960"/>
    <w:rsid w:val="00BE0109"/>
    <w:rsid w:val="00BE0690"/>
    <w:rsid w:val="00BE0D23"/>
    <w:rsid w:val="00BE2D34"/>
    <w:rsid w:val="00BE4875"/>
    <w:rsid w:val="00BE4F17"/>
    <w:rsid w:val="00BE59E4"/>
    <w:rsid w:val="00BE5CEF"/>
    <w:rsid w:val="00BF0A41"/>
    <w:rsid w:val="00BF1DA7"/>
    <w:rsid w:val="00BF42EE"/>
    <w:rsid w:val="00BF5E71"/>
    <w:rsid w:val="00BF6A8A"/>
    <w:rsid w:val="00BF6EA3"/>
    <w:rsid w:val="00C003C9"/>
    <w:rsid w:val="00C026D2"/>
    <w:rsid w:val="00C037F0"/>
    <w:rsid w:val="00C07D9A"/>
    <w:rsid w:val="00C1285A"/>
    <w:rsid w:val="00C142FE"/>
    <w:rsid w:val="00C15472"/>
    <w:rsid w:val="00C16D1B"/>
    <w:rsid w:val="00C22158"/>
    <w:rsid w:val="00C226A8"/>
    <w:rsid w:val="00C238B0"/>
    <w:rsid w:val="00C25A00"/>
    <w:rsid w:val="00C27063"/>
    <w:rsid w:val="00C329A6"/>
    <w:rsid w:val="00C32E96"/>
    <w:rsid w:val="00C33281"/>
    <w:rsid w:val="00C34B96"/>
    <w:rsid w:val="00C34BE1"/>
    <w:rsid w:val="00C34DD3"/>
    <w:rsid w:val="00C34F72"/>
    <w:rsid w:val="00C3518C"/>
    <w:rsid w:val="00C3569F"/>
    <w:rsid w:val="00C4170D"/>
    <w:rsid w:val="00C44C9A"/>
    <w:rsid w:val="00C47314"/>
    <w:rsid w:val="00C52C40"/>
    <w:rsid w:val="00C535A1"/>
    <w:rsid w:val="00C5679E"/>
    <w:rsid w:val="00C63AB3"/>
    <w:rsid w:val="00C71DD7"/>
    <w:rsid w:val="00C721AF"/>
    <w:rsid w:val="00C73386"/>
    <w:rsid w:val="00C73DD3"/>
    <w:rsid w:val="00C743D9"/>
    <w:rsid w:val="00C743F4"/>
    <w:rsid w:val="00C75695"/>
    <w:rsid w:val="00C75CF1"/>
    <w:rsid w:val="00C76628"/>
    <w:rsid w:val="00C76929"/>
    <w:rsid w:val="00C76FBB"/>
    <w:rsid w:val="00C802EF"/>
    <w:rsid w:val="00C807C3"/>
    <w:rsid w:val="00C84275"/>
    <w:rsid w:val="00C842F2"/>
    <w:rsid w:val="00C87EB4"/>
    <w:rsid w:val="00C907B3"/>
    <w:rsid w:val="00C920F3"/>
    <w:rsid w:val="00C92BBA"/>
    <w:rsid w:val="00C948E6"/>
    <w:rsid w:val="00C94A09"/>
    <w:rsid w:val="00C94FEA"/>
    <w:rsid w:val="00C96E45"/>
    <w:rsid w:val="00CA12C4"/>
    <w:rsid w:val="00CA31EC"/>
    <w:rsid w:val="00CA44C7"/>
    <w:rsid w:val="00CA549D"/>
    <w:rsid w:val="00CA5CE0"/>
    <w:rsid w:val="00CA6F62"/>
    <w:rsid w:val="00CA7064"/>
    <w:rsid w:val="00CB17CE"/>
    <w:rsid w:val="00CB1C12"/>
    <w:rsid w:val="00CB2388"/>
    <w:rsid w:val="00CC02CD"/>
    <w:rsid w:val="00CC044A"/>
    <w:rsid w:val="00CC07EA"/>
    <w:rsid w:val="00CC17E2"/>
    <w:rsid w:val="00CC5514"/>
    <w:rsid w:val="00CC7525"/>
    <w:rsid w:val="00CC78D9"/>
    <w:rsid w:val="00CD0648"/>
    <w:rsid w:val="00CD2289"/>
    <w:rsid w:val="00CD2A4D"/>
    <w:rsid w:val="00CD6FD6"/>
    <w:rsid w:val="00CD75BB"/>
    <w:rsid w:val="00CE03D5"/>
    <w:rsid w:val="00CE0FA7"/>
    <w:rsid w:val="00CE1DD0"/>
    <w:rsid w:val="00CE229A"/>
    <w:rsid w:val="00CE24FA"/>
    <w:rsid w:val="00CE29F5"/>
    <w:rsid w:val="00CE3FD4"/>
    <w:rsid w:val="00CF1107"/>
    <w:rsid w:val="00CF172E"/>
    <w:rsid w:val="00CF286D"/>
    <w:rsid w:val="00CF3329"/>
    <w:rsid w:val="00CF4AC1"/>
    <w:rsid w:val="00CF51B9"/>
    <w:rsid w:val="00CF7118"/>
    <w:rsid w:val="00D003A8"/>
    <w:rsid w:val="00D01401"/>
    <w:rsid w:val="00D021A0"/>
    <w:rsid w:val="00D02C7A"/>
    <w:rsid w:val="00D03672"/>
    <w:rsid w:val="00D036C9"/>
    <w:rsid w:val="00D0422E"/>
    <w:rsid w:val="00D05B59"/>
    <w:rsid w:val="00D05B94"/>
    <w:rsid w:val="00D079F2"/>
    <w:rsid w:val="00D1005E"/>
    <w:rsid w:val="00D177A1"/>
    <w:rsid w:val="00D20058"/>
    <w:rsid w:val="00D20AB5"/>
    <w:rsid w:val="00D21EA6"/>
    <w:rsid w:val="00D22408"/>
    <w:rsid w:val="00D24BE2"/>
    <w:rsid w:val="00D25665"/>
    <w:rsid w:val="00D26557"/>
    <w:rsid w:val="00D32EB5"/>
    <w:rsid w:val="00D37488"/>
    <w:rsid w:val="00D37952"/>
    <w:rsid w:val="00D40709"/>
    <w:rsid w:val="00D4291E"/>
    <w:rsid w:val="00D546AB"/>
    <w:rsid w:val="00D562AE"/>
    <w:rsid w:val="00D57A70"/>
    <w:rsid w:val="00D64284"/>
    <w:rsid w:val="00D654EA"/>
    <w:rsid w:val="00D66712"/>
    <w:rsid w:val="00D70731"/>
    <w:rsid w:val="00D726D8"/>
    <w:rsid w:val="00D755D0"/>
    <w:rsid w:val="00D756F0"/>
    <w:rsid w:val="00D76B05"/>
    <w:rsid w:val="00D77026"/>
    <w:rsid w:val="00D77CCF"/>
    <w:rsid w:val="00D82F56"/>
    <w:rsid w:val="00D85D15"/>
    <w:rsid w:val="00D8604E"/>
    <w:rsid w:val="00D867BD"/>
    <w:rsid w:val="00D9110C"/>
    <w:rsid w:val="00D91264"/>
    <w:rsid w:val="00D91BA6"/>
    <w:rsid w:val="00D9333B"/>
    <w:rsid w:val="00D93BF1"/>
    <w:rsid w:val="00D941A8"/>
    <w:rsid w:val="00D9451A"/>
    <w:rsid w:val="00D96092"/>
    <w:rsid w:val="00D9644B"/>
    <w:rsid w:val="00D97B0B"/>
    <w:rsid w:val="00DA0196"/>
    <w:rsid w:val="00DA087B"/>
    <w:rsid w:val="00DA1022"/>
    <w:rsid w:val="00DA4745"/>
    <w:rsid w:val="00DA759D"/>
    <w:rsid w:val="00DB24B1"/>
    <w:rsid w:val="00DB3DD5"/>
    <w:rsid w:val="00DB4249"/>
    <w:rsid w:val="00DB49DE"/>
    <w:rsid w:val="00DB4C53"/>
    <w:rsid w:val="00DC1DB3"/>
    <w:rsid w:val="00DC5281"/>
    <w:rsid w:val="00DD281A"/>
    <w:rsid w:val="00DD304F"/>
    <w:rsid w:val="00DD560D"/>
    <w:rsid w:val="00DE3BC9"/>
    <w:rsid w:val="00DE4215"/>
    <w:rsid w:val="00DE6A00"/>
    <w:rsid w:val="00DF0016"/>
    <w:rsid w:val="00DF189F"/>
    <w:rsid w:val="00DF3D6A"/>
    <w:rsid w:val="00DF6C6C"/>
    <w:rsid w:val="00DF7292"/>
    <w:rsid w:val="00E000D9"/>
    <w:rsid w:val="00E017C1"/>
    <w:rsid w:val="00E01BCD"/>
    <w:rsid w:val="00E04369"/>
    <w:rsid w:val="00E045FC"/>
    <w:rsid w:val="00E05531"/>
    <w:rsid w:val="00E0694D"/>
    <w:rsid w:val="00E074EF"/>
    <w:rsid w:val="00E1678E"/>
    <w:rsid w:val="00E175EB"/>
    <w:rsid w:val="00E23074"/>
    <w:rsid w:val="00E2379F"/>
    <w:rsid w:val="00E255AC"/>
    <w:rsid w:val="00E2699A"/>
    <w:rsid w:val="00E30094"/>
    <w:rsid w:val="00E33CD3"/>
    <w:rsid w:val="00E3522E"/>
    <w:rsid w:val="00E35571"/>
    <w:rsid w:val="00E35959"/>
    <w:rsid w:val="00E36CEB"/>
    <w:rsid w:val="00E37E5C"/>
    <w:rsid w:val="00E41C6A"/>
    <w:rsid w:val="00E41F99"/>
    <w:rsid w:val="00E43547"/>
    <w:rsid w:val="00E43793"/>
    <w:rsid w:val="00E450E3"/>
    <w:rsid w:val="00E461B5"/>
    <w:rsid w:val="00E51DA9"/>
    <w:rsid w:val="00E528E0"/>
    <w:rsid w:val="00E5298A"/>
    <w:rsid w:val="00E53C2F"/>
    <w:rsid w:val="00E53F06"/>
    <w:rsid w:val="00E54060"/>
    <w:rsid w:val="00E5518C"/>
    <w:rsid w:val="00E557DE"/>
    <w:rsid w:val="00E56377"/>
    <w:rsid w:val="00E605BD"/>
    <w:rsid w:val="00E62577"/>
    <w:rsid w:val="00E65EB6"/>
    <w:rsid w:val="00E6746C"/>
    <w:rsid w:val="00E70DAB"/>
    <w:rsid w:val="00E73BEB"/>
    <w:rsid w:val="00E75099"/>
    <w:rsid w:val="00E75BAE"/>
    <w:rsid w:val="00E76AB0"/>
    <w:rsid w:val="00E777D5"/>
    <w:rsid w:val="00E77BF4"/>
    <w:rsid w:val="00E802B7"/>
    <w:rsid w:val="00E803EF"/>
    <w:rsid w:val="00E81336"/>
    <w:rsid w:val="00E81BC8"/>
    <w:rsid w:val="00E82955"/>
    <w:rsid w:val="00E86664"/>
    <w:rsid w:val="00E872E7"/>
    <w:rsid w:val="00E901B0"/>
    <w:rsid w:val="00E90AD1"/>
    <w:rsid w:val="00E91083"/>
    <w:rsid w:val="00E92825"/>
    <w:rsid w:val="00E93B49"/>
    <w:rsid w:val="00E972BC"/>
    <w:rsid w:val="00EA2400"/>
    <w:rsid w:val="00EA29E1"/>
    <w:rsid w:val="00EA2A84"/>
    <w:rsid w:val="00EA7499"/>
    <w:rsid w:val="00EA7D81"/>
    <w:rsid w:val="00EB3000"/>
    <w:rsid w:val="00EB52E4"/>
    <w:rsid w:val="00EC0BB8"/>
    <w:rsid w:val="00EC0C25"/>
    <w:rsid w:val="00EC1EAE"/>
    <w:rsid w:val="00EC273F"/>
    <w:rsid w:val="00EC42BC"/>
    <w:rsid w:val="00EC5259"/>
    <w:rsid w:val="00ED0557"/>
    <w:rsid w:val="00ED26F7"/>
    <w:rsid w:val="00ED2F8E"/>
    <w:rsid w:val="00ED3CD8"/>
    <w:rsid w:val="00EE0D19"/>
    <w:rsid w:val="00EE43F5"/>
    <w:rsid w:val="00EE4532"/>
    <w:rsid w:val="00EE4CAE"/>
    <w:rsid w:val="00EE79B2"/>
    <w:rsid w:val="00EF345C"/>
    <w:rsid w:val="00EF63C1"/>
    <w:rsid w:val="00EF6893"/>
    <w:rsid w:val="00EF69B9"/>
    <w:rsid w:val="00EF767C"/>
    <w:rsid w:val="00F00F3E"/>
    <w:rsid w:val="00F01926"/>
    <w:rsid w:val="00F03808"/>
    <w:rsid w:val="00F04F9A"/>
    <w:rsid w:val="00F05783"/>
    <w:rsid w:val="00F05E75"/>
    <w:rsid w:val="00F07489"/>
    <w:rsid w:val="00F125D2"/>
    <w:rsid w:val="00F12A5A"/>
    <w:rsid w:val="00F13679"/>
    <w:rsid w:val="00F143BF"/>
    <w:rsid w:val="00F1578E"/>
    <w:rsid w:val="00F15EF9"/>
    <w:rsid w:val="00F162A5"/>
    <w:rsid w:val="00F20529"/>
    <w:rsid w:val="00F21668"/>
    <w:rsid w:val="00F25C6F"/>
    <w:rsid w:val="00F25E5E"/>
    <w:rsid w:val="00F2667A"/>
    <w:rsid w:val="00F275A1"/>
    <w:rsid w:val="00F3072A"/>
    <w:rsid w:val="00F3075C"/>
    <w:rsid w:val="00F31E0A"/>
    <w:rsid w:val="00F3582E"/>
    <w:rsid w:val="00F36864"/>
    <w:rsid w:val="00F36C34"/>
    <w:rsid w:val="00F41663"/>
    <w:rsid w:val="00F41BFF"/>
    <w:rsid w:val="00F42975"/>
    <w:rsid w:val="00F4327A"/>
    <w:rsid w:val="00F4482D"/>
    <w:rsid w:val="00F474D6"/>
    <w:rsid w:val="00F513BA"/>
    <w:rsid w:val="00F51A8E"/>
    <w:rsid w:val="00F51B03"/>
    <w:rsid w:val="00F51B26"/>
    <w:rsid w:val="00F5271D"/>
    <w:rsid w:val="00F5353B"/>
    <w:rsid w:val="00F5437E"/>
    <w:rsid w:val="00F548E9"/>
    <w:rsid w:val="00F56D3C"/>
    <w:rsid w:val="00F601AB"/>
    <w:rsid w:val="00F63455"/>
    <w:rsid w:val="00F649FD"/>
    <w:rsid w:val="00F66A85"/>
    <w:rsid w:val="00F66B82"/>
    <w:rsid w:val="00F675CC"/>
    <w:rsid w:val="00F7007B"/>
    <w:rsid w:val="00F7033C"/>
    <w:rsid w:val="00F70A0E"/>
    <w:rsid w:val="00F70BE3"/>
    <w:rsid w:val="00F71694"/>
    <w:rsid w:val="00F71DAE"/>
    <w:rsid w:val="00F721B7"/>
    <w:rsid w:val="00F741DE"/>
    <w:rsid w:val="00F74788"/>
    <w:rsid w:val="00F7580A"/>
    <w:rsid w:val="00F75883"/>
    <w:rsid w:val="00F75DA2"/>
    <w:rsid w:val="00F769B5"/>
    <w:rsid w:val="00F8065D"/>
    <w:rsid w:val="00F81C3B"/>
    <w:rsid w:val="00F82CE5"/>
    <w:rsid w:val="00F83FAB"/>
    <w:rsid w:val="00F906BA"/>
    <w:rsid w:val="00F920C0"/>
    <w:rsid w:val="00F93C41"/>
    <w:rsid w:val="00F95100"/>
    <w:rsid w:val="00F95D53"/>
    <w:rsid w:val="00F975F0"/>
    <w:rsid w:val="00FA0A04"/>
    <w:rsid w:val="00FA0EBC"/>
    <w:rsid w:val="00FA20A9"/>
    <w:rsid w:val="00FA3156"/>
    <w:rsid w:val="00FA4879"/>
    <w:rsid w:val="00FA4D7D"/>
    <w:rsid w:val="00FB3698"/>
    <w:rsid w:val="00FB421F"/>
    <w:rsid w:val="00FB459B"/>
    <w:rsid w:val="00FC4492"/>
    <w:rsid w:val="00FC5B88"/>
    <w:rsid w:val="00FC6B77"/>
    <w:rsid w:val="00FD129E"/>
    <w:rsid w:val="00FD36AD"/>
    <w:rsid w:val="00FD518E"/>
    <w:rsid w:val="00FD63B6"/>
    <w:rsid w:val="00FE2093"/>
    <w:rsid w:val="00FE3C3E"/>
    <w:rsid w:val="00FE65C7"/>
    <w:rsid w:val="00FE674B"/>
    <w:rsid w:val="00FE776C"/>
    <w:rsid w:val="00FF0924"/>
    <w:rsid w:val="00FF0CB6"/>
    <w:rsid w:val="00FF0EF1"/>
    <w:rsid w:val="00FF270D"/>
    <w:rsid w:val="00FF2BC6"/>
    <w:rsid w:val="00FF3685"/>
    <w:rsid w:val="00FF52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592D21"/>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8A3A4D"/>
    <w:pPr>
      <w:numPr>
        <w:numId w:val="3"/>
      </w:numPr>
      <w:tabs>
        <w:tab w:val="left" w:pos="993"/>
        <w:tab w:val="left" w:pos="1134"/>
        <w:tab w:val="left" w:pos="1416"/>
      </w:tabs>
      <w:suppressAutoHyphens/>
      <w:spacing w:before="120" w:after="120"/>
      <w:jc w:val="center"/>
      <w:outlineLvl w:val="0"/>
    </w:pPr>
    <w:rPr>
      <w:rFonts w:ascii="Arial" w:eastAsia="Times New Roman" w:hAnsi="Arial" w:cs="Arial"/>
      <w:b/>
      <w:caps/>
      <w:color w:val="244061" w:themeColor="accent1" w:themeShade="80"/>
      <w:sz w:val="26"/>
    </w:rPr>
  </w:style>
  <w:style w:type="paragraph" w:styleId="2">
    <w:name w:val="heading 2"/>
    <w:aliases w:val="Заг 2"/>
    <w:basedOn w:val="a1"/>
    <w:next w:val="a1"/>
    <w:link w:val="20"/>
    <w:uiPriority w:val="9"/>
    <w:unhideWhenUsed/>
    <w:qFormat/>
    <w:rsid w:val="00487767"/>
    <w:pPr>
      <w:keepNext/>
      <w:keepLines/>
      <w:numPr>
        <w:numId w:val="5"/>
      </w:numPr>
      <w:suppressAutoHyphens/>
      <w:spacing w:before="120" w:line="310" w:lineRule="exact"/>
      <w:jc w:val="both"/>
      <w:outlineLvl w:val="1"/>
    </w:pPr>
    <w:rPr>
      <w:rFonts w:ascii="Arial" w:eastAsiaTheme="majorEastAsia" w:hAnsi="Arial" w:cstheme="majorBidi"/>
      <w:i/>
      <w:color w:val="215868" w:themeColor="accent5" w:themeShade="80"/>
      <w:szCs w:val="26"/>
    </w:rPr>
  </w:style>
  <w:style w:type="paragraph" w:styleId="3">
    <w:name w:val="heading 3"/>
    <w:aliases w:val="Заг 3"/>
    <w:next w:val="a1"/>
    <w:link w:val="30"/>
    <w:uiPriority w:val="9"/>
    <w:unhideWhenUsed/>
    <w:qFormat/>
    <w:rsid w:val="00BF6A8A"/>
    <w:pPr>
      <w:keepNext/>
      <w:keepLines/>
      <w:numPr>
        <w:numId w:val="6"/>
      </w:numPr>
      <w:spacing w:before="120" w:line="310" w:lineRule="exact"/>
      <w:jc w:val="both"/>
      <w:outlineLvl w:val="2"/>
    </w:pPr>
    <w:rPr>
      <w:rFonts w:ascii="Arial" w:eastAsiaTheme="majorEastAsia" w:hAnsi="Arial" w:cstheme="majorBidi"/>
      <w:b/>
      <w:caps/>
      <w:color w:val="17365D" w:themeColor="text2" w:themeShade="BF"/>
      <w:sz w:val="26"/>
      <w:szCs w:val="24"/>
      <w:lang w:eastAsia="ru-RU" w:bidi="ru-RU"/>
    </w:rPr>
  </w:style>
  <w:style w:type="paragraph" w:styleId="4">
    <w:name w:val="heading 4"/>
    <w:basedOn w:val="a1"/>
    <w:next w:val="a1"/>
    <w:link w:val="40"/>
    <w:uiPriority w:val="9"/>
    <w:unhideWhenUsed/>
    <w:rsid w:val="00592D2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rsid w:val="00592D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unhideWhenUsed/>
    <w:rsid w:val="00592D2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aliases w:val="Назв рис"/>
    <w:basedOn w:val="a1"/>
    <w:next w:val="a1"/>
    <w:link w:val="70"/>
    <w:uiPriority w:val="9"/>
    <w:unhideWhenUsed/>
    <w:rsid w:val="00592D21"/>
    <w:pPr>
      <w:keepNext/>
      <w:keepLines/>
      <w:numPr>
        <w:numId w:val="1"/>
      </w:numPr>
      <w:jc w:val="center"/>
      <w:outlineLvl w:val="6"/>
    </w:pPr>
    <w:rPr>
      <w:rFonts w:ascii="Arial" w:eastAsiaTheme="majorEastAsia" w:hAnsi="Arial" w:cstheme="majorBidi"/>
      <w:b/>
      <w:iCs/>
      <w:color w:val="243F60" w:themeColor="accent1" w:themeShade="7F"/>
      <w:sz w:val="22"/>
    </w:rPr>
  </w:style>
  <w:style w:type="paragraph" w:styleId="8">
    <w:name w:val="heading 8"/>
    <w:basedOn w:val="a1"/>
    <w:next w:val="a1"/>
    <w:link w:val="80"/>
    <w:uiPriority w:val="9"/>
    <w:semiHidden/>
    <w:unhideWhenUsed/>
    <w:rsid w:val="00592D2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8A3A4D"/>
    <w:rPr>
      <w:rFonts w:ascii="Arial" w:eastAsia="Times New Roman" w:hAnsi="Arial" w:cs="Arial"/>
      <w:b/>
      <w:caps/>
      <w:color w:val="244061" w:themeColor="accent1" w:themeShade="80"/>
      <w:sz w:val="26"/>
    </w:rPr>
  </w:style>
  <w:style w:type="character" w:customStyle="1" w:styleId="20">
    <w:name w:val="Заголовок 2 Знак"/>
    <w:aliases w:val="Заг 2 Знак"/>
    <w:basedOn w:val="a2"/>
    <w:link w:val="2"/>
    <w:uiPriority w:val="9"/>
    <w:rsid w:val="00487767"/>
    <w:rPr>
      <w:rFonts w:ascii="Arial" w:eastAsiaTheme="majorEastAsia" w:hAnsi="Arial" w:cstheme="majorBidi"/>
      <w:i/>
      <w:color w:val="215868" w:themeColor="accent5" w:themeShade="80"/>
      <w:sz w:val="24"/>
      <w:szCs w:val="26"/>
      <w:lang w:eastAsia="ru-RU" w:bidi="ru-RU"/>
    </w:rPr>
  </w:style>
  <w:style w:type="character" w:customStyle="1" w:styleId="30">
    <w:name w:val="Заголовок 3 Знак"/>
    <w:aliases w:val="Заг 3 Знак"/>
    <w:basedOn w:val="a2"/>
    <w:link w:val="3"/>
    <w:uiPriority w:val="9"/>
    <w:rsid w:val="00BF6A8A"/>
    <w:rPr>
      <w:rFonts w:ascii="Arial" w:eastAsiaTheme="majorEastAsia" w:hAnsi="Arial" w:cstheme="majorBidi"/>
      <w:b/>
      <w:caps/>
      <w:color w:val="17365D" w:themeColor="text2" w:themeShade="BF"/>
      <w:sz w:val="26"/>
      <w:szCs w:val="24"/>
      <w:lang w:eastAsia="ru-RU" w:bidi="ru-RU"/>
    </w:rPr>
  </w:style>
  <w:style w:type="character" w:customStyle="1" w:styleId="40">
    <w:name w:val="Заголовок 4 Знак"/>
    <w:basedOn w:val="a2"/>
    <w:link w:val="4"/>
    <w:uiPriority w:val="9"/>
    <w:rsid w:val="00592D21"/>
    <w:rPr>
      <w:rFonts w:asciiTheme="majorHAnsi" w:eastAsiaTheme="majorEastAsia" w:hAnsiTheme="majorHAnsi" w:cstheme="majorBidi"/>
      <w:i/>
      <w:iCs/>
      <w:color w:val="365F91" w:themeColor="accent1" w:themeShade="BF"/>
      <w:sz w:val="24"/>
      <w:szCs w:val="24"/>
      <w:lang w:eastAsia="ru-RU" w:bidi="ru-RU"/>
    </w:rPr>
  </w:style>
  <w:style w:type="character" w:customStyle="1" w:styleId="50">
    <w:name w:val="Заголовок 5 Знак"/>
    <w:basedOn w:val="a2"/>
    <w:link w:val="5"/>
    <w:uiPriority w:val="9"/>
    <w:rsid w:val="00592D21"/>
    <w:rPr>
      <w:rFonts w:asciiTheme="majorHAnsi" w:eastAsiaTheme="majorEastAsia" w:hAnsiTheme="majorHAnsi" w:cstheme="majorBidi"/>
      <w:color w:val="365F91" w:themeColor="accent1" w:themeShade="BF"/>
      <w:sz w:val="24"/>
      <w:szCs w:val="24"/>
      <w:lang w:eastAsia="ru-RU" w:bidi="ru-RU"/>
    </w:rPr>
  </w:style>
  <w:style w:type="character" w:customStyle="1" w:styleId="60">
    <w:name w:val="Заголовок 6 Знак"/>
    <w:basedOn w:val="a2"/>
    <w:link w:val="6"/>
    <w:uiPriority w:val="9"/>
    <w:rsid w:val="00592D21"/>
    <w:rPr>
      <w:rFonts w:asciiTheme="majorHAnsi" w:eastAsiaTheme="majorEastAsia" w:hAnsiTheme="majorHAnsi" w:cstheme="majorBidi"/>
      <w:color w:val="243F60" w:themeColor="accent1" w:themeShade="7F"/>
      <w:sz w:val="24"/>
      <w:szCs w:val="24"/>
      <w:lang w:eastAsia="ru-RU" w:bidi="ru-RU"/>
    </w:rPr>
  </w:style>
  <w:style w:type="character" w:customStyle="1" w:styleId="70">
    <w:name w:val="Заголовок 7 Знак"/>
    <w:aliases w:val="Назв рис Знак"/>
    <w:basedOn w:val="a2"/>
    <w:link w:val="7"/>
    <w:uiPriority w:val="9"/>
    <w:rsid w:val="00592D21"/>
    <w:rPr>
      <w:rFonts w:ascii="Arial" w:eastAsiaTheme="majorEastAsia" w:hAnsi="Arial" w:cstheme="majorBidi"/>
      <w:b/>
      <w:iCs/>
      <w:color w:val="243F60" w:themeColor="accent1" w:themeShade="7F"/>
      <w:szCs w:val="24"/>
      <w:lang w:eastAsia="ru-RU" w:bidi="ru-RU"/>
    </w:rPr>
  </w:style>
  <w:style w:type="character" w:customStyle="1" w:styleId="80">
    <w:name w:val="Заголовок 8 Знак"/>
    <w:basedOn w:val="a2"/>
    <w:link w:val="8"/>
    <w:uiPriority w:val="9"/>
    <w:semiHidden/>
    <w:rsid w:val="00592D21"/>
    <w:rPr>
      <w:rFonts w:asciiTheme="majorHAnsi" w:eastAsiaTheme="majorEastAsia" w:hAnsiTheme="majorHAnsi" w:cstheme="majorBidi"/>
      <w:color w:val="272727" w:themeColor="text1" w:themeTint="D8"/>
      <w:sz w:val="21"/>
      <w:szCs w:val="21"/>
      <w:lang w:eastAsia="ru-RU" w:bidi="ru-RU"/>
    </w:rPr>
  </w:style>
  <w:style w:type="character" w:customStyle="1" w:styleId="a5">
    <w:name w:val="Колонтитул_"/>
    <w:basedOn w:val="a2"/>
    <w:rsid w:val="00592D21"/>
    <w:rPr>
      <w:rFonts w:ascii="Tahoma" w:eastAsia="Tahoma" w:hAnsi="Tahoma" w:cs="Tahoma"/>
      <w:b w:val="0"/>
      <w:bCs w:val="0"/>
      <w:i w:val="0"/>
      <w:iCs w:val="0"/>
      <w:smallCaps w:val="0"/>
      <w:strike w:val="0"/>
      <w:sz w:val="19"/>
      <w:szCs w:val="19"/>
      <w:u w:val="none"/>
    </w:rPr>
  </w:style>
  <w:style w:type="character" w:customStyle="1" w:styleId="a6">
    <w:name w:val="Колонтитул"/>
    <w:basedOn w:val="a5"/>
    <w:rsid w:val="00592D21"/>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Основной текст (5) Exact"/>
    <w:basedOn w:val="a2"/>
    <w:rsid w:val="00592D21"/>
    <w:rPr>
      <w:rFonts w:ascii="Times New Roman" w:eastAsia="Times New Roman" w:hAnsi="Times New Roman" w:cs="Times New Roman"/>
      <w:b w:val="0"/>
      <w:bCs w:val="0"/>
      <w:i w:val="0"/>
      <w:iCs w:val="0"/>
      <w:smallCaps w:val="0"/>
      <w:strike w:val="0"/>
      <w:sz w:val="32"/>
      <w:szCs w:val="32"/>
      <w:u w:val="none"/>
    </w:rPr>
  </w:style>
  <w:style w:type="character" w:customStyle="1" w:styleId="31">
    <w:name w:val="Основной текст (3)_"/>
    <w:basedOn w:val="a2"/>
    <w:link w:val="32"/>
    <w:rsid w:val="00592D21"/>
    <w:rPr>
      <w:rFonts w:ascii="Times New Roman" w:eastAsia="Times New Roman" w:hAnsi="Times New Roman" w:cs="Times New Roman"/>
      <w:b/>
      <w:bCs/>
      <w:sz w:val="36"/>
      <w:szCs w:val="36"/>
      <w:shd w:val="clear" w:color="auto" w:fill="FFFFFF"/>
    </w:rPr>
  </w:style>
  <w:style w:type="character" w:customStyle="1" w:styleId="21">
    <w:name w:val="Основной текст (2)_"/>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2"/>
    <w:link w:val="42"/>
    <w:rsid w:val="00592D21"/>
    <w:rPr>
      <w:rFonts w:ascii="Times New Roman" w:eastAsia="Times New Roman" w:hAnsi="Times New Roman" w:cs="Times New Roman"/>
      <w:b/>
      <w:bCs/>
      <w:sz w:val="32"/>
      <w:szCs w:val="32"/>
      <w:shd w:val="clear" w:color="auto" w:fill="FFFFFF"/>
    </w:rPr>
  </w:style>
  <w:style w:type="character" w:customStyle="1" w:styleId="51">
    <w:name w:val="Основной текст (5)_"/>
    <w:basedOn w:val="a2"/>
    <w:link w:val="52"/>
    <w:rsid w:val="00592D21"/>
    <w:rPr>
      <w:rFonts w:ascii="Times New Roman" w:eastAsia="Times New Roman" w:hAnsi="Times New Roman" w:cs="Times New Roman"/>
      <w:sz w:val="32"/>
      <w:szCs w:val="32"/>
      <w:shd w:val="clear" w:color="auto" w:fill="FFFFFF"/>
    </w:rPr>
  </w:style>
  <w:style w:type="character" w:customStyle="1" w:styleId="61">
    <w:name w:val="Основной текст (6)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Заголовок №2_"/>
    <w:basedOn w:val="a2"/>
    <w:link w:val="23"/>
    <w:rsid w:val="00592D21"/>
    <w:rPr>
      <w:rFonts w:ascii="Times New Roman" w:eastAsia="Times New Roman" w:hAnsi="Times New Roman" w:cs="Times New Roman"/>
      <w:b/>
      <w:bCs/>
      <w:sz w:val="28"/>
      <w:szCs w:val="28"/>
      <w:shd w:val="clear" w:color="auto" w:fill="FFFFFF"/>
    </w:rPr>
  </w:style>
  <w:style w:type="character" w:customStyle="1" w:styleId="71">
    <w:name w:val="Основной текст (7)_"/>
    <w:basedOn w:val="a2"/>
    <w:rsid w:val="00592D21"/>
    <w:rPr>
      <w:rFonts w:ascii="Times New Roman" w:eastAsia="Times New Roman" w:hAnsi="Times New Roman" w:cs="Times New Roman"/>
      <w:b/>
      <w:bCs/>
      <w:i/>
      <w:iCs/>
      <w:smallCaps w:val="0"/>
      <w:strike w:val="0"/>
      <w:sz w:val="28"/>
      <w:szCs w:val="28"/>
      <w:u w:val="none"/>
    </w:rPr>
  </w:style>
  <w:style w:type="character" w:customStyle="1" w:styleId="24">
    <w:name w:val="Основной текст (2) + 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1"/>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1">
    <w:name w:val="Заголовок №1_"/>
    <w:basedOn w:val="a2"/>
    <w:link w:val="12"/>
    <w:rsid w:val="00592D21"/>
    <w:rPr>
      <w:rFonts w:ascii="Times New Roman" w:eastAsia="Times New Roman" w:hAnsi="Times New Roman" w:cs="Times New Roman"/>
      <w:b/>
      <w:bCs/>
      <w:sz w:val="32"/>
      <w:szCs w:val="32"/>
      <w:shd w:val="clear" w:color="auto" w:fill="FFFFFF"/>
    </w:rPr>
  </w:style>
  <w:style w:type="character" w:customStyle="1" w:styleId="26">
    <w:name w:val="Подпись к таблице (2)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таблице (2)"/>
    <w:basedOn w:val="26"/>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2"/>
    <w:rsid w:val="00592D21"/>
    <w:rPr>
      <w:rFonts w:ascii="Times New Roman" w:eastAsia="Times New Roman" w:hAnsi="Times New Roman" w:cs="Times New Roman"/>
      <w:b w:val="0"/>
      <w:bCs w:val="0"/>
      <w:i/>
      <w:iCs/>
      <w:smallCaps w:val="0"/>
      <w:strike w:val="0"/>
      <w:sz w:val="28"/>
      <w:szCs w:val="28"/>
      <w:u w:val="none"/>
    </w:rPr>
  </w:style>
  <w:style w:type="character" w:customStyle="1" w:styleId="82">
    <w:name w:val="Основной текст (8)"/>
    <w:basedOn w:val="81"/>
    <w:rsid w:val="00592D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2"/>
    <w:link w:val="90"/>
    <w:rsid w:val="00592D21"/>
    <w:rPr>
      <w:rFonts w:ascii="Tahoma" w:eastAsia="Tahoma" w:hAnsi="Tahoma" w:cs="Tahoma"/>
      <w:sz w:val="20"/>
      <w:szCs w:val="20"/>
      <w:shd w:val="clear" w:color="auto" w:fill="FFFFFF"/>
    </w:rPr>
  </w:style>
  <w:style w:type="character" w:customStyle="1" w:styleId="a7">
    <w:name w:val="Подпись к картинке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Tahoma10pt">
    <w:name w:val="Основной текст (2) + Tahoma;10 pt"/>
    <w:basedOn w:val="21"/>
    <w:rsid w:val="00592D21"/>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uiPriority w:val="99"/>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11pt1">
    <w:name w:val="Основной текст (2) + 11 pt;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2"/>
    <w:link w:val="a9"/>
    <w:rsid w:val="00592D21"/>
    <w:rPr>
      <w:rFonts w:ascii="Times New Roman" w:eastAsia="Times New Roman" w:hAnsi="Times New Roman" w:cs="Times New Roman"/>
      <w:shd w:val="clear" w:color="auto" w:fill="FFFFFF"/>
    </w:rPr>
  </w:style>
  <w:style w:type="character" w:customStyle="1" w:styleId="295pt">
    <w:name w:val="Основной текст (2) + 9;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2"/>
    <w:link w:val="121"/>
    <w:rsid w:val="00592D21"/>
    <w:rPr>
      <w:rFonts w:ascii="Times New Roman" w:eastAsia="Times New Roman" w:hAnsi="Times New Roman" w:cs="Times New Roman"/>
      <w:sz w:val="19"/>
      <w:szCs w:val="19"/>
      <w:shd w:val="clear" w:color="auto" w:fill="FFFFFF"/>
    </w:rPr>
  </w:style>
  <w:style w:type="character" w:customStyle="1" w:styleId="1214pt">
    <w:name w:val="Основной текст (12) + 14 pt"/>
    <w:basedOn w:val="120"/>
    <w:rsid w:val="00592D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TimesNewRoman12pt">
    <w:name w:val="Колонтитул + Times New Roman;12 pt;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0">
    <w:name w:val="Основной текст (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2"/>
    <w:link w:val="34"/>
    <w:rsid w:val="00592D21"/>
    <w:rPr>
      <w:rFonts w:ascii="Times New Roman" w:eastAsia="Times New Roman" w:hAnsi="Times New Roman" w:cs="Times New Roman"/>
      <w:sz w:val="28"/>
      <w:szCs w:val="28"/>
      <w:shd w:val="clear" w:color="auto" w:fill="FFFFFF"/>
    </w:rPr>
  </w:style>
  <w:style w:type="character" w:customStyle="1" w:styleId="Exact">
    <w:name w:val="Подпись к картинке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aa">
    <w:name w:val="Подпись к картинке"/>
    <w:basedOn w:val="a7"/>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pt">
    <w:name w:val="Основной текст (2) + 4 pt;Курсив"/>
    <w:basedOn w:val="21"/>
    <w:rsid w:val="00592D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Exact">
    <w:name w:val="Подпись к картинке (3) Exact"/>
    <w:basedOn w:val="a2"/>
    <w:link w:val="35"/>
    <w:rsid w:val="00592D21"/>
    <w:rPr>
      <w:rFonts w:ascii="Times New Roman" w:eastAsia="Times New Roman" w:hAnsi="Times New Roman" w:cs="Times New Roman"/>
      <w:sz w:val="28"/>
      <w:szCs w:val="28"/>
      <w:shd w:val="clear" w:color="auto" w:fill="FFFFFF"/>
    </w:rPr>
  </w:style>
  <w:style w:type="character" w:customStyle="1" w:styleId="Tahoma85ptExact">
    <w:name w:val="Подпись к картинке + Tahoma;8;5 pt Exact"/>
    <w:basedOn w:val="a7"/>
    <w:rsid w:val="00592D21"/>
    <w:rPr>
      <w:rFonts w:ascii="Tahoma" w:eastAsia="Tahoma" w:hAnsi="Tahoma" w:cs="Tahoma"/>
      <w:b/>
      <w:bCs/>
      <w:i w:val="0"/>
      <w:iCs w:val="0"/>
      <w:smallCaps w:val="0"/>
      <w:strike w:val="0"/>
      <w:color w:val="1D1C1C"/>
      <w:spacing w:val="0"/>
      <w:w w:val="100"/>
      <w:position w:val="0"/>
      <w:sz w:val="17"/>
      <w:szCs w:val="17"/>
      <w:u w:val="none"/>
      <w:lang w:val="ru-RU" w:eastAsia="ru-RU" w:bidi="ru-RU"/>
    </w:rPr>
  </w:style>
  <w:style w:type="character" w:customStyle="1" w:styleId="6Exact">
    <w:name w:val="Основной текст (6)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14Exact">
    <w:name w:val="Основной текст (14) Exact"/>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3">
    <w:name w:val="Основной текст (13)_"/>
    <w:basedOn w:val="a2"/>
    <w:link w:val="130"/>
    <w:rsid w:val="00592D21"/>
    <w:rPr>
      <w:rFonts w:ascii="Times New Roman" w:eastAsia="Times New Roman" w:hAnsi="Times New Roman" w:cs="Times New Roman"/>
      <w:sz w:val="12"/>
      <w:szCs w:val="12"/>
      <w:shd w:val="clear" w:color="auto" w:fill="FFFFFF"/>
      <w:lang w:val="en-US" w:bidi="en-US"/>
    </w:rPr>
  </w:style>
  <w:style w:type="character" w:customStyle="1" w:styleId="7pt">
    <w:name w:val="Колонтитул + 7 pt;Курсив"/>
    <w:basedOn w:val="a5"/>
    <w:rsid w:val="00592D21"/>
    <w:rPr>
      <w:rFonts w:ascii="Tahoma" w:eastAsia="Tahoma" w:hAnsi="Tahoma" w:cs="Tahoma"/>
      <w:b w:val="0"/>
      <w:bCs w:val="0"/>
      <w:i/>
      <w:iCs/>
      <w:smallCaps w:val="0"/>
      <w:strike w:val="0"/>
      <w:color w:val="323232"/>
      <w:spacing w:val="0"/>
      <w:w w:val="100"/>
      <w:position w:val="0"/>
      <w:sz w:val="14"/>
      <w:szCs w:val="14"/>
      <w:u w:val="none"/>
      <w:lang w:val="ru-RU" w:eastAsia="ru-RU" w:bidi="ru-RU"/>
    </w:rPr>
  </w:style>
  <w:style w:type="character" w:customStyle="1" w:styleId="14">
    <w:name w:val="Основной текст (14)_"/>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592D21"/>
    <w:rPr>
      <w:rFonts w:ascii="Times New Roman" w:eastAsia="Times New Roman" w:hAnsi="Times New Roman" w:cs="Times New Roman"/>
      <w:b w:val="0"/>
      <w:bCs w:val="0"/>
      <w:i w:val="0"/>
      <w:iCs w:val="0"/>
      <w:smallCaps w:val="0"/>
      <w:strike w:val="0"/>
      <w:color w:val="1D1C1C"/>
      <w:spacing w:val="0"/>
      <w:w w:val="100"/>
      <w:position w:val="0"/>
      <w:sz w:val="11"/>
      <w:szCs w:val="11"/>
      <w:u w:val="none"/>
      <w:lang w:val="ru-RU" w:eastAsia="ru-RU" w:bidi="ru-RU"/>
    </w:rPr>
  </w:style>
  <w:style w:type="character" w:customStyle="1" w:styleId="62">
    <w:name w:val="Основной текст (6)"/>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8">
    <w:name w:val="Подпись к картинке (2)_"/>
    <w:basedOn w:val="a2"/>
    <w:link w:val="29"/>
    <w:rsid w:val="00592D21"/>
    <w:rPr>
      <w:rFonts w:ascii="Times New Roman" w:eastAsia="Times New Roman" w:hAnsi="Times New Roman" w:cs="Times New Roman"/>
      <w:shd w:val="clear" w:color="auto" w:fill="FFFFFF"/>
    </w:rPr>
  </w:style>
  <w:style w:type="character" w:customStyle="1" w:styleId="220">
    <w:name w:val="Заголовок №2 (2)_"/>
    <w:basedOn w:val="a2"/>
    <w:link w:val="221"/>
    <w:rsid w:val="00592D21"/>
    <w:rPr>
      <w:rFonts w:ascii="Times New Roman" w:eastAsia="Times New Roman" w:hAnsi="Times New Roman" w:cs="Times New Roman"/>
      <w:b/>
      <w:bCs/>
      <w:shd w:val="clear" w:color="auto" w:fill="FFFFFF"/>
    </w:rPr>
  </w:style>
  <w:style w:type="character" w:customStyle="1" w:styleId="63">
    <w:name w:val="Основной текст (6) + 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95pt">
    <w:name w:val="Основной текст (6) + 9;5 pt;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4">
    <w:name w:val="Основной текст (6) + Малые прописные"/>
    <w:basedOn w:val="61"/>
    <w:rsid w:val="00592D21"/>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
    <w:name w:val="Основной текст (11)"/>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5">
    <w:name w:val="Основной текст (15)_"/>
    <w:basedOn w:val="a2"/>
    <w:rsid w:val="00592D21"/>
    <w:rPr>
      <w:rFonts w:ascii="Tahoma" w:eastAsia="Tahoma" w:hAnsi="Tahoma" w:cs="Tahoma"/>
      <w:b/>
      <w:bCs/>
      <w:i w:val="0"/>
      <w:iCs w:val="0"/>
      <w:smallCaps w:val="0"/>
      <w:strike w:val="0"/>
      <w:sz w:val="19"/>
      <w:szCs w:val="19"/>
      <w:u w:val="none"/>
    </w:rPr>
  </w:style>
  <w:style w:type="character" w:customStyle="1" w:styleId="150">
    <w:name w:val="Основной текст (15)"/>
    <w:basedOn w:val="15"/>
    <w:rsid w:val="00592D21"/>
    <w:rPr>
      <w:rFonts w:ascii="Tahoma" w:eastAsia="Tahoma" w:hAnsi="Tahoma" w:cs="Tahoma"/>
      <w:b/>
      <w:bCs/>
      <w:i w:val="0"/>
      <w:iCs w:val="0"/>
      <w:smallCaps w:val="0"/>
      <w:strike w:val="0"/>
      <w:color w:val="323232"/>
      <w:spacing w:val="0"/>
      <w:w w:val="100"/>
      <w:position w:val="0"/>
      <w:sz w:val="19"/>
      <w:szCs w:val="19"/>
      <w:u w:val="none"/>
      <w:lang w:val="ru-RU" w:eastAsia="ru-RU" w:bidi="ru-RU"/>
    </w:rPr>
  </w:style>
  <w:style w:type="character" w:customStyle="1" w:styleId="16">
    <w:name w:val="Основной текст (16)_"/>
    <w:basedOn w:val="a2"/>
    <w:rsid w:val="00592D21"/>
    <w:rPr>
      <w:rFonts w:ascii="Times New Roman" w:eastAsia="Times New Roman" w:hAnsi="Times New Roman" w:cs="Times New Roman"/>
      <w:b/>
      <w:bCs/>
      <w:i w:val="0"/>
      <w:iCs w:val="0"/>
      <w:smallCaps w:val="0"/>
      <w:strike w:val="0"/>
      <w:sz w:val="19"/>
      <w:szCs w:val="19"/>
      <w:u w:val="none"/>
    </w:rPr>
  </w:style>
  <w:style w:type="character" w:customStyle="1" w:styleId="160">
    <w:name w:val="Основной текст (16)"/>
    <w:basedOn w:val="16"/>
    <w:rsid w:val="00592D21"/>
    <w:rPr>
      <w:rFonts w:ascii="Times New Roman" w:eastAsia="Times New Roman" w:hAnsi="Times New Roman" w:cs="Times New Roman"/>
      <w:b/>
      <w:bCs/>
      <w:i w:val="0"/>
      <w:iCs w:val="0"/>
      <w:smallCaps w:val="0"/>
      <w:strike w:val="0"/>
      <w:color w:val="EA242B"/>
      <w:spacing w:val="0"/>
      <w:w w:val="100"/>
      <w:position w:val="0"/>
      <w:sz w:val="19"/>
      <w:szCs w:val="19"/>
      <w:u w:val="none"/>
      <w:lang w:val="ru-RU" w:eastAsia="ru-RU" w:bidi="ru-RU"/>
    </w:rPr>
  </w:style>
  <w:style w:type="character" w:customStyle="1" w:styleId="1611pt">
    <w:name w:val="Основной текст (16) + 11 pt;Не полужирный"/>
    <w:basedOn w:val="16"/>
    <w:rsid w:val="00592D21"/>
    <w:rPr>
      <w:rFonts w:ascii="Times New Roman" w:eastAsia="Times New Roman" w:hAnsi="Times New Roman" w:cs="Times New Roman"/>
      <w:b/>
      <w:bCs/>
      <w:i w:val="0"/>
      <w:iCs w:val="0"/>
      <w:smallCaps w:val="0"/>
      <w:strike w:val="0"/>
      <w:color w:val="EA242B"/>
      <w:spacing w:val="0"/>
      <w:w w:val="100"/>
      <w:position w:val="0"/>
      <w:sz w:val="22"/>
      <w:szCs w:val="22"/>
      <w:u w:val="none"/>
      <w:lang w:val="ru-RU" w:eastAsia="ru-RU" w:bidi="ru-RU"/>
    </w:rPr>
  </w:style>
  <w:style w:type="character" w:customStyle="1" w:styleId="16Tahoma85pt">
    <w:name w:val="Основной текст (16) + Tahoma;8;5 pt"/>
    <w:basedOn w:val="16"/>
    <w:rsid w:val="00592D21"/>
    <w:rPr>
      <w:rFonts w:ascii="Tahoma" w:eastAsia="Tahoma" w:hAnsi="Tahoma" w:cs="Tahoma"/>
      <w:b/>
      <w:bCs/>
      <w:i w:val="0"/>
      <w:iCs w:val="0"/>
      <w:smallCaps w:val="0"/>
      <w:strike w:val="0"/>
      <w:color w:val="EA242B"/>
      <w:spacing w:val="0"/>
      <w:w w:val="100"/>
      <w:position w:val="0"/>
      <w:sz w:val="17"/>
      <w:szCs w:val="17"/>
      <w:u w:val="none"/>
      <w:lang w:val="ru-RU" w:eastAsia="ru-RU" w:bidi="ru-RU"/>
    </w:rPr>
  </w:style>
  <w:style w:type="character" w:customStyle="1" w:styleId="169pt">
    <w:name w:val="Основной текст (16) + 9 pt;Курсив"/>
    <w:basedOn w:val="16"/>
    <w:rsid w:val="00592D21"/>
    <w:rPr>
      <w:rFonts w:ascii="Times New Roman" w:eastAsia="Times New Roman" w:hAnsi="Times New Roman" w:cs="Times New Roman"/>
      <w:b/>
      <w:bCs/>
      <w:i/>
      <w:iCs/>
      <w:smallCaps w:val="0"/>
      <w:strike w:val="0"/>
      <w:color w:val="6A6468"/>
      <w:spacing w:val="0"/>
      <w:w w:val="100"/>
      <w:position w:val="0"/>
      <w:sz w:val="18"/>
      <w:szCs w:val="18"/>
      <w:u w:val="none"/>
      <w:lang w:val="ru-RU" w:eastAsia="ru-RU" w:bidi="ru-RU"/>
    </w:rPr>
  </w:style>
  <w:style w:type="character" w:customStyle="1" w:styleId="17">
    <w:name w:val="Основной текст (17)_"/>
    <w:basedOn w:val="a2"/>
    <w:rsid w:val="00592D21"/>
    <w:rPr>
      <w:rFonts w:ascii="Times New Roman" w:eastAsia="Times New Roman" w:hAnsi="Times New Roman" w:cs="Times New Roman"/>
      <w:b/>
      <w:bCs/>
      <w:i/>
      <w:iCs/>
      <w:smallCaps w:val="0"/>
      <w:strike w:val="0"/>
      <w:sz w:val="18"/>
      <w:szCs w:val="18"/>
      <w:u w:val="none"/>
    </w:rPr>
  </w:style>
  <w:style w:type="character" w:customStyle="1" w:styleId="170">
    <w:name w:val="Основной текст (17)"/>
    <w:basedOn w:val="17"/>
    <w:rsid w:val="00592D21"/>
    <w:rPr>
      <w:rFonts w:ascii="Times New Roman" w:eastAsia="Times New Roman" w:hAnsi="Times New Roman" w:cs="Times New Roman"/>
      <w:b/>
      <w:bCs/>
      <w:i/>
      <w:iCs/>
      <w:smallCaps w:val="0"/>
      <w:strike w:val="0"/>
      <w:color w:val="323232"/>
      <w:spacing w:val="0"/>
      <w:w w:val="100"/>
      <w:position w:val="0"/>
      <w:sz w:val="18"/>
      <w:szCs w:val="18"/>
      <w:u w:val="none"/>
      <w:lang w:val="ru-RU" w:eastAsia="ru-RU" w:bidi="ru-RU"/>
    </w:rPr>
  </w:style>
  <w:style w:type="character" w:customStyle="1" w:styleId="72">
    <w:name w:val="Основной текст (7)"/>
    <w:basedOn w:val="71"/>
    <w:rsid w:val="00592D21"/>
    <w:rPr>
      <w:rFonts w:ascii="Times New Roman" w:eastAsia="Times New Roman" w:hAnsi="Times New Roman" w:cs="Times New Roman"/>
      <w:b/>
      <w:bCs/>
      <w:i/>
      <w:iCs/>
      <w:smallCaps w:val="0"/>
      <w:strike w:val="0"/>
      <w:color w:val="7D7D7D"/>
      <w:spacing w:val="0"/>
      <w:w w:val="100"/>
      <w:position w:val="0"/>
      <w:sz w:val="28"/>
      <w:szCs w:val="28"/>
      <w:u w:val="none"/>
      <w:lang w:val="ru-RU" w:eastAsia="ru-RU" w:bidi="ru-RU"/>
    </w:rPr>
  </w:style>
  <w:style w:type="character" w:customStyle="1" w:styleId="4Exact">
    <w:name w:val="Подпись к картинке (4) Exact"/>
    <w:basedOn w:val="a2"/>
    <w:link w:val="43"/>
    <w:rsid w:val="00592D21"/>
    <w:rPr>
      <w:rFonts w:ascii="Tahoma" w:eastAsia="Tahoma" w:hAnsi="Tahoma" w:cs="Tahoma"/>
      <w:b/>
      <w:bCs/>
      <w:sz w:val="13"/>
      <w:szCs w:val="13"/>
      <w:shd w:val="clear" w:color="auto" w:fill="FFFFFF"/>
    </w:rPr>
  </w:style>
  <w:style w:type="character" w:customStyle="1" w:styleId="5Exact0">
    <w:name w:val="Подпись к картинке (5) Exact"/>
    <w:basedOn w:val="a2"/>
    <w:link w:val="53"/>
    <w:rsid w:val="00592D21"/>
    <w:rPr>
      <w:rFonts w:ascii="Tahoma" w:eastAsia="Tahoma" w:hAnsi="Tahoma" w:cs="Tahoma"/>
      <w:b/>
      <w:bCs/>
      <w:sz w:val="15"/>
      <w:szCs w:val="15"/>
      <w:shd w:val="clear" w:color="auto" w:fill="FFFFFF"/>
    </w:rPr>
  </w:style>
  <w:style w:type="character" w:customStyle="1" w:styleId="565ptExact">
    <w:name w:val="Подпись к картинке (5) + 6;5 pt;Не полужирный Exact"/>
    <w:basedOn w:val="5Exact0"/>
    <w:rsid w:val="00592D21"/>
    <w:rPr>
      <w:rFonts w:ascii="Tahoma" w:eastAsia="Tahoma" w:hAnsi="Tahoma" w:cs="Tahoma"/>
      <w:b/>
      <w:bCs/>
      <w:color w:val="1D1C1C"/>
      <w:spacing w:val="0"/>
      <w:w w:val="100"/>
      <w:position w:val="0"/>
      <w:sz w:val="13"/>
      <w:szCs w:val="13"/>
      <w:shd w:val="clear" w:color="auto" w:fill="FFFFFF"/>
      <w:lang w:val="ru-RU" w:eastAsia="ru-RU" w:bidi="ru-RU"/>
    </w:rPr>
  </w:style>
  <w:style w:type="character" w:customStyle="1" w:styleId="5TimesNewRoman10ptExact">
    <w:name w:val="Подпись к картинке (5) + Times New Roman;10 pt;Не полужирный Exact"/>
    <w:basedOn w:val="5Exact0"/>
    <w:rsid w:val="00592D21"/>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6Exact0">
    <w:name w:val="Подпись к картинке (6) Exact"/>
    <w:basedOn w:val="a2"/>
    <w:link w:val="65"/>
    <w:rsid w:val="00592D21"/>
    <w:rPr>
      <w:rFonts w:ascii="Times New Roman" w:eastAsia="Times New Roman" w:hAnsi="Times New Roman" w:cs="Times New Roman"/>
      <w:b/>
      <w:bCs/>
      <w:i/>
      <w:iCs/>
      <w:shd w:val="clear" w:color="auto" w:fill="FFFFFF"/>
    </w:rPr>
  </w:style>
  <w:style w:type="character" w:customStyle="1" w:styleId="2a">
    <w:name w:val="Основной текст (2) + 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11pt2">
    <w:name w:val="Основной текст (2) + 11 pt;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2"/>
    <w:rsid w:val="00592D21"/>
    <w:rPr>
      <w:rFonts w:ascii="Consolas" w:eastAsia="Consolas" w:hAnsi="Consolas" w:cs="Consolas"/>
      <w:b w:val="0"/>
      <w:bCs w:val="0"/>
      <w:i/>
      <w:iCs/>
      <w:smallCaps w:val="0"/>
      <w:strike w:val="0"/>
      <w:sz w:val="28"/>
      <w:szCs w:val="28"/>
      <w:u w:val="none"/>
    </w:rPr>
  </w:style>
  <w:style w:type="character" w:customStyle="1" w:styleId="180">
    <w:name w:val="Основной текст (18)"/>
    <w:basedOn w:val="18"/>
    <w:rsid w:val="00592D21"/>
    <w:rPr>
      <w:rFonts w:ascii="Consolas" w:eastAsia="Consolas" w:hAnsi="Consolas" w:cs="Consolas"/>
      <w:b w:val="0"/>
      <w:bCs w:val="0"/>
      <w:i/>
      <w:iCs/>
      <w:smallCaps w:val="0"/>
      <w:strike w:val="0"/>
      <w:color w:val="1D1C1C"/>
      <w:spacing w:val="0"/>
      <w:w w:val="100"/>
      <w:position w:val="0"/>
      <w:sz w:val="28"/>
      <w:szCs w:val="28"/>
      <w:u w:val="none"/>
      <w:lang w:val="ru-RU" w:eastAsia="ru-RU" w:bidi="ru-RU"/>
    </w:rPr>
  </w:style>
  <w:style w:type="character" w:customStyle="1" w:styleId="112">
    <w:name w:val="Основной текст (11) + 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1">
    <w:name w:val="Подпись к таблице (2)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1Exact">
    <w:name w:val="Основной текст (11)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9Exact">
    <w:name w:val="Основной текст (19) Exact"/>
    <w:basedOn w:val="a2"/>
    <w:rsid w:val="00592D21"/>
    <w:rPr>
      <w:rFonts w:ascii="Times New Roman" w:eastAsia="Times New Roman" w:hAnsi="Times New Roman" w:cs="Times New Roman"/>
      <w:b w:val="0"/>
      <w:bCs w:val="0"/>
      <w:i/>
      <w:iCs/>
      <w:smallCaps w:val="0"/>
      <w:strike w:val="0"/>
      <w:sz w:val="17"/>
      <w:szCs w:val="17"/>
      <w:u w:val="none"/>
    </w:rPr>
  </w:style>
  <w:style w:type="character" w:customStyle="1" w:styleId="1913ptExact">
    <w:name w:val="Основной текст (19) + 13 pt;Не курсив Exact"/>
    <w:basedOn w:val="19"/>
    <w:rsid w:val="00592D21"/>
    <w:rPr>
      <w:rFonts w:ascii="Times New Roman" w:eastAsia="Times New Roman" w:hAnsi="Times New Roman" w:cs="Times New Roman"/>
      <w:i/>
      <w:iCs/>
      <w:sz w:val="26"/>
      <w:szCs w:val="26"/>
      <w:shd w:val="clear" w:color="auto" w:fill="FFFFFF"/>
    </w:rPr>
  </w:style>
  <w:style w:type="character" w:customStyle="1" w:styleId="19">
    <w:name w:val="Основной текст (19)_"/>
    <w:basedOn w:val="a2"/>
    <w:link w:val="190"/>
    <w:rsid w:val="00592D21"/>
    <w:rPr>
      <w:rFonts w:ascii="Times New Roman" w:eastAsia="Times New Roman" w:hAnsi="Times New Roman" w:cs="Times New Roman"/>
      <w:i/>
      <w:iCs/>
      <w:sz w:val="17"/>
      <w:szCs w:val="17"/>
      <w:shd w:val="clear" w:color="auto" w:fill="FFFFFF"/>
    </w:rPr>
  </w:style>
  <w:style w:type="character" w:customStyle="1" w:styleId="1913pt">
    <w:name w:val="Основной текст (19) + 13 pt;Не курсив"/>
    <w:basedOn w:val="19"/>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00">
    <w:name w:val="Основной текст (20)_"/>
    <w:basedOn w:val="a2"/>
    <w:rsid w:val="00592D21"/>
    <w:rPr>
      <w:rFonts w:ascii="Times New Roman" w:eastAsia="Times New Roman" w:hAnsi="Times New Roman" w:cs="Times New Roman"/>
      <w:b w:val="0"/>
      <w:bCs w:val="0"/>
      <w:i w:val="0"/>
      <w:iCs w:val="0"/>
      <w:smallCaps w:val="0"/>
      <w:strike w:val="0"/>
      <w:sz w:val="26"/>
      <w:szCs w:val="26"/>
      <w:u w:val="none"/>
    </w:rPr>
  </w:style>
  <w:style w:type="character" w:customStyle="1" w:styleId="201">
    <w:name w:val="Основной текст (20) + Малые прописные"/>
    <w:basedOn w:val="200"/>
    <w:rsid w:val="00592D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09pt">
    <w:name w:val="Основной текст (20) + 9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14pt">
    <w:name w:val="Основной текст (11) + 14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13pt">
    <w:name w:val="Основной текст (11) + 13 pt;Не полужирный;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119pt">
    <w:name w:val="Основной текст (11) + 9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85pt">
    <w:name w:val="Основной текст (11) + 8;5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3">
    <w:name w:val="Основной текст (11) + 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1">
    <w:name w:val="Основной текст (10) + Полужирный"/>
    <w:basedOn w:val="10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85pt">
    <w:name w:val="Основной текст (10) + 8;5 pt"/>
    <w:basedOn w:val="100"/>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2">
    <w:name w:val="Основной текст (10)"/>
    <w:basedOn w:val="100"/>
    <w:rsid w:val="00592D21"/>
    <w:rPr>
      <w:rFonts w:ascii="Times New Roman" w:eastAsia="Times New Roman" w:hAnsi="Times New Roman" w:cs="Times New Roman"/>
      <w:b w:val="0"/>
      <w:bCs w:val="0"/>
      <w:i w:val="0"/>
      <w:iCs w:val="0"/>
      <w:smallCaps w:val="0"/>
      <w:strike w:val="0"/>
      <w:color w:val="A0A0A0"/>
      <w:spacing w:val="0"/>
      <w:w w:val="100"/>
      <w:position w:val="0"/>
      <w:sz w:val="22"/>
      <w:szCs w:val="22"/>
      <w:u w:val="none"/>
      <w:lang w:val="ru-RU" w:eastAsia="ru-RU" w:bidi="ru-RU"/>
    </w:rPr>
  </w:style>
  <w:style w:type="character" w:customStyle="1" w:styleId="211pt3">
    <w:name w:val="Основной текст (2) + 11 pt;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02">
    <w:name w:val="Основной текст (20)"/>
    <w:basedOn w:val="200"/>
    <w:rsid w:val="00592D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014pt">
    <w:name w:val="Основной текст (20) + 14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52">
    <w:name w:val="Основной текст (5)"/>
    <w:basedOn w:val="a1"/>
    <w:link w:val="51"/>
    <w:rsid w:val="00592D21"/>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paragraph" w:customStyle="1" w:styleId="32">
    <w:name w:val="Основной текст (3)"/>
    <w:basedOn w:val="a1"/>
    <w:link w:val="31"/>
    <w:rsid w:val="00592D21"/>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paragraph" w:customStyle="1" w:styleId="42">
    <w:name w:val="Основной текст (4)"/>
    <w:basedOn w:val="a1"/>
    <w:link w:val="41"/>
    <w:rsid w:val="00592D21"/>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paragraph" w:customStyle="1" w:styleId="23">
    <w:name w:val="Заголовок №2"/>
    <w:basedOn w:val="a1"/>
    <w:link w:val="22"/>
    <w:rsid w:val="00592D21"/>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paragraph" w:customStyle="1" w:styleId="12">
    <w:name w:val="Заголовок №1"/>
    <w:basedOn w:val="a1"/>
    <w:link w:val="11"/>
    <w:rsid w:val="00592D21"/>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paragraph" w:customStyle="1" w:styleId="90">
    <w:name w:val="Основной текст (9)"/>
    <w:basedOn w:val="a1"/>
    <w:link w:val="9"/>
    <w:rsid w:val="00592D21"/>
    <w:pPr>
      <w:shd w:val="clear" w:color="auto" w:fill="FFFFFF"/>
      <w:spacing w:line="242" w:lineRule="exact"/>
    </w:pPr>
    <w:rPr>
      <w:rFonts w:ascii="Tahoma" w:eastAsia="Tahoma" w:hAnsi="Tahoma" w:cs="Tahoma"/>
      <w:color w:val="auto"/>
      <w:sz w:val="20"/>
      <w:szCs w:val="20"/>
      <w:lang w:eastAsia="en-US" w:bidi="ar-SA"/>
    </w:rPr>
  </w:style>
  <w:style w:type="paragraph" w:customStyle="1" w:styleId="29">
    <w:name w:val="Подпись к картинке (2)"/>
    <w:basedOn w:val="a1"/>
    <w:link w:val="28"/>
    <w:rsid w:val="00592D21"/>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paragraph" w:customStyle="1" w:styleId="a9">
    <w:name w:val="Подпись к таблице"/>
    <w:basedOn w:val="a1"/>
    <w:link w:val="a8"/>
    <w:rsid w:val="00592D21"/>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paragraph" w:customStyle="1" w:styleId="121">
    <w:name w:val="Основной текст (12)"/>
    <w:basedOn w:val="a1"/>
    <w:link w:val="120"/>
    <w:rsid w:val="00592D21"/>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paragraph" w:customStyle="1" w:styleId="34">
    <w:name w:val="Подпись к таблице (3)"/>
    <w:basedOn w:val="a1"/>
    <w:link w:val="33"/>
    <w:rsid w:val="00592D21"/>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paragraph" w:customStyle="1" w:styleId="35">
    <w:name w:val="Подпись к картинке (3)"/>
    <w:basedOn w:val="a1"/>
    <w:link w:val="3Exact"/>
    <w:rsid w:val="00592D21"/>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paragraph" w:customStyle="1" w:styleId="130">
    <w:name w:val="Основной текст (13)"/>
    <w:basedOn w:val="a1"/>
    <w:link w:val="13"/>
    <w:rsid w:val="00592D21"/>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paragraph" w:customStyle="1" w:styleId="221">
    <w:name w:val="Заголовок №2 (2)"/>
    <w:basedOn w:val="a1"/>
    <w:link w:val="220"/>
    <w:rsid w:val="00592D21"/>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paragraph" w:customStyle="1" w:styleId="43">
    <w:name w:val="Подпись к картинке (4)"/>
    <w:basedOn w:val="a1"/>
    <w:link w:val="4Exact"/>
    <w:rsid w:val="00592D21"/>
    <w:pPr>
      <w:shd w:val="clear" w:color="auto" w:fill="FFFFFF"/>
      <w:spacing w:line="156" w:lineRule="exact"/>
      <w:jc w:val="right"/>
    </w:pPr>
    <w:rPr>
      <w:rFonts w:ascii="Tahoma" w:eastAsia="Tahoma" w:hAnsi="Tahoma" w:cs="Tahoma"/>
      <w:b/>
      <w:bCs/>
      <w:color w:val="auto"/>
      <w:sz w:val="13"/>
      <w:szCs w:val="13"/>
      <w:lang w:eastAsia="en-US" w:bidi="ar-SA"/>
    </w:rPr>
  </w:style>
  <w:style w:type="paragraph" w:customStyle="1" w:styleId="53">
    <w:name w:val="Подпись к картинке (5)"/>
    <w:basedOn w:val="a1"/>
    <w:link w:val="5Exact0"/>
    <w:rsid w:val="00592D21"/>
    <w:pPr>
      <w:shd w:val="clear" w:color="auto" w:fill="FFFFFF"/>
      <w:spacing w:line="222" w:lineRule="exact"/>
      <w:jc w:val="both"/>
    </w:pPr>
    <w:rPr>
      <w:rFonts w:ascii="Tahoma" w:eastAsia="Tahoma" w:hAnsi="Tahoma" w:cs="Tahoma"/>
      <w:b/>
      <w:bCs/>
      <w:color w:val="auto"/>
      <w:sz w:val="15"/>
      <w:szCs w:val="15"/>
      <w:lang w:eastAsia="en-US" w:bidi="ar-SA"/>
    </w:rPr>
  </w:style>
  <w:style w:type="paragraph" w:customStyle="1" w:styleId="65">
    <w:name w:val="Подпись к картинке (6)"/>
    <w:basedOn w:val="a1"/>
    <w:link w:val="6Exact0"/>
    <w:rsid w:val="00592D21"/>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paragraph" w:customStyle="1" w:styleId="190">
    <w:name w:val="Основной текст (19)"/>
    <w:basedOn w:val="a1"/>
    <w:link w:val="19"/>
    <w:rsid w:val="00592D21"/>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styleId="ab">
    <w:name w:val="header"/>
    <w:basedOn w:val="a1"/>
    <w:link w:val="ac"/>
    <w:uiPriority w:val="99"/>
    <w:unhideWhenUsed/>
    <w:rsid w:val="00592D21"/>
    <w:pPr>
      <w:tabs>
        <w:tab w:val="center" w:pos="4677"/>
        <w:tab w:val="right" w:pos="9355"/>
      </w:tabs>
    </w:pPr>
  </w:style>
  <w:style w:type="character" w:customStyle="1" w:styleId="ac">
    <w:name w:val="Верхний колонтитул Знак"/>
    <w:basedOn w:val="a2"/>
    <w:link w:val="ab"/>
    <w:uiPriority w:val="99"/>
    <w:rsid w:val="00592D21"/>
    <w:rPr>
      <w:rFonts w:ascii="Courier New" w:eastAsia="Courier New" w:hAnsi="Courier New" w:cs="Courier New"/>
      <w:color w:val="000000"/>
      <w:sz w:val="24"/>
      <w:szCs w:val="24"/>
      <w:lang w:eastAsia="ru-RU" w:bidi="ru-RU"/>
    </w:rPr>
  </w:style>
  <w:style w:type="paragraph" w:styleId="ad">
    <w:name w:val="footer"/>
    <w:basedOn w:val="a1"/>
    <w:link w:val="ae"/>
    <w:uiPriority w:val="99"/>
    <w:unhideWhenUsed/>
    <w:rsid w:val="00592D21"/>
    <w:pPr>
      <w:tabs>
        <w:tab w:val="center" w:pos="4677"/>
        <w:tab w:val="right" w:pos="9355"/>
      </w:tabs>
    </w:pPr>
  </w:style>
  <w:style w:type="character" w:customStyle="1" w:styleId="ae">
    <w:name w:val="Нижний колонтитул Знак"/>
    <w:basedOn w:val="a2"/>
    <w:link w:val="ad"/>
    <w:uiPriority w:val="99"/>
    <w:rsid w:val="00592D21"/>
    <w:rPr>
      <w:rFonts w:ascii="Courier New" w:eastAsia="Courier New" w:hAnsi="Courier New" w:cs="Courier New"/>
      <w:color w:val="000000"/>
      <w:sz w:val="24"/>
      <w:szCs w:val="24"/>
      <w:lang w:eastAsia="ru-RU" w:bidi="ru-RU"/>
    </w:rPr>
  </w:style>
  <w:style w:type="character" w:customStyle="1" w:styleId="af">
    <w:name w:val="Текст_Обычный"/>
    <w:basedOn w:val="a2"/>
    <w:uiPriority w:val="1"/>
    <w:rsid w:val="00592D21"/>
    <w:rPr>
      <w:b w:val="0"/>
    </w:rPr>
  </w:style>
  <w:style w:type="paragraph" w:styleId="2b">
    <w:name w:val="Body Text 2"/>
    <w:basedOn w:val="a1"/>
    <w:link w:val="2c"/>
    <w:rsid w:val="00592D21"/>
    <w:pPr>
      <w:adjustRightInd w:val="0"/>
      <w:spacing w:after="120" w:line="480" w:lineRule="auto"/>
      <w:jc w:val="both"/>
      <w:textAlignment w:val="baseline"/>
    </w:pPr>
    <w:rPr>
      <w:rFonts w:ascii="Times New Roman" w:eastAsia="Times New Roman" w:hAnsi="Times New Roman" w:cs="Times New Roman"/>
      <w:color w:val="auto"/>
      <w:lang w:bidi="ar-SA"/>
    </w:rPr>
  </w:style>
  <w:style w:type="character" w:customStyle="1" w:styleId="2c">
    <w:name w:val="Основной текст 2 Знак"/>
    <w:basedOn w:val="a2"/>
    <w:link w:val="2b"/>
    <w:rsid w:val="00592D21"/>
    <w:rPr>
      <w:rFonts w:ascii="Times New Roman" w:eastAsia="Times New Roman" w:hAnsi="Times New Roman" w:cs="Times New Roman"/>
      <w:sz w:val="24"/>
      <w:szCs w:val="24"/>
      <w:lang w:eastAsia="ru-RU"/>
    </w:rPr>
  </w:style>
  <w:style w:type="character" w:styleId="af0">
    <w:name w:val="footnote reference"/>
    <w:uiPriority w:val="99"/>
    <w:rsid w:val="00592D21"/>
    <w:rPr>
      <w:vertAlign w:val="superscript"/>
    </w:rPr>
  </w:style>
  <w:style w:type="paragraph" w:styleId="af1">
    <w:name w:val="footnote text"/>
    <w:aliases w:val="Table_Footnote_last Знак,Table_Footnote_last Знак Знак,Table_Footnote_last"/>
    <w:basedOn w:val="a1"/>
    <w:link w:val="af2"/>
    <w:uiPriority w:val="99"/>
    <w:rsid w:val="00592D21"/>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af2">
    <w:name w:val="Текст сноски Знак"/>
    <w:aliases w:val="Table_Footnote_last Знак Знак1,Table_Footnote_last Знак Знак Знак,Table_Footnote_last Знак1"/>
    <w:basedOn w:val="a2"/>
    <w:link w:val="af1"/>
    <w:uiPriority w:val="99"/>
    <w:rsid w:val="00592D21"/>
    <w:rPr>
      <w:rFonts w:ascii="TimesET" w:eastAsia="Times New Roman" w:hAnsi="TimesET" w:cs="Times New Roman"/>
      <w:kern w:val="24"/>
      <w:sz w:val="20"/>
      <w:szCs w:val="20"/>
    </w:rPr>
  </w:style>
  <w:style w:type="paragraph" w:styleId="36">
    <w:name w:val="Body Text Indent 3"/>
    <w:basedOn w:val="a1"/>
    <w:link w:val="37"/>
    <w:uiPriority w:val="99"/>
    <w:semiHidden/>
    <w:unhideWhenUsed/>
    <w:rsid w:val="00592D21"/>
    <w:pPr>
      <w:spacing w:after="120"/>
      <w:ind w:left="283"/>
    </w:pPr>
    <w:rPr>
      <w:sz w:val="16"/>
      <w:szCs w:val="16"/>
    </w:rPr>
  </w:style>
  <w:style w:type="character" w:customStyle="1" w:styleId="37">
    <w:name w:val="Основной текст с отступом 3 Знак"/>
    <w:basedOn w:val="a2"/>
    <w:link w:val="36"/>
    <w:uiPriority w:val="99"/>
    <w:semiHidden/>
    <w:rsid w:val="00592D21"/>
    <w:rPr>
      <w:rFonts w:ascii="Courier New" w:eastAsia="Courier New" w:hAnsi="Courier New" w:cs="Courier New"/>
      <w:color w:val="000000"/>
      <w:sz w:val="16"/>
      <w:szCs w:val="16"/>
      <w:lang w:eastAsia="ru-RU" w:bidi="ru-RU"/>
    </w:rPr>
  </w:style>
  <w:style w:type="paragraph" w:customStyle="1" w:styleId="Default">
    <w:name w:val="Default"/>
    <w:rsid w:val="00592D2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0">
    <w:name w:val="Title"/>
    <w:aliases w:val="Назв табл"/>
    <w:basedOn w:val="a1"/>
    <w:next w:val="a1"/>
    <w:link w:val="af3"/>
    <w:uiPriority w:val="10"/>
    <w:qFormat/>
    <w:rsid w:val="006805A2"/>
    <w:pPr>
      <w:numPr>
        <w:numId w:val="7"/>
      </w:numPr>
      <w:spacing w:before="120"/>
      <w:contextualSpacing/>
      <w:jc w:val="center"/>
    </w:pPr>
    <w:rPr>
      <w:rFonts w:ascii="Arial" w:eastAsiaTheme="majorEastAsia" w:hAnsi="Arial" w:cstheme="majorBidi"/>
      <w:b/>
      <w:color w:val="244061" w:themeColor="accent1" w:themeShade="80"/>
      <w:spacing w:val="-10"/>
      <w:kern w:val="28"/>
      <w:sz w:val="22"/>
      <w:szCs w:val="56"/>
    </w:rPr>
  </w:style>
  <w:style w:type="character" w:customStyle="1" w:styleId="af3">
    <w:name w:val="Название Знак"/>
    <w:aliases w:val="Назв табл Знак"/>
    <w:basedOn w:val="a2"/>
    <w:link w:val="a0"/>
    <w:uiPriority w:val="10"/>
    <w:rsid w:val="006805A2"/>
    <w:rPr>
      <w:rFonts w:ascii="Arial" w:eastAsiaTheme="majorEastAsia" w:hAnsi="Arial" w:cstheme="majorBidi"/>
      <w:b/>
      <w:color w:val="244061" w:themeColor="accent1" w:themeShade="80"/>
      <w:spacing w:val="-10"/>
      <w:kern w:val="28"/>
      <w:szCs w:val="56"/>
      <w:lang w:eastAsia="ru-RU" w:bidi="ru-RU"/>
    </w:rPr>
  </w:style>
  <w:style w:type="paragraph" w:styleId="af4">
    <w:name w:val="List Paragraph"/>
    <w:basedOn w:val="a1"/>
    <w:uiPriority w:val="1"/>
    <w:qFormat/>
    <w:rsid w:val="00592D21"/>
    <w:pPr>
      <w:widowControl/>
      <w:spacing w:after="200" w:line="276" w:lineRule="auto"/>
      <w:ind w:left="720"/>
      <w:contextualSpacing/>
    </w:pPr>
    <w:rPr>
      <w:rFonts w:ascii="Calibri" w:eastAsia="Times New Roman" w:hAnsi="Calibri" w:cs="Times New Roman"/>
      <w:color w:val="auto"/>
      <w:sz w:val="22"/>
      <w:szCs w:val="22"/>
      <w:lang w:bidi="ar-SA"/>
    </w:rPr>
  </w:style>
  <w:style w:type="table" w:styleId="af5">
    <w:name w:val="Table Grid"/>
    <w:basedOn w:val="a3"/>
    <w:uiPriority w:val="59"/>
    <w:rsid w:val="00592D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aliases w:val="Обыч текс"/>
    <w:uiPriority w:val="1"/>
    <w:qFormat/>
    <w:rsid w:val="000D7F96"/>
    <w:pPr>
      <w:widowControl w:val="0"/>
      <w:suppressAutoHyphens/>
      <w:spacing w:after="0" w:line="240" w:lineRule="auto"/>
      <w:ind w:firstLine="567"/>
      <w:jc w:val="both"/>
    </w:pPr>
    <w:rPr>
      <w:rFonts w:ascii="Arial" w:eastAsia="Arial Unicode MS" w:hAnsi="Arial" w:cs="Tahoma"/>
      <w:sz w:val="24"/>
      <w:szCs w:val="24"/>
      <w:lang w:val="en-US" w:bidi="en-US"/>
    </w:rPr>
  </w:style>
  <w:style w:type="character" w:customStyle="1" w:styleId="apple-converted-space">
    <w:name w:val="apple-converted-space"/>
    <w:basedOn w:val="a2"/>
    <w:rsid w:val="00592D21"/>
  </w:style>
  <w:style w:type="paragraph" w:styleId="af7">
    <w:name w:val="TOC Heading"/>
    <w:next w:val="a1"/>
    <w:link w:val="af8"/>
    <w:uiPriority w:val="39"/>
    <w:unhideWhenUsed/>
    <w:qFormat/>
    <w:rsid w:val="00EC42BC"/>
    <w:pPr>
      <w:spacing w:before="480"/>
    </w:pPr>
    <w:rPr>
      <w:rFonts w:ascii="Arial" w:eastAsia="Times New Roman" w:hAnsi="Arial" w:cs="Times New Roman"/>
      <w:b/>
      <w:bCs/>
      <w:caps/>
      <w:color w:val="365F91"/>
      <w:sz w:val="26"/>
      <w:szCs w:val="28"/>
    </w:rPr>
  </w:style>
  <w:style w:type="paragraph" w:styleId="1a">
    <w:name w:val="toc 1"/>
    <w:basedOn w:val="a1"/>
    <w:next w:val="a1"/>
    <w:autoRedefine/>
    <w:uiPriority w:val="39"/>
    <w:unhideWhenUsed/>
    <w:qFormat/>
    <w:rsid w:val="00592D21"/>
    <w:pPr>
      <w:tabs>
        <w:tab w:val="right" w:leader="dot" w:pos="9338"/>
      </w:tabs>
      <w:autoSpaceDE w:val="0"/>
      <w:autoSpaceDN w:val="0"/>
      <w:adjustRightInd w:val="0"/>
      <w:spacing w:after="100"/>
      <w:jc w:val="both"/>
    </w:pPr>
    <w:rPr>
      <w:rFonts w:ascii="Arial" w:eastAsia="Times New Roman" w:hAnsi="Arial" w:cs="Arial"/>
      <w:color w:val="auto"/>
      <w:lang w:bidi="ar-SA"/>
    </w:rPr>
  </w:style>
  <w:style w:type="character" w:styleId="af9">
    <w:name w:val="Hyperlink"/>
    <w:uiPriority w:val="99"/>
    <w:unhideWhenUsed/>
    <w:rsid w:val="00592D21"/>
    <w:rPr>
      <w:color w:val="0000FF"/>
      <w:u w:val="single"/>
    </w:rPr>
  </w:style>
  <w:style w:type="paragraph" w:styleId="2d">
    <w:name w:val="toc 2"/>
    <w:basedOn w:val="a1"/>
    <w:next w:val="a1"/>
    <w:autoRedefine/>
    <w:uiPriority w:val="39"/>
    <w:unhideWhenUsed/>
    <w:qFormat/>
    <w:rsid w:val="00592D21"/>
    <w:pPr>
      <w:spacing w:after="100"/>
      <w:ind w:left="240"/>
    </w:pPr>
  </w:style>
  <w:style w:type="paragraph" w:styleId="38">
    <w:name w:val="toc 3"/>
    <w:basedOn w:val="a1"/>
    <w:next w:val="a1"/>
    <w:autoRedefine/>
    <w:uiPriority w:val="39"/>
    <w:unhideWhenUsed/>
    <w:qFormat/>
    <w:rsid w:val="00592D21"/>
    <w:pPr>
      <w:spacing w:after="100"/>
      <w:ind w:left="480"/>
    </w:pPr>
  </w:style>
  <w:style w:type="paragraph" w:customStyle="1" w:styleId="a">
    <w:name w:val="Наз рис"/>
    <w:basedOn w:val="a0"/>
    <w:next w:val="a1"/>
    <w:link w:val="afa"/>
    <w:qFormat/>
    <w:rsid w:val="00ED26F7"/>
    <w:pPr>
      <w:numPr>
        <w:numId w:val="2"/>
      </w:numPr>
    </w:pPr>
    <w:rPr>
      <w:color w:val="auto"/>
    </w:rPr>
  </w:style>
  <w:style w:type="paragraph" w:styleId="afb">
    <w:name w:val="Body Text"/>
    <w:basedOn w:val="a1"/>
    <w:link w:val="afc"/>
    <w:uiPriority w:val="99"/>
    <w:unhideWhenUsed/>
    <w:rsid w:val="00592D21"/>
    <w:pPr>
      <w:spacing w:after="120"/>
    </w:pPr>
  </w:style>
  <w:style w:type="character" w:customStyle="1" w:styleId="afc">
    <w:name w:val="Основной текст Знак"/>
    <w:basedOn w:val="a2"/>
    <w:link w:val="afb"/>
    <w:uiPriority w:val="99"/>
    <w:rsid w:val="00592D21"/>
    <w:rPr>
      <w:rFonts w:ascii="Courier New" w:eastAsia="Courier New" w:hAnsi="Courier New" w:cs="Courier New"/>
      <w:color w:val="000000"/>
      <w:sz w:val="24"/>
      <w:szCs w:val="24"/>
      <w:lang w:eastAsia="ru-RU" w:bidi="ru-RU"/>
    </w:rPr>
  </w:style>
  <w:style w:type="character" w:customStyle="1" w:styleId="afa">
    <w:name w:val="Наз рис Знак"/>
    <w:basedOn w:val="70"/>
    <w:link w:val="a"/>
    <w:rsid w:val="00ED26F7"/>
    <w:rPr>
      <w:rFonts w:ascii="Arial" w:eastAsiaTheme="majorEastAsia" w:hAnsi="Arial" w:cstheme="majorBidi"/>
      <w:b/>
      <w:iCs w:val="0"/>
      <w:color w:val="243F60" w:themeColor="accent1" w:themeShade="7F"/>
      <w:spacing w:val="-10"/>
      <w:kern w:val="28"/>
      <w:szCs w:val="56"/>
      <w:lang w:eastAsia="ru-RU" w:bidi="ru-RU"/>
    </w:rPr>
  </w:style>
  <w:style w:type="paragraph" w:styleId="afd">
    <w:name w:val="Subtitle"/>
    <w:basedOn w:val="a1"/>
    <w:next w:val="a1"/>
    <w:link w:val="afe"/>
    <w:uiPriority w:val="11"/>
    <w:qFormat/>
    <w:rsid w:val="00592D21"/>
    <w:pPr>
      <w:numPr>
        <w:ilvl w:val="1"/>
      </w:numPr>
      <w:spacing w:after="160"/>
      <w:jc w:val="center"/>
    </w:pPr>
    <w:rPr>
      <w:rFonts w:ascii="Arial" w:eastAsiaTheme="minorEastAsia" w:hAnsi="Arial" w:cstheme="minorBidi"/>
      <w:b/>
      <w:i/>
      <w:color w:val="215868" w:themeColor="accent5" w:themeShade="80"/>
      <w:szCs w:val="22"/>
    </w:rPr>
  </w:style>
  <w:style w:type="character" w:customStyle="1" w:styleId="afe">
    <w:name w:val="Подзаголовок Знак"/>
    <w:basedOn w:val="a2"/>
    <w:link w:val="afd"/>
    <w:uiPriority w:val="11"/>
    <w:rsid w:val="00592D21"/>
    <w:rPr>
      <w:rFonts w:ascii="Arial" w:eastAsiaTheme="minorEastAsia" w:hAnsi="Arial"/>
      <w:b/>
      <w:i/>
      <w:color w:val="215868" w:themeColor="accent5" w:themeShade="80"/>
      <w:sz w:val="24"/>
      <w:lang w:eastAsia="ru-RU" w:bidi="ru-RU"/>
    </w:rPr>
  </w:style>
  <w:style w:type="paragraph" w:customStyle="1" w:styleId="ConsPlusNormal">
    <w:name w:val="ConsPlusNormal"/>
    <w:rsid w:val="00592D2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f">
    <w:name w:val="Normal (Web)"/>
    <w:basedOn w:val="a1"/>
    <w:rsid w:val="00592D2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12pt">
    <w:name w:val="Подпись к таблице (3) + 12 pt"/>
    <w:basedOn w:val="33"/>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2"/>
    <w:link w:val="3a"/>
    <w:rsid w:val="00592D21"/>
    <w:rPr>
      <w:rFonts w:ascii="Times New Roman" w:eastAsia="Times New Roman" w:hAnsi="Times New Roman" w:cs="Times New Roman"/>
      <w:shd w:val="clear" w:color="auto" w:fill="FFFFFF"/>
    </w:rPr>
  </w:style>
  <w:style w:type="paragraph" w:customStyle="1" w:styleId="3a">
    <w:name w:val="Заголовок №3"/>
    <w:basedOn w:val="a1"/>
    <w:link w:val="39"/>
    <w:rsid w:val="00592D21"/>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316pt">
    <w:name w:val="Основной текст (3) + 16 pt"/>
    <w:basedOn w:val="31"/>
    <w:rsid w:val="00592D21"/>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pt">
    <w:name w:val="Колонтитул + 11 pt;Не 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
    <w:name w:val="Заголовок №9_"/>
    <w:basedOn w:val="a2"/>
    <w:link w:val="92"/>
    <w:rsid w:val="00592D21"/>
    <w:rPr>
      <w:rFonts w:ascii="Times New Roman" w:eastAsia="Times New Roman" w:hAnsi="Times New Roman" w:cs="Times New Roman"/>
      <w:shd w:val="clear" w:color="auto" w:fill="FFFFFF"/>
    </w:rPr>
  </w:style>
  <w:style w:type="character" w:customStyle="1" w:styleId="83">
    <w:name w:val="Заголовок №8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3Exact0">
    <w:name w:val="Основной текст (3)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5Calibri12pt0ptExact">
    <w:name w:val="Основной текст (5) + Calibri;12 pt;Курсив;Интервал 0 pt Exact"/>
    <w:basedOn w:val="5Exact"/>
    <w:rsid w:val="00592D21"/>
    <w:rPr>
      <w:rFonts w:ascii="Calibri" w:eastAsia="Calibri" w:hAnsi="Calibri" w:cs="Calibri"/>
      <w:b w:val="0"/>
      <w:bCs w:val="0"/>
      <w:i/>
      <w:iCs/>
      <w:smallCaps w:val="0"/>
      <w:strike w:val="0"/>
      <w:color w:val="6B614E"/>
      <w:spacing w:val="0"/>
      <w:w w:val="100"/>
      <w:position w:val="0"/>
      <w:sz w:val="24"/>
      <w:szCs w:val="24"/>
      <w:u w:val="none"/>
      <w:lang w:val="ru-RU" w:eastAsia="ru-RU" w:bidi="ru-RU"/>
    </w:rPr>
  </w:style>
  <w:style w:type="character" w:customStyle="1" w:styleId="6CenturySchoolbook7ptExact">
    <w:name w:val="Основной текст (6) + Century Schoolbook;7 pt;Курсив Exact"/>
    <w:basedOn w:val="6Exact"/>
    <w:rsid w:val="00592D21"/>
    <w:rPr>
      <w:rFonts w:ascii="Century Schoolbook" w:eastAsia="Century Schoolbook" w:hAnsi="Century Schoolbook" w:cs="Century Schoolbook"/>
      <w:b w:val="0"/>
      <w:bCs w:val="0"/>
      <w:i/>
      <w:iCs/>
      <w:smallCaps w:val="0"/>
      <w:strike w:val="0"/>
      <w:color w:val="292722"/>
      <w:spacing w:val="0"/>
      <w:w w:val="100"/>
      <w:position w:val="0"/>
      <w:sz w:val="14"/>
      <w:szCs w:val="14"/>
      <w:u w:val="none"/>
      <w:lang w:val="ru-RU" w:eastAsia="ru-RU" w:bidi="ru-RU"/>
    </w:rPr>
  </w:style>
  <w:style w:type="character" w:customStyle="1" w:styleId="6CenturySchoolbook4ptExact">
    <w:name w:val="Основной текст (6) + Century Schoolbook;4 pt;Курсив Exact"/>
    <w:basedOn w:val="6Exact"/>
    <w:rsid w:val="00592D21"/>
    <w:rPr>
      <w:rFonts w:ascii="Century Schoolbook" w:eastAsia="Century Schoolbook" w:hAnsi="Century Schoolbook" w:cs="Century Schoolbook"/>
      <w:b w:val="0"/>
      <w:bCs w:val="0"/>
      <w:i/>
      <w:iCs/>
      <w:smallCaps w:val="0"/>
      <w:strike w:val="0"/>
      <w:color w:val="4A463E"/>
      <w:spacing w:val="0"/>
      <w:w w:val="100"/>
      <w:position w:val="0"/>
      <w:sz w:val="8"/>
      <w:szCs w:val="8"/>
      <w:u w:val="none"/>
      <w:lang w:val="ru-RU" w:eastAsia="ru-RU" w:bidi="ru-RU"/>
    </w:rPr>
  </w:style>
  <w:style w:type="character" w:customStyle="1" w:styleId="7Exact">
    <w:name w:val="Основной текст (7) Exact"/>
    <w:basedOn w:val="a2"/>
    <w:rsid w:val="00592D21"/>
    <w:rPr>
      <w:rFonts w:ascii="Franklin Gothic Demi" w:eastAsia="Franklin Gothic Demi" w:hAnsi="Franklin Gothic Demi" w:cs="Franklin Gothic Demi"/>
      <w:b w:val="0"/>
      <w:bCs w:val="0"/>
      <w:i w:val="0"/>
      <w:iCs w:val="0"/>
      <w:smallCaps w:val="0"/>
      <w:strike w:val="0"/>
      <w:u w:val="none"/>
    </w:rPr>
  </w:style>
  <w:style w:type="character" w:customStyle="1" w:styleId="8Exact">
    <w:name w:val="Основной текст (8) Exact"/>
    <w:basedOn w:val="a2"/>
    <w:rsid w:val="00592D21"/>
    <w:rPr>
      <w:rFonts w:ascii="Franklin Gothic Demi" w:eastAsia="Franklin Gothic Demi" w:hAnsi="Franklin Gothic Demi" w:cs="Franklin Gothic Demi"/>
      <w:b w:val="0"/>
      <w:bCs w:val="0"/>
      <w:i w:val="0"/>
      <w:iCs w:val="0"/>
      <w:smallCaps w:val="0"/>
      <w:strike w:val="0"/>
      <w:sz w:val="12"/>
      <w:szCs w:val="12"/>
      <w:u w:val="none"/>
    </w:rPr>
  </w:style>
  <w:style w:type="character" w:customStyle="1" w:styleId="8Exact0">
    <w:name w:val="Заголовок №8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Calibri12pt">
    <w:name w:val="Колонтитул + Calibri;12 pt"/>
    <w:basedOn w:val="a5"/>
    <w:rsid w:val="00592D21"/>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3b">
    <w:name w:val="Подпись к картинке (3)_"/>
    <w:basedOn w:val="a2"/>
    <w:rsid w:val="00592D21"/>
    <w:rPr>
      <w:rFonts w:ascii="Calibri" w:eastAsia="Calibri" w:hAnsi="Calibri" w:cs="Calibri"/>
      <w:b/>
      <w:bCs/>
      <w:i w:val="0"/>
      <w:iCs w:val="0"/>
      <w:smallCaps w:val="0"/>
      <w:strike w:val="0"/>
      <w:sz w:val="22"/>
      <w:szCs w:val="22"/>
      <w:u w:val="none"/>
    </w:rPr>
  </w:style>
  <w:style w:type="character" w:customStyle="1" w:styleId="12pt">
    <w:name w:val="Колонтитул + 12 pt"/>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libri">
    <w:name w:val="Основной текст (2) + Calibri;Полужирный"/>
    <w:basedOn w:val="21"/>
    <w:rsid w:val="00592D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4">
    <w:name w:val="Колонтитул (4)_"/>
    <w:basedOn w:val="a2"/>
    <w:link w:val="45"/>
    <w:rsid w:val="00592D21"/>
    <w:rPr>
      <w:rFonts w:ascii="Times New Roman" w:eastAsia="Times New Roman" w:hAnsi="Times New Roman" w:cs="Times New Roman"/>
      <w:b/>
      <w:bCs/>
      <w:shd w:val="clear" w:color="auto" w:fill="FFFFFF"/>
    </w:rPr>
  </w:style>
  <w:style w:type="character" w:customStyle="1" w:styleId="411pt">
    <w:name w:val="Колонтитул (4) + 11 pt;Не полужирный"/>
    <w:basedOn w:val="44"/>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1"/>
    <w:rsid w:val="00592D21"/>
    <w:rPr>
      <w:rFonts w:ascii="Times New Roman" w:eastAsia="Times New Roman" w:hAnsi="Times New Roman" w:cs="Times New Roman"/>
      <w:b w:val="0"/>
      <w:bCs w:val="0"/>
      <w:i w:val="0"/>
      <w:iCs w:val="0"/>
      <w:smallCaps w:val="0"/>
      <w:strike w:val="0"/>
      <w:color w:val="292722"/>
      <w:spacing w:val="0"/>
      <w:w w:val="100"/>
      <w:position w:val="0"/>
      <w:sz w:val="16"/>
      <w:szCs w:val="16"/>
      <w:u w:val="none"/>
      <w:lang w:val="ru-RU" w:eastAsia="ru-RU" w:bidi="ru-RU"/>
    </w:rPr>
  </w:style>
  <w:style w:type="character" w:customStyle="1" w:styleId="2TrebuchetMS65pt">
    <w:name w:val="Основной текст (2) + Trebuchet MS;6;5 pt"/>
    <w:basedOn w:val="21"/>
    <w:rsid w:val="00592D21"/>
    <w:rPr>
      <w:rFonts w:ascii="Trebuchet MS" w:eastAsia="Trebuchet MS" w:hAnsi="Trebuchet MS" w:cs="Trebuchet MS"/>
      <w:b w:val="0"/>
      <w:bCs w:val="0"/>
      <w:i w:val="0"/>
      <w:iCs w:val="0"/>
      <w:smallCaps w:val="0"/>
      <w:strike w:val="0"/>
      <w:color w:val="292722"/>
      <w:spacing w:val="0"/>
      <w:w w:val="100"/>
      <w:position w:val="0"/>
      <w:sz w:val="13"/>
      <w:szCs w:val="13"/>
      <w:u w:val="none"/>
      <w:lang w:val="ru-RU" w:eastAsia="ru-RU" w:bidi="ru-RU"/>
    </w:rPr>
  </w:style>
  <w:style w:type="character" w:customStyle="1" w:styleId="84">
    <w:name w:val="Заголовок №8"/>
    <w:basedOn w:val="83"/>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
    <w:name w:val="Основной текст (2) + 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05pt">
    <w:name w:val="Основной текст (2) + 10;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85pt">
    <w:name w:val="Основной текст (2) + 8;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46">
    <w:name w:val="Колонтитул (4) + Не полужирный"/>
    <w:basedOn w:val="44"/>
    <w:rsid w:val="00592D21"/>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2"/>
    <w:rsid w:val="00592D21"/>
    <w:rPr>
      <w:rFonts w:ascii="Times New Roman" w:eastAsia="Times New Roman" w:hAnsi="Times New Roman" w:cs="Times New Roman"/>
      <w:b w:val="0"/>
      <w:bCs w:val="0"/>
      <w:i w:val="0"/>
      <w:iCs w:val="0"/>
      <w:smallCaps w:val="0"/>
      <w:strike w:val="0"/>
      <w:sz w:val="36"/>
      <w:szCs w:val="36"/>
      <w:u w:val="none"/>
    </w:rPr>
  </w:style>
  <w:style w:type="character" w:customStyle="1" w:styleId="13Exact">
    <w:name w:val="Основной текст (13) Exact"/>
    <w:basedOn w:val="a2"/>
    <w:rsid w:val="00592D21"/>
    <w:rPr>
      <w:rFonts w:ascii="Times New Roman" w:eastAsia="Times New Roman" w:hAnsi="Times New Roman" w:cs="Times New Roman"/>
      <w:b w:val="0"/>
      <w:bCs w:val="0"/>
      <w:i w:val="0"/>
      <w:iCs w:val="0"/>
      <w:smallCaps w:val="0"/>
      <w:strike w:val="0"/>
      <w:u w:val="none"/>
    </w:rPr>
  </w:style>
  <w:style w:type="character" w:customStyle="1" w:styleId="14Candara10ptExact">
    <w:name w:val="Основной текст (14) + Candara;10 pt Exact"/>
    <w:basedOn w:val="14"/>
    <w:rsid w:val="00592D21"/>
    <w:rPr>
      <w:rFonts w:ascii="Candara" w:eastAsia="Candara" w:hAnsi="Candara" w:cs="Candara"/>
      <w:b w:val="0"/>
      <w:bCs w:val="0"/>
      <w:i w:val="0"/>
      <w:iCs w:val="0"/>
      <w:smallCaps w:val="0"/>
      <w:strike w:val="0"/>
      <w:color w:val="555352"/>
      <w:sz w:val="20"/>
      <w:szCs w:val="20"/>
      <w:u w:val="none"/>
    </w:rPr>
  </w:style>
  <w:style w:type="character" w:customStyle="1" w:styleId="1695pt">
    <w:name w:val="Основной текст (16) + 9;5 pt"/>
    <w:basedOn w:val="16"/>
    <w:rsid w:val="00592D21"/>
    <w:rPr>
      <w:rFonts w:ascii="Times New Roman" w:eastAsia="Times New Roman" w:hAnsi="Times New Roman" w:cs="Times New Roman"/>
      <w:b w:val="0"/>
      <w:bCs w:val="0"/>
      <w:i w:val="0"/>
      <w:iCs w:val="0"/>
      <w:smallCaps w:val="0"/>
      <w:strike w:val="0"/>
      <w:color w:val="4A463E"/>
      <w:spacing w:val="0"/>
      <w:w w:val="100"/>
      <w:position w:val="0"/>
      <w:sz w:val="19"/>
      <w:szCs w:val="19"/>
      <w:u w:val="none"/>
      <w:lang w:val="ru-RU" w:eastAsia="ru-RU" w:bidi="ru-RU"/>
    </w:rPr>
  </w:style>
  <w:style w:type="character" w:customStyle="1" w:styleId="168pt0pt">
    <w:name w:val="Основной текст (16) + 8 pt;Курсив;Интервал 0 pt"/>
    <w:basedOn w:val="16"/>
    <w:rsid w:val="00592D21"/>
    <w:rPr>
      <w:rFonts w:ascii="Times New Roman" w:eastAsia="Times New Roman" w:hAnsi="Times New Roman" w:cs="Times New Roman"/>
      <w:b w:val="0"/>
      <w:bCs w:val="0"/>
      <w:i/>
      <w:iCs/>
      <w:smallCaps w:val="0"/>
      <w:strike w:val="0"/>
      <w:color w:val="4A463E"/>
      <w:spacing w:val="10"/>
      <w:w w:val="100"/>
      <w:position w:val="0"/>
      <w:sz w:val="16"/>
      <w:szCs w:val="16"/>
      <w:u w:val="none"/>
      <w:lang w:val="ru-RU" w:eastAsia="ru-RU" w:bidi="ru-RU"/>
    </w:rPr>
  </w:style>
  <w:style w:type="character" w:customStyle="1" w:styleId="1485pt">
    <w:name w:val="Основной текст (14) + 8;5 pt;Полужирный"/>
    <w:basedOn w:val="14"/>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16Exact">
    <w:name w:val="Основной текст (16) Exact"/>
    <w:basedOn w:val="a2"/>
    <w:rsid w:val="00592D21"/>
    <w:rPr>
      <w:rFonts w:ascii="Times New Roman" w:eastAsia="Times New Roman" w:hAnsi="Times New Roman" w:cs="Times New Roman"/>
      <w:b w:val="0"/>
      <w:bCs w:val="0"/>
      <w:i w:val="0"/>
      <w:iCs w:val="0"/>
      <w:smallCaps w:val="0"/>
      <w:strike w:val="0"/>
      <w:sz w:val="17"/>
      <w:szCs w:val="17"/>
      <w:u w:val="none"/>
    </w:rPr>
  </w:style>
  <w:style w:type="character" w:customStyle="1" w:styleId="16Candara9pt">
    <w:name w:val="Основной текст (16) + Candara;9 pt"/>
    <w:basedOn w:val="16"/>
    <w:rsid w:val="00592D21"/>
    <w:rPr>
      <w:rFonts w:ascii="Candara" w:eastAsia="Candara" w:hAnsi="Candara" w:cs="Candara"/>
      <w:b w:val="0"/>
      <w:bCs w:val="0"/>
      <w:i w:val="0"/>
      <w:iCs w:val="0"/>
      <w:smallCaps w:val="0"/>
      <w:strike w:val="0"/>
      <w:color w:val="292722"/>
      <w:spacing w:val="0"/>
      <w:w w:val="100"/>
      <w:position w:val="0"/>
      <w:sz w:val="18"/>
      <w:szCs w:val="18"/>
      <w:u w:val="none"/>
      <w:lang w:val="ru-RU" w:eastAsia="ru-RU" w:bidi="ru-RU"/>
    </w:rPr>
  </w:style>
  <w:style w:type="character" w:customStyle="1" w:styleId="161">
    <w:name w:val="Основной текст (16) + Полужирный"/>
    <w:basedOn w:val="16"/>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21Exact">
    <w:name w:val="Основной текст (21) Exact"/>
    <w:basedOn w:val="a2"/>
    <w:link w:val="210"/>
    <w:rsid w:val="00592D21"/>
    <w:rPr>
      <w:rFonts w:ascii="Candara" w:eastAsia="Candara" w:hAnsi="Candara" w:cs="Candara"/>
      <w:sz w:val="10"/>
      <w:szCs w:val="10"/>
      <w:shd w:val="clear" w:color="auto" w:fill="FFFFFF"/>
    </w:rPr>
  </w:style>
  <w:style w:type="character" w:customStyle="1" w:styleId="22Exact">
    <w:name w:val="Основной текст (22) Exact"/>
    <w:basedOn w:val="a2"/>
    <w:link w:val="222"/>
    <w:rsid w:val="00592D21"/>
    <w:rPr>
      <w:rFonts w:ascii="Candara" w:eastAsia="Candara" w:hAnsi="Candara" w:cs="Candara"/>
      <w:sz w:val="17"/>
      <w:szCs w:val="17"/>
      <w:shd w:val="clear" w:color="auto" w:fill="FFFFFF"/>
    </w:rPr>
  </w:style>
  <w:style w:type="character" w:customStyle="1" w:styleId="1785pt">
    <w:name w:val="Основной текст (17) + 8;5 pt;Полужирный"/>
    <w:basedOn w:val="17"/>
    <w:rsid w:val="00592D21"/>
    <w:rPr>
      <w:rFonts w:ascii="Times New Roman" w:eastAsia="Times New Roman" w:hAnsi="Times New Roman" w:cs="Times New Roman"/>
      <w:b/>
      <w:bCs/>
      <w:i w:val="0"/>
      <w:iCs w:val="0"/>
      <w:smallCaps w:val="0"/>
      <w:strike w:val="0"/>
      <w:color w:val="4A463E"/>
      <w:spacing w:val="0"/>
      <w:w w:val="100"/>
      <w:position w:val="0"/>
      <w:sz w:val="17"/>
      <w:szCs w:val="17"/>
      <w:u w:val="none"/>
      <w:lang w:val="ru-RU" w:eastAsia="ru-RU" w:bidi="ru-RU"/>
    </w:rPr>
  </w:style>
  <w:style w:type="character" w:customStyle="1" w:styleId="1775pt1pt">
    <w:name w:val="Основной текст (17) + 7;5 pt;Малые прописные;Интервал 1 pt"/>
    <w:basedOn w:val="17"/>
    <w:rsid w:val="00592D21"/>
    <w:rPr>
      <w:rFonts w:ascii="Times New Roman" w:eastAsia="Times New Roman" w:hAnsi="Times New Roman" w:cs="Times New Roman"/>
      <w:b w:val="0"/>
      <w:bCs w:val="0"/>
      <w:i w:val="0"/>
      <w:iCs w:val="0"/>
      <w:smallCaps/>
      <w:strike w:val="0"/>
      <w:color w:val="292722"/>
      <w:spacing w:val="30"/>
      <w:w w:val="100"/>
      <w:position w:val="0"/>
      <w:sz w:val="15"/>
      <w:szCs w:val="15"/>
      <w:u w:val="none"/>
      <w:lang w:val="en-US" w:eastAsia="en-US" w:bidi="en-US"/>
    </w:rPr>
  </w:style>
  <w:style w:type="character" w:customStyle="1" w:styleId="230">
    <w:name w:val="Основной текст (23)_"/>
    <w:basedOn w:val="a2"/>
    <w:rsid w:val="00592D21"/>
    <w:rPr>
      <w:rFonts w:ascii="Candara" w:eastAsia="Candara" w:hAnsi="Candara" w:cs="Candara"/>
      <w:b/>
      <w:bCs/>
      <w:i w:val="0"/>
      <w:iCs w:val="0"/>
      <w:smallCaps w:val="0"/>
      <w:strike w:val="0"/>
      <w:spacing w:val="110"/>
      <w:sz w:val="66"/>
      <w:szCs w:val="66"/>
      <w:u w:val="none"/>
    </w:rPr>
  </w:style>
  <w:style w:type="character" w:customStyle="1" w:styleId="231">
    <w:name w:val="Основной текст (23)"/>
    <w:basedOn w:val="230"/>
    <w:rsid w:val="00592D21"/>
    <w:rPr>
      <w:rFonts w:ascii="Candara" w:eastAsia="Candara" w:hAnsi="Candara" w:cs="Candara"/>
      <w:b/>
      <w:bCs/>
      <w:i w:val="0"/>
      <w:iCs w:val="0"/>
      <w:smallCaps w:val="0"/>
      <w:strike w:val="0"/>
      <w:color w:val="292722"/>
      <w:spacing w:val="110"/>
      <w:w w:val="100"/>
      <w:position w:val="0"/>
      <w:sz w:val="66"/>
      <w:szCs w:val="66"/>
      <w:u w:val="none"/>
      <w:lang w:val="ru-RU" w:eastAsia="ru-RU" w:bidi="ru-RU"/>
    </w:rPr>
  </w:style>
  <w:style w:type="character" w:customStyle="1" w:styleId="23TimesNewRoman11pt0pt">
    <w:name w:val="Основной текст (23) + Times New Roman;11 pt;Не полужирный;Интервал 0 pt"/>
    <w:basedOn w:val="230"/>
    <w:rsid w:val="00592D21"/>
    <w:rPr>
      <w:rFonts w:ascii="Times New Roman" w:eastAsia="Times New Roman" w:hAnsi="Times New Roman" w:cs="Times New Roman"/>
      <w:b/>
      <w:bCs/>
      <w:i w:val="0"/>
      <w:iCs w:val="0"/>
      <w:smallCaps w:val="0"/>
      <w:strike w:val="0"/>
      <w:color w:val="292722"/>
      <w:spacing w:val="0"/>
      <w:w w:val="100"/>
      <w:position w:val="0"/>
      <w:sz w:val="22"/>
      <w:szCs w:val="22"/>
      <w:u w:val="none"/>
      <w:lang w:val="ru-RU" w:eastAsia="ru-RU" w:bidi="ru-RU"/>
    </w:rPr>
  </w:style>
  <w:style w:type="character" w:customStyle="1" w:styleId="162">
    <w:name w:val="Основной текст (16) + Малые прописные"/>
    <w:basedOn w:val="16"/>
    <w:rsid w:val="00592D21"/>
    <w:rPr>
      <w:rFonts w:ascii="Times New Roman" w:eastAsia="Times New Roman" w:hAnsi="Times New Roman" w:cs="Times New Roman"/>
      <w:b w:val="0"/>
      <w:bCs w:val="0"/>
      <w:i w:val="0"/>
      <w:iCs w:val="0"/>
      <w:smallCaps/>
      <w:strike w:val="0"/>
      <w:color w:val="292722"/>
      <w:spacing w:val="0"/>
      <w:w w:val="100"/>
      <w:position w:val="0"/>
      <w:sz w:val="17"/>
      <w:szCs w:val="17"/>
      <w:u w:val="none"/>
      <w:lang w:val="en-US" w:eastAsia="en-US" w:bidi="en-US"/>
    </w:rPr>
  </w:style>
  <w:style w:type="character" w:customStyle="1" w:styleId="240">
    <w:name w:val="Основной текст (24)_"/>
    <w:basedOn w:val="a2"/>
    <w:rsid w:val="00592D21"/>
    <w:rPr>
      <w:rFonts w:ascii="Times New Roman" w:eastAsia="Times New Roman" w:hAnsi="Times New Roman" w:cs="Times New Roman"/>
      <w:b w:val="0"/>
      <w:bCs w:val="0"/>
      <w:i w:val="0"/>
      <w:iCs w:val="0"/>
      <w:smallCaps w:val="0"/>
      <w:strike w:val="0"/>
      <w:sz w:val="12"/>
      <w:szCs w:val="12"/>
      <w:u w:val="none"/>
    </w:rPr>
  </w:style>
  <w:style w:type="character" w:customStyle="1" w:styleId="241">
    <w:name w:val="Основной текст (24)"/>
    <w:basedOn w:val="240"/>
    <w:rsid w:val="00592D21"/>
    <w:rPr>
      <w:rFonts w:ascii="Times New Roman" w:eastAsia="Times New Roman" w:hAnsi="Times New Roman" w:cs="Times New Roman"/>
      <w:b w:val="0"/>
      <w:bCs w:val="0"/>
      <w:i w:val="0"/>
      <w:iCs w:val="0"/>
      <w:smallCaps w:val="0"/>
      <w:strike w:val="0"/>
      <w:color w:val="555352"/>
      <w:spacing w:val="0"/>
      <w:w w:val="100"/>
      <w:position w:val="0"/>
      <w:sz w:val="12"/>
      <w:szCs w:val="12"/>
      <w:u w:val="none"/>
      <w:lang w:val="ru-RU" w:eastAsia="ru-RU" w:bidi="ru-RU"/>
    </w:rPr>
  </w:style>
  <w:style w:type="character" w:customStyle="1" w:styleId="414pt">
    <w:name w:val="Колонтитул (4) + 14 pt"/>
    <w:basedOn w:val="44"/>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7">
    <w:name w:val="Подпись к картинке (4)_"/>
    <w:basedOn w:val="a2"/>
    <w:rsid w:val="00592D21"/>
    <w:rPr>
      <w:rFonts w:ascii="Calibri" w:eastAsia="Calibri" w:hAnsi="Calibri" w:cs="Calibri"/>
      <w:b w:val="0"/>
      <w:bCs w:val="0"/>
      <w:i w:val="0"/>
      <w:iCs w:val="0"/>
      <w:smallCaps w:val="0"/>
      <w:strike w:val="0"/>
      <w:sz w:val="17"/>
      <w:szCs w:val="17"/>
      <w:u w:val="none"/>
      <w:lang w:val="en-US" w:eastAsia="en-US" w:bidi="en-US"/>
    </w:rPr>
  </w:style>
  <w:style w:type="character" w:customStyle="1" w:styleId="4Calibri14pt">
    <w:name w:val="Колонтитул (4) + Calibri;14 pt"/>
    <w:basedOn w:val="44"/>
    <w:rsid w:val="00592D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66">
    <w:name w:val="Колонтитул (6)_"/>
    <w:basedOn w:val="a2"/>
    <w:link w:val="67"/>
    <w:rsid w:val="00592D21"/>
    <w:rPr>
      <w:rFonts w:ascii="Calibri" w:eastAsia="Calibri" w:hAnsi="Calibri" w:cs="Calibri"/>
      <w:b/>
      <w:bCs/>
      <w:sz w:val="28"/>
      <w:szCs w:val="28"/>
      <w:shd w:val="clear" w:color="auto" w:fill="FFFFFF"/>
    </w:rPr>
  </w:style>
  <w:style w:type="character" w:customStyle="1" w:styleId="6TimesNewRoman12pt">
    <w:name w:val="Колонтитул (6) + Times New Roman;12 pt"/>
    <w:basedOn w:val="66"/>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6TimesNewRoman11pt">
    <w:name w:val="Колонтитул (6) + Times New Roman;11 pt;Не полужирный"/>
    <w:basedOn w:val="66"/>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8pt">
    <w:name w:val="Основной текст (2) + Arial;8 pt"/>
    <w:basedOn w:val="21"/>
    <w:rsid w:val="00592D2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75pt">
    <w:name w:val="Основной текст (2) + Arial;7;5 pt;Курсив"/>
    <w:basedOn w:val="21"/>
    <w:rsid w:val="00592D21"/>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Garamond16pt">
    <w:name w:val="Основной текст (2) + Garamond;16 pt"/>
    <w:basedOn w:val="21"/>
    <w:rsid w:val="00592D21"/>
    <w:rPr>
      <w:rFonts w:ascii="Garamond" w:eastAsia="Garamond" w:hAnsi="Garamond" w:cs="Garamond"/>
      <w:b w:val="0"/>
      <w:bCs w:val="0"/>
      <w:i w:val="0"/>
      <w:iCs w:val="0"/>
      <w:smallCaps w:val="0"/>
      <w:strike w:val="0"/>
      <w:color w:val="000000"/>
      <w:spacing w:val="0"/>
      <w:w w:val="100"/>
      <w:position w:val="0"/>
      <w:sz w:val="32"/>
      <w:szCs w:val="32"/>
      <w:u w:val="none"/>
      <w:lang w:val="ru-RU" w:eastAsia="ru-RU" w:bidi="ru-RU"/>
    </w:rPr>
  </w:style>
  <w:style w:type="character" w:customStyle="1" w:styleId="54">
    <w:name w:val="Подпись к картинке (5)_"/>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5Exact">
    <w:name w:val="Основной текст (25) Exact"/>
    <w:basedOn w:val="a2"/>
    <w:link w:val="250"/>
    <w:rsid w:val="00592D21"/>
    <w:rPr>
      <w:rFonts w:ascii="Times New Roman" w:eastAsia="Times New Roman" w:hAnsi="Times New Roman" w:cs="Times New Roman"/>
      <w:i/>
      <w:iCs/>
      <w:sz w:val="30"/>
      <w:szCs w:val="30"/>
      <w:shd w:val="clear" w:color="auto" w:fill="FFFFFF"/>
      <w:lang w:val="en-US" w:bidi="en-US"/>
    </w:rPr>
  </w:style>
  <w:style w:type="character" w:customStyle="1" w:styleId="26Exact">
    <w:name w:val="Основной текст (26)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2611pt0ptExact">
    <w:name w:val="Основной текст (26) + 11 pt;Не курсив;Интервал 0 pt Exact"/>
    <w:basedOn w:val="260"/>
    <w:rsid w:val="00592D21"/>
    <w:rPr>
      <w:rFonts w:ascii="Times New Roman" w:eastAsia="Times New Roman" w:hAnsi="Times New Roman" w:cs="Times New Roman"/>
      <w:i/>
      <w:iCs/>
      <w:spacing w:val="0"/>
      <w:sz w:val="22"/>
      <w:szCs w:val="22"/>
      <w:u w:val="single"/>
      <w:shd w:val="clear" w:color="auto" w:fill="FFFFFF"/>
      <w:lang w:val="en-US" w:eastAsia="en-US" w:bidi="en-US"/>
    </w:rPr>
  </w:style>
  <w:style w:type="character" w:customStyle="1" w:styleId="260ptExact">
    <w:name w:val="Основной текст (26) + Не курсив;Интервал 0 pt Exact"/>
    <w:basedOn w:val="260"/>
    <w:rsid w:val="00592D21"/>
    <w:rPr>
      <w:rFonts w:ascii="Times New Roman" w:eastAsia="Times New Roman" w:hAnsi="Times New Roman" w:cs="Times New Roman"/>
      <w:i/>
      <w:iCs/>
      <w:spacing w:val="0"/>
      <w:sz w:val="21"/>
      <w:szCs w:val="21"/>
      <w:u w:val="single"/>
      <w:shd w:val="clear" w:color="auto" w:fill="FFFFFF"/>
    </w:rPr>
  </w:style>
  <w:style w:type="character" w:customStyle="1" w:styleId="17Exact">
    <w:name w:val="Основной текст (17) Exact"/>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7Exact">
    <w:name w:val="Основной текст (27) Exact"/>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18ptExact">
    <w:name w:val="Основной текст (27) + 18 pt Exact"/>
    <w:basedOn w:val="270"/>
    <w:rsid w:val="00592D21"/>
    <w:rPr>
      <w:rFonts w:ascii="Times New Roman" w:eastAsia="Times New Roman" w:hAnsi="Times New Roman" w:cs="Times New Roman"/>
      <w:b w:val="0"/>
      <w:bCs w:val="0"/>
      <w:i/>
      <w:iCs/>
      <w:smallCaps w:val="0"/>
      <w:strike w:val="0"/>
      <w:sz w:val="36"/>
      <w:szCs w:val="36"/>
      <w:u w:val="none"/>
      <w:lang w:val="en-US" w:eastAsia="en-US" w:bidi="en-US"/>
    </w:rPr>
  </w:style>
  <w:style w:type="character" w:customStyle="1" w:styleId="28Exact">
    <w:name w:val="Основной текст (28) Exact"/>
    <w:basedOn w:val="a2"/>
    <w:rsid w:val="00592D21"/>
    <w:rPr>
      <w:rFonts w:ascii="Times New Roman" w:eastAsia="Times New Roman" w:hAnsi="Times New Roman" w:cs="Times New Roman"/>
      <w:b w:val="0"/>
      <w:bCs w:val="0"/>
      <w:i/>
      <w:iCs/>
      <w:smallCaps w:val="0"/>
      <w:strike w:val="0"/>
      <w:sz w:val="36"/>
      <w:szCs w:val="36"/>
      <w:u w:val="none"/>
    </w:rPr>
  </w:style>
  <w:style w:type="character" w:customStyle="1" w:styleId="29Exact">
    <w:name w:val="Основной текст (29)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2918ptExact">
    <w:name w:val="Основной текст (29) + 18 pt;Курсив Exact"/>
    <w:basedOn w:val="290"/>
    <w:rsid w:val="00592D21"/>
    <w:rPr>
      <w:rFonts w:ascii="Times New Roman" w:eastAsia="Times New Roman" w:hAnsi="Times New Roman" w:cs="Times New Roman"/>
      <w:i/>
      <w:iCs/>
      <w:sz w:val="36"/>
      <w:szCs w:val="36"/>
      <w:shd w:val="clear" w:color="auto" w:fill="FFFFFF"/>
    </w:rPr>
  </w:style>
  <w:style w:type="character" w:customStyle="1" w:styleId="29Georgia85ptExact">
    <w:name w:val="Основной текст (29) + Georgia;8;5 pt Exact"/>
    <w:basedOn w:val="290"/>
    <w:rsid w:val="00592D21"/>
    <w:rPr>
      <w:rFonts w:ascii="Georgia" w:eastAsia="Georgia" w:hAnsi="Georgia" w:cs="Georgia"/>
      <w:sz w:val="17"/>
      <w:szCs w:val="17"/>
      <w:shd w:val="clear" w:color="auto" w:fill="FFFFFF"/>
    </w:rPr>
  </w:style>
  <w:style w:type="character" w:customStyle="1" w:styleId="17Exact0">
    <w:name w:val="Основной текст (17) + Малые прописные Exact"/>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30Exact">
    <w:name w:val="Основной текст (30) Exact"/>
    <w:basedOn w:val="a2"/>
    <w:rsid w:val="00592D21"/>
    <w:rPr>
      <w:rFonts w:ascii="Times New Roman" w:eastAsia="Times New Roman" w:hAnsi="Times New Roman" w:cs="Times New Roman"/>
      <w:b w:val="0"/>
      <w:bCs w:val="0"/>
      <w:i/>
      <w:iCs/>
      <w:smallCaps w:val="0"/>
      <w:strike w:val="0"/>
      <w:spacing w:val="10"/>
      <w:sz w:val="13"/>
      <w:szCs w:val="13"/>
      <w:u w:val="none"/>
    </w:rPr>
  </w:style>
  <w:style w:type="character" w:customStyle="1" w:styleId="1765pt0ptExact">
    <w:name w:val="Основной текст (17) + 6;5 pt;Курсив;Интервал 0 pt Exac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31Exact">
    <w:name w:val="Основной текст (31) Exact"/>
    <w:basedOn w:val="a2"/>
    <w:link w:val="310"/>
    <w:rsid w:val="00592D21"/>
    <w:rPr>
      <w:rFonts w:ascii="Calibri" w:eastAsia="Calibri" w:hAnsi="Calibri" w:cs="Calibri"/>
      <w:sz w:val="36"/>
      <w:szCs w:val="36"/>
      <w:shd w:val="clear" w:color="auto" w:fill="FFFFFF"/>
      <w:lang w:val="en-US" w:bidi="en-US"/>
    </w:rPr>
  </w:style>
  <w:style w:type="character" w:customStyle="1" w:styleId="31Arial10ptExact">
    <w:name w:val="Основной текст (31) + Arial;10 pt;Курсив Exact"/>
    <w:basedOn w:val="31Exact"/>
    <w:rsid w:val="00592D21"/>
    <w:rPr>
      <w:rFonts w:ascii="Arial" w:eastAsia="Arial" w:hAnsi="Arial" w:cs="Arial"/>
      <w:i/>
      <w:iCs/>
      <w:color w:val="000000"/>
      <w:spacing w:val="0"/>
      <w:w w:val="100"/>
      <w:position w:val="0"/>
      <w:sz w:val="20"/>
      <w:szCs w:val="20"/>
      <w:shd w:val="clear" w:color="auto" w:fill="FFFFFF"/>
      <w:lang w:val="en-US" w:bidi="en-US"/>
    </w:rPr>
  </w:style>
  <w:style w:type="character" w:customStyle="1" w:styleId="32Exact">
    <w:name w:val="Основной текст (32) Exact"/>
    <w:basedOn w:val="a2"/>
    <w:link w:val="320"/>
    <w:rsid w:val="00592D21"/>
    <w:rPr>
      <w:rFonts w:ascii="Arial" w:eastAsia="Arial" w:hAnsi="Arial" w:cs="Arial"/>
      <w:i/>
      <w:iCs/>
      <w:sz w:val="20"/>
      <w:szCs w:val="20"/>
      <w:shd w:val="clear" w:color="auto" w:fill="FFFFFF"/>
    </w:rPr>
  </w:style>
  <w:style w:type="character" w:customStyle="1" w:styleId="33Exact">
    <w:name w:val="Основной текст (33) Exact"/>
    <w:basedOn w:val="a2"/>
    <w:link w:val="330"/>
    <w:rsid w:val="00592D21"/>
    <w:rPr>
      <w:rFonts w:ascii="Times New Roman" w:eastAsia="Times New Roman" w:hAnsi="Times New Roman" w:cs="Times New Roman"/>
      <w:w w:val="120"/>
      <w:shd w:val="clear" w:color="auto" w:fill="FFFFFF"/>
    </w:rPr>
  </w:style>
  <w:style w:type="character" w:customStyle="1" w:styleId="34Exact">
    <w:name w:val="Основной текст (34) Exact"/>
    <w:basedOn w:val="a2"/>
    <w:link w:val="340"/>
    <w:rsid w:val="00592D21"/>
    <w:rPr>
      <w:rFonts w:ascii="Times New Roman" w:eastAsia="Times New Roman" w:hAnsi="Times New Roman" w:cs="Times New Roman"/>
      <w:i/>
      <w:iCs/>
      <w:w w:val="150"/>
      <w:sz w:val="13"/>
      <w:szCs w:val="13"/>
      <w:shd w:val="clear" w:color="auto" w:fill="FFFFFF"/>
    </w:rPr>
  </w:style>
  <w:style w:type="character" w:customStyle="1" w:styleId="344pt100Exact">
    <w:name w:val="Основной текст (34) + 4 pt;Не курсив;Масштаб 100% Exact"/>
    <w:basedOn w:val="34Exact"/>
    <w:rsid w:val="00592D2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5Exact">
    <w:name w:val="Основной текст (35) Exact"/>
    <w:basedOn w:val="a2"/>
    <w:link w:val="350"/>
    <w:rsid w:val="00592D21"/>
    <w:rPr>
      <w:rFonts w:ascii="Times New Roman" w:eastAsia="Times New Roman" w:hAnsi="Times New Roman" w:cs="Times New Roman"/>
      <w:i/>
      <w:iCs/>
      <w:sz w:val="20"/>
      <w:szCs w:val="20"/>
      <w:shd w:val="clear" w:color="auto" w:fill="FFFFFF"/>
    </w:rPr>
  </w:style>
  <w:style w:type="character" w:customStyle="1" w:styleId="3511ptExact">
    <w:name w:val="Основной текст (35) + 11 pt;Не курсив Exact"/>
    <w:basedOn w:val="35Exact"/>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Exact">
    <w:name w:val="Основной текст (36) Exact"/>
    <w:basedOn w:val="a2"/>
    <w:link w:val="360"/>
    <w:rsid w:val="00592D21"/>
    <w:rPr>
      <w:rFonts w:ascii="Times New Roman" w:eastAsia="Times New Roman" w:hAnsi="Times New Roman" w:cs="Times New Roman"/>
      <w:b/>
      <w:bCs/>
      <w:i/>
      <w:iCs/>
      <w:spacing w:val="20"/>
      <w:sz w:val="13"/>
      <w:szCs w:val="13"/>
      <w:shd w:val="clear" w:color="auto" w:fill="FFFFFF"/>
    </w:rPr>
  </w:style>
  <w:style w:type="character" w:customStyle="1" w:styleId="37Exact">
    <w:name w:val="Основной текст (37) Exact"/>
    <w:basedOn w:val="a2"/>
    <w:link w:val="370"/>
    <w:rsid w:val="00592D21"/>
    <w:rPr>
      <w:rFonts w:ascii="Times New Roman" w:eastAsia="Times New Roman" w:hAnsi="Times New Roman" w:cs="Times New Roman"/>
      <w:sz w:val="19"/>
      <w:szCs w:val="19"/>
      <w:shd w:val="clear" w:color="auto" w:fill="FFFFFF"/>
    </w:rPr>
  </w:style>
  <w:style w:type="character" w:customStyle="1" w:styleId="3765pt1ptExact">
    <w:name w:val="Основной текст (37) + 6;5 pt;Полужирный;Курсив;Интервал 1 pt Exact"/>
    <w:basedOn w:val="37Exact"/>
    <w:rsid w:val="00592D21"/>
    <w:rPr>
      <w:rFonts w:ascii="Times New Roman" w:eastAsia="Times New Roman" w:hAnsi="Times New Roman" w:cs="Times New Roman"/>
      <w:b/>
      <w:bCs/>
      <w:i/>
      <w:iCs/>
      <w:color w:val="000000"/>
      <w:spacing w:val="20"/>
      <w:w w:val="100"/>
      <w:position w:val="0"/>
      <w:sz w:val="13"/>
      <w:szCs w:val="13"/>
      <w:shd w:val="clear" w:color="auto" w:fill="FFFFFF"/>
      <w:lang w:val="en-US" w:eastAsia="en-US" w:bidi="en-US"/>
    </w:rPr>
  </w:style>
  <w:style w:type="character" w:customStyle="1" w:styleId="3711ptExact">
    <w:name w:val="Основной текст (37) + 11 pt Exact"/>
    <w:basedOn w:val="37Exact"/>
    <w:rsid w:val="00592D2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7105pt0ptExact">
    <w:name w:val="Основной текст (37) + 10;5 pt;Курсив;Интервал 0 pt Exact"/>
    <w:basedOn w:val="37Exact"/>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1714ptExact">
    <w:name w:val="Основной текст (17) + 14 pt;Курсив Exact"/>
    <w:basedOn w:val="17"/>
    <w:rsid w:val="00592D21"/>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38Exact">
    <w:name w:val="Основной текст (38) Exact"/>
    <w:basedOn w:val="a2"/>
    <w:rsid w:val="00592D21"/>
    <w:rPr>
      <w:rFonts w:ascii="Times New Roman" w:eastAsia="Times New Roman" w:hAnsi="Times New Roman" w:cs="Times New Roman"/>
      <w:b w:val="0"/>
      <w:bCs w:val="0"/>
      <w:i/>
      <w:iCs/>
      <w:smallCaps w:val="0"/>
      <w:strike w:val="0"/>
      <w:sz w:val="13"/>
      <w:szCs w:val="13"/>
      <w:u w:val="none"/>
    </w:rPr>
  </w:style>
  <w:style w:type="character" w:customStyle="1" w:styleId="3610pt0ptExact">
    <w:name w:val="Основной текст (36) + 10 pt;Не полужирный;Интервал 0 pt Exact"/>
    <w:basedOn w:val="36Exact"/>
    <w:rsid w:val="00592D2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2710ptExact">
    <w:name w:val="Основной текст (27) + 10 pt Exact"/>
    <w:basedOn w:val="270"/>
    <w:rsid w:val="00592D21"/>
    <w:rPr>
      <w:rFonts w:ascii="Times New Roman" w:eastAsia="Times New Roman" w:hAnsi="Times New Roman" w:cs="Times New Roman"/>
      <w:b w:val="0"/>
      <w:bCs w:val="0"/>
      <w:i/>
      <w:iCs/>
      <w:smallCaps w:val="0"/>
      <w:strike w:val="0"/>
      <w:sz w:val="20"/>
      <w:szCs w:val="20"/>
      <w:u w:val="none"/>
    </w:rPr>
  </w:style>
  <w:style w:type="character" w:customStyle="1" w:styleId="3095pt0ptExact">
    <w:name w:val="Основной текст (30) + 9;5 pt;Не курсив;Интервал 0 pt Exact"/>
    <w:basedOn w:val="300"/>
    <w:rsid w:val="00592D21"/>
    <w:rPr>
      <w:rFonts w:ascii="Times New Roman" w:eastAsia="Times New Roman" w:hAnsi="Times New Roman" w:cs="Times New Roman"/>
      <w:i/>
      <w:iCs/>
      <w:spacing w:val="0"/>
      <w:sz w:val="19"/>
      <w:szCs w:val="19"/>
      <w:shd w:val="clear" w:color="auto" w:fill="FFFFFF"/>
    </w:rPr>
  </w:style>
  <w:style w:type="character" w:customStyle="1" w:styleId="2765ptExact">
    <w:name w:val="Основной текст (27) + 6;5 pt;Не курсив Exact"/>
    <w:basedOn w:val="270"/>
    <w:rsid w:val="00592D2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3095pt0ptExact0">
    <w:name w:val="Основной текст (30) + 9;5 pt;Не курсив;Малые прописные;Интервал 0 pt Exact"/>
    <w:basedOn w:val="300"/>
    <w:rsid w:val="00592D21"/>
    <w:rPr>
      <w:rFonts w:ascii="Times New Roman" w:eastAsia="Times New Roman" w:hAnsi="Times New Roman" w:cs="Times New Roman"/>
      <w:i/>
      <w:iCs/>
      <w:smallCaps/>
      <w:spacing w:val="0"/>
      <w:sz w:val="19"/>
      <w:szCs w:val="19"/>
      <w:shd w:val="clear" w:color="auto" w:fill="FFFFFF"/>
      <w:lang w:val="en-US" w:eastAsia="en-US" w:bidi="en-US"/>
    </w:rPr>
  </w:style>
  <w:style w:type="character" w:customStyle="1" w:styleId="41Exact">
    <w:name w:val="Основной текст (41) Exact"/>
    <w:basedOn w:val="a2"/>
    <w:link w:val="410"/>
    <w:rsid w:val="00592D21"/>
    <w:rPr>
      <w:rFonts w:ascii="Times New Roman" w:eastAsia="Times New Roman" w:hAnsi="Times New Roman" w:cs="Times New Roman"/>
      <w:sz w:val="13"/>
      <w:szCs w:val="13"/>
      <w:shd w:val="clear" w:color="auto" w:fill="FFFFFF"/>
      <w:lang w:val="en-US" w:bidi="en-US"/>
    </w:rPr>
  </w:style>
  <w:style w:type="character" w:customStyle="1" w:styleId="42Exact">
    <w:name w:val="Основной текст (42) Exact"/>
    <w:basedOn w:val="a2"/>
    <w:link w:val="420"/>
    <w:rsid w:val="00592D21"/>
    <w:rPr>
      <w:rFonts w:ascii="Times New Roman" w:eastAsia="Times New Roman" w:hAnsi="Times New Roman" w:cs="Times New Roman"/>
      <w:shd w:val="clear" w:color="auto" w:fill="FFFFFF"/>
    </w:rPr>
  </w:style>
  <w:style w:type="character" w:customStyle="1" w:styleId="429ptExact">
    <w:name w:val="Основной текст (42) + 9 pt Exact"/>
    <w:basedOn w:val="42Exact"/>
    <w:rsid w:val="00592D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5Exact1">
    <w:name w:val="Заголовок №5 Exact"/>
    <w:basedOn w:val="a2"/>
    <w:link w:val="55"/>
    <w:rsid w:val="00592D21"/>
    <w:rPr>
      <w:rFonts w:ascii="Times New Roman" w:eastAsia="Times New Roman" w:hAnsi="Times New Roman" w:cs="Times New Roman"/>
      <w:shd w:val="clear" w:color="auto" w:fill="FFFFFF"/>
    </w:rPr>
  </w:style>
  <w:style w:type="character" w:customStyle="1" w:styleId="5105pt0ptExact">
    <w:name w:val="Заголовок №5 + 10;5 pt;Курсив;Интервал 0 pt Exact"/>
    <w:basedOn w:val="5Exact1"/>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43Exact">
    <w:name w:val="Основной текст (43) Exact"/>
    <w:basedOn w:val="a2"/>
    <w:link w:val="430"/>
    <w:rsid w:val="00592D21"/>
    <w:rPr>
      <w:rFonts w:ascii="Times New Roman" w:eastAsia="Times New Roman" w:hAnsi="Times New Roman" w:cs="Times New Roman"/>
      <w:sz w:val="13"/>
      <w:szCs w:val="13"/>
      <w:shd w:val="clear" w:color="auto" w:fill="FFFFFF"/>
      <w:lang w:val="en-US" w:bidi="en-US"/>
    </w:rPr>
  </w:style>
  <w:style w:type="character" w:customStyle="1" w:styleId="2105pt0ptExact">
    <w:name w:val="Основной текст (2) + 10;5 pt;Курсив;Интервал 0 pt Exac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4312ptExact">
    <w:name w:val="Основной текст (43) + 12 pt;Полужирный;Курсив Exact"/>
    <w:basedOn w:val="43Exact"/>
    <w:rsid w:val="00592D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Exact">
    <w:name w:val="Основной текст (44) Exact"/>
    <w:basedOn w:val="a2"/>
    <w:link w:val="440"/>
    <w:rsid w:val="00592D21"/>
    <w:rPr>
      <w:rFonts w:ascii="Times New Roman" w:eastAsia="Times New Roman" w:hAnsi="Times New Roman" w:cs="Times New Roman"/>
      <w:sz w:val="18"/>
      <w:szCs w:val="18"/>
      <w:shd w:val="clear" w:color="auto" w:fill="FFFFFF"/>
    </w:rPr>
  </w:style>
  <w:style w:type="character" w:customStyle="1" w:styleId="45Exact">
    <w:name w:val="Основной текст (45) Exact"/>
    <w:basedOn w:val="a2"/>
    <w:link w:val="450"/>
    <w:rsid w:val="00592D21"/>
    <w:rPr>
      <w:rFonts w:ascii="Times New Roman" w:eastAsia="Times New Roman" w:hAnsi="Times New Roman" w:cs="Times New Roman"/>
      <w:i/>
      <w:iCs/>
      <w:sz w:val="30"/>
      <w:szCs w:val="30"/>
      <w:shd w:val="clear" w:color="auto" w:fill="FFFFFF"/>
    </w:rPr>
  </w:style>
  <w:style w:type="character" w:customStyle="1" w:styleId="3013pt0ptExact">
    <w:name w:val="Основной текст (30) + 13 pt;Не курсив;Интервал 0 pt Exact"/>
    <w:basedOn w:val="300"/>
    <w:rsid w:val="00592D21"/>
    <w:rPr>
      <w:rFonts w:ascii="Times New Roman" w:eastAsia="Times New Roman" w:hAnsi="Times New Roman" w:cs="Times New Roman"/>
      <w:i/>
      <w:iCs/>
      <w:spacing w:val="0"/>
      <w:sz w:val="26"/>
      <w:szCs w:val="26"/>
      <w:shd w:val="clear" w:color="auto" w:fill="FFFFFF"/>
    </w:rPr>
  </w:style>
  <w:style w:type="character" w:customStyle="1" w:styleId="3015pt0ptExact">
    <w:name w:val="Основной текст (30) + 15 pt;Малые прописные;Интервал 0 pt Exact"/>
    <w:basedOn w:val="300"/>
    <w:rsid w:val="00592D21"/>
    <w:rPr>
      <w:rFonts w:ascii="Times New Roman" w:eastAsia="Times New Roman" w:hAnsi="Times New Roman" w:cs="Times New Roman"/>
      <w:i/>
      <w:iCs/>
      <w:smallCaps/>
      <w:spacing w:val="0"/>
      <w:sz w:val="30"/>
      <w:szCs w:val="30"/>
      <w:shd w:val="clear" w:color="auto" w:fill="FFFFFF"/>
    </w:rPr>
  </w:style>
  <w:style w:type="character" w:customStyle="1" w:styleId="4513ptExact">
    <w:name w:val="Основной текст (45) + 13 pt;Не курсив Exact"/>
    <w:basedOn w:val="45Exact"/>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45Constantia13ptExact">
    <w:name w:val="Основной текст (45) + Constantia;13 pt;Не курсив Exact"/>
    <w:basedOn w:val="45Exact"/>
    <w:rsid w:val="00592D2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42Exact0">
    <w:name w:val="Заголовок №4 (2) Exact"/>
    <w:basedOn w:val="a2"/>
    <w:link w:val="421"/>
    <w:rsid w:val="00592D21"/>
    <w:rPr>
      <w:rFonts w:ascii="Times New Roman" w:eastAsia="Times New Roman" w:hAnsi="Times New Roman" w:cs="Times New Roman"/>
      <w:sz w:val="21"/>
      <w:szCs w:val="21"/>
      <w:shd w:val="clear" w:color="auto" w:fill="FFFFFF"/>
    </w:rPr>
  </w:style>
  <w:style w:type="character" w:customStyle="1" w:styleId="4285ptExact">
    <w:name w:val="Заголовок №4 (2) + 8;5 pt Exact"/>
    <w:basedOn w:val="42Exact0"/>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4214ptExact">
    <w:name w:val="Заголовок №4 (2) + 14 pt;Курсив Exact"/>
    <w:basedOn w:val="42Exact0"/>
    <w:rsid w:val="00592D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2Exact">
    <w:name w:val="Заголовок №6 (2) Exact"/>
    <w:basedOn w:val="a2"/>
    <w:link w:val="620"/>
    <w:rsid w:val="00592D21"/>
    <w:rPr>
      <w:rFonts w:ascii="Times New Roman" w:eastAsia="Times New Roman" w:hAnsi="Times New Roman" w:cs="Times New Roman"/>
      <w:i/>
      <w:iCs/>
      <w:spacing w:val="60"/>
      <w:sz w:val="28"/>
      <w:szCs w:val="28"/>
      <w:shd w:val="clear" w:color="auto" w:fill="FFFFFF"/>
      <w:lang w:val="en-US" w:bidi="en-US"/>
    </w:rPr>
  </w:style>
  <w:style w:type="character" w:customStyle="1" w:styleId="620ptExact">
    <w:name w:val="Заголовок №6 (2) + Интервал 0 pt Exact"/>
    <w:basedOn w:val="62Exact"/>
    <w:rsid w:val="00592D21"/>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7Exact0">
    <w:name w:val="Заголовок №7 Exact"/>
    <w:basedOn w:val="a2"/>
    <w:link w:val="73"/>
    <w:rsid w:val="00592D21"/>
    <w:rPr>
      <w:rFonts w:ascii="Times New Roman" w:eastAsia="Times New Roman" w:hAnsi="Times New Roman" w:cs="Times New Roman"/>
      <w:sz w:val="17"/>
      <w:szCs w:val="17"/>
      <w:shd w:val="clear" w:color="auto" w:fill="FFFFFF"/>
    </w:rPr>
  </w:style>
  <w:style w:type="character" w:customStyle="1" w:styleId="7105ptExact">
    <w:name w:val="Заголовок №7 + 10;5 pt Exact"/>
    <w:basedOn w:val="7Exact0"/>
    <w:rsid w:val="00592D2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714pt3ptExact">
    <w:name w:val="Заголовок №7 + 14 pt;Курсив;Интервал 3 pt Exact"/>
    <w:basedOn w:val="7Exact0"/>
    <w:rsid w:val="00592D21"/>
    <w:rPr>
      <w:rFonts w:ascii="Times New Roman" w:eastAsia="Times New Roman" w:hAnsi="Times New Roman" w:cs="Times New Roman"/>
      <w:i/>
      <w:iCs/>
      <w:color w:val="000000"/>
      <w:spacing w:val="60"/>
      <w:w w:val="100"/>
      <w:position w:val="0"/>
      <w:sz w:val="28"/>
      <w:szCs w:val="28"/>
      <w:shd w:val="clear" w:color="auto" w:fill="FFFFFF"/>
      <w:lang w:val="ru-RU" w:eastAsia="ru-RU" w:bidi="ru-RU"/>
    </w:rPr>
  </w:style>
  <w:style w:type="character" w:customStyle="1" w:styleId="78pt0ptExact">
    <w:name w:val="Заголовок №7 + 8 pt;Курсив;Интервал 0 pt Exact"/>
    <w:basedOn w:val="7Exact0"/>
    <w:rsid w:val="00592D21"/>
    <w:rPr>
      <w:rFonts w:ascii="Times New Roman" w:eastAsia="Times New Roman" w:hAnsi="Times New Roman" w:cs="Times New Roman"/>
      <w:i/>
      <w:iCs/>
      <w:color w:val="000000"/>
      <w:spacing w:val="10"/>
      <w:w w:val="100"/>
      <w:position w:val="0"/>
      <w:sz w:val="16"/>
      <w:szCs w:val="16"/>
      <w:shd w:val="clear" w:color="auto" w:fill="FFFFFF"/>
      <w:lang w:val="ru-RU" w:eastAsia="ru-RU" w:bidi="ru-RU"/>
    </w:rPr>
  </w:style>
  <w:style w:type="character" w:customStyle="1" w:styleId="713ptExact">
    <w:name w:val="Заголовок №7 + 13 pt;Курсив Exact"/>
    <w:basedOn w:val="7Exact0"/>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7Georgia11ptExact">
    <w:name w:val="Заголовок №7 + Georgia;11 pt;Курсив Exact"/>
    <w:basedOn w:val="7Exact0"/>
    <w:rsid w:val="00592D21"/>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2Exact2">
    <w:name w:val="Основной текст (2) + Малые прописные Exact"/>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52Exact">
    <w:name w:val="Заголовок №5 (2) Exact"/>
    <w:basedOn w:val="a2"/>
    <w:link w:val="520"/>
    <w:rsid w:val="00592D21"/>
    <w:rPr>
      <w:rFonts w:ascii="Times New Roman" w:eastAsia="Times New Roman" w:hAnsi="Times New Roman" w:cs="Times New Roman"/>
      <w:sz w:val="28"/>
      <w:szCs w:val="28"/>
      <w:shd w:val="clear" w:color="auto" w:fill="FFFFFF"/>
    </w:rPr>
  </w:style>
  <w:style w:type="character" w:customStyle="1" w:styleId="49Exact">
    <w:name w:val="Основной текст (49) Exact"/>
    <w:basedOn w:val="a2"/>
    <w:link w:val="49"/>
    <w:rsid w:val="00592D21"/>
    <w:rPr>
      <w:rFonts w:ascii="Times New Roman" w:eastAsia="Times New Roman" w:hAnsi="Times New Roman" w:cs="Times New Roman"/>
      <w:spacing w:val="10"/>
      <w:sz w:val="19"/>
      <w:szCs w:val="19"/>
      <w:shd w:val="clear" w:color="auto" w:fill="FFFFFF"/>
    </w:rPr>
  </w:style>
  <w:style w:type="character" w:customStyle="1" w:styleId="4914pt0ptExact">
    <w:name w:val="Основной текст (49) + 14 pt;Интервал 0 pt Exact"/>
    <w:basedOn w:val="49Exact"/>
    <w:rsid w:val="00592D21"/>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018pt0ptExact">
    <w:name w:val="Основной текст (30) + 18 pt;Интервал 0 pt Exact"/>
    <w:basedOn w:val="300"/>
    <w:rsid w:val="00592D21"/>
    <w:rPr>
      <w:rFonts w:ascii="Times New Roman" w:eastAsia="Times New Roman" w:hAnsi="Times New Roman" w:cs="Times New Roman"/>
      <w:i/>
      <w:iCs/>
      <w:spacing w:val="0"/>
      <w:sz w:val="36"/>
      <w:szCs w:val="36"/>
      <w:shd w:val="clear" w:color="auto" w:fill="FFFFFF"/>
    </w:rPr>
  </w:style>
  <w:style w:type="character" w:customStyle="1" w:styleId="3018pt0ptExact0">
    <w:name w:val="Основной текст (30) + 18 pt;Малые прописные;Интервал 0 pt Exact"/>
    <w:basedOn w:val="300"/>
    <w:rsid w:val="00592D21"/>
    <w:rPr>
      <w:rFonts w:ascii="Times New Roman" w:eastAsia="Times New Roman" w:hAnsi="Times New Roman" w:cs="Times New Roman"/>
      <w:i/>
      <w:iCs/>
      <w:smallCaps/>
      <w:spacing w:val="0"/>
      <w:sz w:val="36"/>
      <w:szCs w:val="36"/>
      <w:shd w:val="clear" w:color="auto" w:fill="FFFFFF"/>
    </w:rPr>
  </w:style>
  <w:style w:type="character" w:customStyle="1" w:styleId="22Exact0">
    <w:name w:val="Заголовок №2 (2)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39Exact">
    <w:name w:val="Основной текст (39) Exact"/>
    <w:basedOn w:val="a2"/>
    <w:rsid w:val="00592D21"/>
    <w:rPr>
      <w:rFonts w:ascii="Times New Roman" w:eastAsia="Times New Roman" w:hAnsi="Times New Roman" w:cs="Times New Roman"/>
      <w:b w:val="0"/>
      <w:bCs w:val="0"/>
      <w:i w:val="0"/>
      <w:iCs w:val="0"/>
      <w:smallCaps w:val="0"/>
      <w:strike w:val="0"/>
      <w:sz w:val="21"/>
      <w:szCs w:val="21"/>
      <w:u w:val="none"/>
    </w:rPr>
  </w:style>
  <w:style w:type="character" w:customStyle="1" w:styleId="3911ptExact">
    <w:name w:val="Основной текст (39) + 11 pt Exact"/>
    <w:basedOn w:val="390"/>
    <w:rsid w:val="00592D21"/>
    <w:rPr>
      <w:rFonts w:ascii="Times New Roman" w:eastAsia="Times New Roman" w:hAnsi="Times New Roman" w:cs="Times New Roman"/>
      <w:sz w:val="22"/>
      <w:szCs w:val="22"/>
      <w:shd w:val="clear" w:color="auto" w:fill="FFFFFF"/>
    </w:rPr>
  </w:style>
  <w:style w:type="character" w:customStyle="1" w:styleId="390ptExact">
    <w:name w:val="Основной текст (39) + Курсив;Интервал 0 pt Exact"/>
    <w:basedOn w:val="390"/>
    <w:rsid w:val="00592D21"/>
    <w:rPr>
      <w:rFonts w:ascii="Times New Roman" w:eastAsia="Times New Roman" w:hAnsi="Times New Roman" w:cs="Times New Roman"/>
      <w:i/>
      <w:iCs/>
      <w:spacing w:val="10"/>
      <w:sz w:val="21"/>
      <w:szCs w:val="21"/>
      <w:shd w:val="clear" w:color="auto" w:fill="FFFFFF"/>
    </w:rPr>
  </w:style>
  <w:style w:type="character" w:customStyle="1" w:styleId="1765pt0pt">
    <w:name w:val="Основной текст (17) + 6;5 pt;Курсив;Интервал 0 p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48">
    <w:name w:val="Заголовок №4_"/>
    <w:basedOn w:val="a2"/>
    <w:link w:val="4a"/>
    <w:rsid w:val="00592D21"/>
    <w:rPr>
      <w:rFonts w:ascii="Times New Roman" w:eastAsia="Times New Roman" w:hAnsi="Times New Roman" w:cs="Times New Roman"/>
      <w:sz w:val="19"/>
      <w:szCs w:val="19"/>
      <w:shd w:val="clear" w:color="auto" w:fill="FFFFFF"/>
    </w:rPr>
  </w:style>
  <w:style w:type="character" w:customStyle="1" w:styleId="465pt0pt">
    <w:name w:val="Заголовок №4 + 6;5 pt;Курсив;Интервал 0 pt"/>
    <w:basedOn w:val="48"/>
    <w:rsid w:val="00592D21"/>
    <w:rPr>
      <w:rFonts w:ascii="Times New Roman" w:eastAsia="Times New Roman" w:hAnsi="Times New Roman" w:cs="Times New Roman"/>
      <w:i/>
      <w:iCs/>
      <w:color w:val="000000"/>
      <w:spacing w:val="10"/>
      <w:w w:val="100"/>
      <w:position w:val="0"/>
      <w:sz w:val="13"/>
      <w:szCs w:val="13"/>
      <w:shd w:val="clear" w:color="auto" w:fill="FFFFFF"/>
      <w:lang w:val="en-US" w:eastAsia="en-US" w:bidi="en-US"/>
    </w:rPr>
  </w:style>
  <w:style w:type="character" w:customStyle="1" w:styleId="270">
    <w:name w:val="Основной текст (27)_"/>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65pt">
    <w:name w:val="Основной текст (27) + 6;5 pt;Не курсив"/>
    <w:basedOn w:val="270"/>
    <w:rsid w:val="00592D21"/>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765pt0pt">
    <w:name w:val="Основной текст (27) + 6;5 pt;Интервал 0 p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7Georgia">
    <w:name w:val="Основной текст (27) + Georgia"/>
    <w:basedOn w:val="270"/>
    <w:rsid w:val="00592D21"/>
    <w:rPr>
      <w:rFonts w:ascii="Georgia" w:eastAsia="Georgia" w:hAnsi="Georgia" w:cs="Georgia"/>
      <w:b w:val="0"/>
      <w:bCs w:val="0"/>
      <w:i/>
      <w:iCs/>
      <w:smallCaps w:val="0"/>
      <w:strike w:val="0"/>
      <w:color w:val="000000"/>
      <w:spacing w:val="0"/>
      <w:w w:val="100"/>
      <w:position w:val="0"/>
      <w:sz w:val="11"/>
      <w:szCs w:val="11"/>
      <w:u w:val="none"/>
      <w:lang w:val="en-US" w:eastAsia="en-US" w:bidi="en-US"/>
    </w:rPr>
  </w:style>
  <w:style w:type="character" w:customStyle="1" w:styleId="390">
    <w:name w:val="Основной текст (39)_"/>
    <w:basedOn w:val="a2"/>
    <w:link w:val="391"/>
    <w:rsid w:val="00592D21"/>
    <w:rPr>
      <w:rFonts w:ascii="Times New Roman" w:eastAsia="Times New Roman" w:hAnsi="Times New Roman" w:cs="Times New Roman"/>
      <w:sz w:val="21"/>
      <w:szCs w:val="21"/>
      <w:shd w:val="clear" w:color="auto" w:fill="FFFFFF"/>
    </w:rPr>
  </w:style>
  <w:style w:type="character" w:customStyle="1" w:styleId="390pt">
    <w:name w:val="Основной текст (39) + Курсив;Интервал 0 pt"/>
    <w:basedOn w:val="390"/>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3911pt">
    <w:name w:val="Основной текст (39) + 11 pt"/>
    <w:basedOn w:val="390"/>
    <w:rsid w:val="00592D2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0">
    <w:name w:val="Основной текст (30)_"/>
    <w:basedOn w:val="a2"/>
    <w:link w:val="301"/>
    <w:rsid w:val="00592D21"/>
    <w:rPr>
      <w:rFonts w:ascii="Times New Roman" w:eastAsia="Times New Roman" w:hAnsi="Times New Roman" w:cs="Times New Roman"/>
      <w:i/>
      <w:iCs/>
      <w:spacing w:val="10"/>
      <w:sz w:val="13"/>
      <w:szCs w:val="13"/>
      <w:shd w:val="clear" w:color="auto" w:fill="FFFFFF"/>
    </w:rPr>
  </w:style>
  <w:style w:type="character" w:customStyle="1" w:styleId="302">
    <w:name w:val="Основной текст (30) + Малые прописные"/>
    <w:basedOn w:val="300"/>
    <w:rsid w:val="00592D21"/>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3095pt0pt">
    <w:name w:val="Основной текст (30) + 9;5 pt;Не курсив;Интервал 0 pt"/>
    <w:basedOn w:val="300"/>
    <w:rsid w:val="00592D21"/>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172pt">
    <w:name w:val="Основной текст (17) + Интервал 2 p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en-US" w:eastAsia="en-US" w:bidi="en-US"/>
    </w:rPr>
  </w:style>
  <w:style w:type="character" w:customStyle="1" w:styleId="260">
    <w:name w:val="Основной текст (26)_"/>
    <w:basedOn w:val="a2"/>
    <w:link w:val="261"/>
    <w:rsid w:val="00592D21"/>
    <w:rPr>
      <w:rFonts w:ascii="Times New Roman" w:eastAsia="Times New Roman" w:hAnsi="Times New Roman" w:cs="Times New Roman"/>
      <w:i/>
      <w:iCs/>
      <w:spacing w:val="10"/>
      <w:sz w:val="21"/>
      <w:szCs w:val="21"/>
      <w:shd w:val="clear" w:color="auto" w:fill="FFFFFF"/>
    </w:rPr>
  </w:style>
  <w:style w:type="character" w:customStyle="1" w:styleId="2610pt0pt">
    <w:name w:val="Основной текст (26) + 10 pt;Интервал 0 pt"/>
    <w:basedOn w:val="260"/>
    <w:rsid w:val="00592D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611pt0pt">
    <w:name w:val="Основной текст (26) + 11 pt;Не курсив;Интервал 0 pt"/>
    <w:basedOn w:val="260"/>
    <w:rsid w:val="00592D21"/>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character" w:customStyle="1" w:styleId="17ArialUnicodeMS8pt">
    <w:name w:val="Основной текст (17) + Arial Unicode MS;8 pt"/>
    <w:basedOn w:val="17"/>
    <w:rsid w:val="00592D21"/>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715pt">
    <w:name w:val="Основной текст (17) + 15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1711pt">
    <w:name w:val="Основной текст (17) + 11 pt"/>
    <w:basedOn w:val="17"/>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00">
    <w:name w:val="Основной текст (40)_"/>
    <w:basedOn w:val="a2"/>
    <w:link w:val="401"/>
    <w:rsid w:val="00592D21"/>
    <w:rPr>
      <w:rFonts w:ascii="Arial" w:eastAsia="Arial" w:hAnsi="Arial" w:cs="Arial"/>
      <w:sz w:val="16"/>
      <w:szCs w:val="16"/>
      <w:shd w:val="clear" w:color="auto" w:fill="FFFFFF"/>
    </w:rPr>
  </w:style>
  <w:style w:type="character" w:customStyle="1" w:styleId="3011pt0pt">
    <w:name w:val="Основной текст (30) + 11 pt;Не курсив;Интервал 0 pt"/>
    <w:basedOn w:val="30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60">
    <w:name w:val="Основной текст (46)_"/>
    <w:basedOn w:val="a2"/>
    <w:link w:val="461"/>
    <w:rsid w:val="00592D21"/>
    <w:rPr>
      <w:rFonts w:ascii="Times New Roman" w:eastAsia="Times New Roman" w:hAnsi="Times New Roman" w:cs="Times New Roman"/>
      <w:b/>
      <w:bCs/>
      <w:i/>
      <w:iCs/>
      <w:shd w:val="clear" w:color="auto" w:fill="FFFFFF"/>
    </w:rPr>
  </w:style>
  <w:style w:type="character" w:customStyle="1" w:styleId="1718pt">
    <w:name w:val="Основной текст (17) + 18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en-US" w:eastAsia="en-US" w:bidi="en-US"/>
    </w:rPr>
  </w:style>
  <w:style w:type="character" w:customStyle="1" w:styleId="470">
    <w:name w:val="Основной текст (47)_"/>
    <w:basedOn w:val="a2"/>
    <w:link w:val="471"/>
    <w:rsid w:val="00592D21"/>
    <w:rPr>
      <w:rFonts w:ascii="Times New Roman" w:eastAsia="Times New Roman" w:hAnsi="Times New Roman" w:cs="Times New Roman"/>
      <w:i/>
      <w:iCs/>
      <w:spacing w:val="10"/>
      <w:sz w:val="16"/>
      <w:szCs w:val="16"/>
      <w:shd w:val="clear" w:color="auto" w:fill="FFFFFF"/>
    </w:rPr>
  </w:style>
  <w:style w:type="character" w:customStyle="1" w:styleId="4785pt0pt">
    <w:name w:val="Основной текст (47) + 8;5 pt;Не курсив;Интервал 0 pt"/>
    <w:basedOn w:val="470"/>
    <w:rsid w:val="00592D2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290">
    <w:name w:val="Основной текст (29)_"/>
    <w:basedOn w:val="a2"/>
    <w:link w:val="291"/>
    <w:rsid w:val="00592D21"/>
    <w:rPr>
      <w:rFonts w:ascii="Times New Roman" w:eastAsia="Times New Roman" w:hAnsi="Times New Roman" w:cs="Times New Roman"/>
      <w:shd w:val="clear" w:color="auto" w:fill="FFFFFF"/>
    </w:rPr>
  </w:style>
  <w:style w:type="character" w:customStyle="1" w:styleId="2918pt">
    <w:name w:val="Основной текст (29) + 18 pt;Курсив"/>
    <w:basedOn w:val="290"/>
    <w:rsid w:val="00592D21"/>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2105pt0">
    <w:name w:val="Основной текст (2) + 10;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pt">
    <w:name w:val="Основной текст (2) + 10;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18pt">
    <w:name w:val="Основной текст (2) + 18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214pt3pt">
    <w:name w:val="Основной текст (2) + 14 pt;Курсив;Интервал 3 pt"/>
    <w:basedOn w:val="21"/>
    <w:rsid w:val="00592D21"/>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480">
    <w:name w:val="Основной текст (48)_"/>
    <w:basedOn w:val="a2"/>
    <w:link w:val="481"/>
    <w:rsid w:val="00592D21"/>
    <w:rPr>
      <w:rFonts w:ascii="Times New Roman" w:eastAsia="Times New Roman" w:hAnsi="Times New Roman" w:cs="Times New Roman"/>
      <w:i/>
      <w:iCs/>
      <w:sz w:val="20"/>
      <w:szCs w:val="20"/>
      <w:shd w:val="clear" w:color="auto" w:fill="FFFFFF"/>
      <w:lang w:val="en-US" w:bidi="en-US"/>
    </w:rPr>
  </w:style>
  <w:style w:type="character" w:customStyle="1" w:styleId="4814pt">
    <w:name w:val="Основной текст (48) + 14 pt;Полужирный;Не курсив"/>
    <w:basedOn w:val="480"/>
    <w:rsid w:val="00592D2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811pt">
    <w:name w:val="Основной текст (48) + 11 pt;Не курсив"/>
    <w:basedOn w:val="48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105pt0pt0">
    <w:name w:val="Основной текст (2) + 10;5 pt;Курсив;Малые прописные;Интервал 0 pt"/>
    <w:basedOn w:val="21"/>
    <w:rsid w:val="00592D21"/>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65pt0pt">
    <w:name w:val="Основной текст (2) + 6;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215pt">
    <w:name w:val="Основной текст (2) + 1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05pt1pt">
    <w:name w:val="Основной текст (2) + 10;5 pt;Курсив;Интервал 1 pt"/>
    <w:basedOn w:val="21"/>
    <w:rsid w:val="00592D21"/>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380">
    <w:name w:val="Основной текст (38)_"/>
    <w:basedOn w:val="a2"/>
    <w:link w:val="381"/>
    <w:rsid w:val="00592D21"/>
    <w:rPr>
      <w:rFonts w:ascii="Times New Roman" w:eastAsia="Times New Roman" w:hAnsi="Times New Roman" w:cs="Times New Roman"/>
      <w:i/>
      <w:iCs/>
      <w:sz w:val="13"/>
      <w:szCs w:val="13"/>
      <w:shd w:val="clear" w:color="auto" w:fill="FFFFFF"/>
    </w:rPr>
  </w:style>
  <w:style w:type="character" w:customStyle="1" w:styleId="280">
    <w:name w:val="Основной текст (28)_"/>
    <w:basedOn w:val="a2"/>
    <w:link w:val="281"/>
    <w:rsid w:val="00592D21"/>
    <w:rPr>
      <w:rFonts w:ascii="Times New Roman" w:eastAsia="Times New Roman" w:hAnsi="Times New Roman" w:cs="Times New Roman"/>
      <w:i/>
      <w:iCs/>
      <w:sz w:val="36"/>
      <w:szCs w:val="36"/>
      <w:shd w:val="clear" w:color="auto" w:fill="FFFFFF"/>
    </w:rPr>
  </w:style>
  <w:style w:type="character" w:customStyle="1" w:styleId="68">
    <w:name w:val="Подпись к картинке (6)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72ptExact">
    <w:name w:val="Основной текст (17) + Интервал 2 pt Exac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ru-RU" w:eastAsia="ru-RU" w:bidi="ru-RU"/>
    </w:rPr>
  </w:style>
  <w:style w:type="character" w:customStyle="1" w:styleId="51Exact">
    <w:name w:val="Основной текст (51) Exact"/>
    <w:basedOn w:val="a2"/>
    <w:link w:val="510"/>
    <w:rsid w:val="00592D21"/>
    <w:rPr>
      <w:rFonts w:ascii="Times New Roman" w:eastAsia="Times New Roman" w:hAnsi="Times New Roman" w:cs="Times New Roman"/>
      <w:i/>
      <w:iCs/>
      <w:sz w:val="20"/>
      <w:szCs w:val="20"/>
      <w:shd w:val="clear" w:color="auto" w:fill="FFFFFF"/>
      <w:lang w:val="en-US" w:bidi="en-US"/>
    </w:rPr>
  </w:style>
  <w:style w:type="character" w:customStyle="1" w:styleId="5185ptExact">
    <w:name w:val="Основной текст (51) + 8;5 pt;Не курсив Exact"/>
    <w:basedOn w:val="51Exact"/>
    <w:rsid w:val="00592D21"/>
    <w:rPr>
      <w:rFonts w:ascii="Times New Roman" w:eastAsia="Times New Roman" w:hAnsi="Times New Roman" w:cs="Times New Roman"/>
      <w:i/>
      <w:iCs/>
      <w:color w:val="000000"/>
      <w:spacing w:val="0"/>
      <w:w w:val="100"/>
      <w:position w:val="0"/>
      <w:sz w:val="17"/>
      <w:szCs w:val="17"/>
      <w:shd w:val="clear" w:color="auto" w:fill="FFFFFF"/>
      <w:lang w:val="en-US" w:bidi="en-US"/>
    </w:rPr>
  </w:style>
  <w:style w:type="character" w:customStyle="1" w:styleId="5116ptExact">
    <w:name w:val="Основной текст (51) + 16 pt;Полужирный;Не курсив Exact"/>
    <w:basedOn w:val="51Exact"/>
    <w:rsid w:val="00592D21"/>
    <w:rPr>
      <w:rFonts w:ascii="Times New Roman" w:eastAsia="Times New Roman" w:hAnsi="Times New Roman" w:cs="Times New Roman"/>
      <w:b/>
      <w:bCs/>
      <w:i/>
      <w:iCs/>
      <w:color w:val="000000"/>
      <w:spacing w:val="0"/>
      <w:w w:val="100"/>
      <w:position w:val="0"/>
      <w:sz w:val="32"/>
      <w:szCs w:val="32"/>
      <w:shd w:val="clear" w:color="auto" w:fill="FFFFFF"/>
      <w:lang w:val="en-US" w:bidi="en-US"/>
    </w:rPr>
  </w:style>
  <w:style w:type="character" w:customStyle="1" w:styleId="1611ptExact">
    <w:name w:val="Основной текст (16) + 11 pt Exac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65ptExact">
    <w:name w:val="Основной текст (28) + 6;5 pt Exact"/>
    <w:basedOn w:val="280"/>
    <w:rsid w:val="00592D21"/>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52Exact0">
    <w:name w:val="Основной текст (52) Exact"/>
    <w:basedOn w:val="a2"/>
    <w:link w:val="521"/>
    <w:rsid w:val="00592D21"/>
    <w:rPr>
      <w:rFonts w:ascii="Times New Roman" w:eastAsia="Times New Roman" w:hAnsi="Times New Roman" w:cs="Times New Roman"/>
      <w:i/>
      <w:iCs/>
      <w:sz w:val="36"/>
      <w:szCs w:val="36"/>
      <w:shd w:val="clear" w:color="auto" w:fill="FFFFFF"/>
      <w:lang w:val="en-US" w:bidi="en-US"/>
    </w:rPr>
  </w:style>
  <w:style w:type="character" w:customStyle="1" w:styleId="5295ptExact">
    <w:name w:val="Основной текст (52) + 9;5 pt;Не курсив Exact"/>
    <w:basedOn w:val="52Exact0"/>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5265ptExact">
    <w:name w:val="Основной текст (52) + 6;5 pt Exact"/>
    <w:basedOn w:val="52Exact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211ptExact">
    <w:name w:val="Основной текст (52) + 11 pt;Не курсив Exact"/>
    <w:basedOn w:val="52Exact0"/>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265pt0ptExact">
    <w:name w:val="Основной текст (52) + 6;5 pt;Интервал 0 pt Exact"/>
    <w:basedOn w:val="52Exact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Exact">
    <w:name w:val="Основной текст (53) Exact"/>
    <w:basedOn w:val="a2"/>
    <w:link w:val="530"/>
    <w:rsid w:val="00592D21"/>
    <w:rPr>
      <w:rFonts w:ascii="Times New Roman" w:eastAsia="Times New Roman" w:hAnsi="Times New Roman" w:cs="Times New Roman"/>
      <w:i/>
      <w:iCs/>
      <w:sz w:val="13"/>
      <w:szCs w:val="13"/>
      <w:shd w:val="clear" w:color="auto" w:fill="FFFFFF"/>
      <w:lang w:val="en-US" w:bidi="en-US"/>
    </w:rPr>
  </w:style>
  <w:style w:type="character" w:customStyle="1" w:styleId="530ptExact">
    <w:name w:val="Основной текст (53) + Интервал 0 pt Exact"/>
    <w:basedOn w:val="53Exact"/>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1ptExact">
    <w:name w:val="Основной текст (53) + 11 pt;Не курсив Exact"/>
    <w:basedOn w:val="53Exact"/>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318ptExact">
    <w:name w:val="Основной текст (53) + 18 pt Exact"/>
    <w:basedOn w:val="53Exact"/>
    <w:rsid w:val="00592D21"/>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3055pt0ptExact">
    <w:name w:val="Основной текст (30) + 5;5 pt;Интервал 0 pt Exact"/>
    <w:basedOn w:val="300"/>
    <w:rsid w:val="00592D21"/>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2765pt0ptExact">
    <w:name w:val="Основной текст (27) + 6;5 pt;Интервал 0 pt Exac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46Exact">
    <w:name w:val="Основной текст (46) Exact"/>
    <w:basedOn w:val="a2"/>
    <w:rsid w:val="00592D21"/>
    <w:rPr>
      <w:rFonts w:ascii="Times New Roman" w:eastAsia="Times New Roman" w:hAnsi="Times New Roman" w:cs="Times New Roman"/>
      <w:b/>
      <w:bCs/>
      <w:i/>
      <w:iCs/>
      <w:smallCaps w:val="0"/>
      <w:strike w:val="0"/>
      <w:w w:val="100"/>
      <w:sz w:val="22"/>
      <w:szCs w:val="22"/>
      <w:u w:val="none"/>
    </w:rPr>
  </w:style>
  <w:style w:type="character" w:customStyle="1" w:styleId="391ptExact">
    <w:name w:val="Основной текст (39) + Курсив;Интервал 1 pt Exact"/>
    <w:basedOn w:val="390"/>
    <w:rsid w:val="00592D21"/>
    <w:rPr>
      <w:rFonts w:ascii="Times New Roman" w:eastAsia="Times New Roman" w:hAnsi="Times New Roman" w:cs="Times New Roman"/>
      <w:i/>
      <w:iCs/>
      <w:color w:val="000000"/>
      <w:spacing w:val="20"/>
      <w:w w:val="100"/>
      <w:position w:val="0"/>
      <w:sz w:val="21"/>
      <w:szCs w:val="21"/>
      <w:shd w:val="clear" w:color="auto" w:fill="FFFFFF"/>
      <w:lang w:val="en-US" w:eastAsia="en-US" w:bidi="en-US"/>
    </w:rPr>
  </w:style>
  <w:style w:type="character" w:customStyle="1" w:styleId="6Exact1">
    <w:name w:val="Заголовок №6 Exact"/>
    <w:basedOn w:val="a2"/>
    <w:link w:val="69"/>
    <w:rsid w:val="00592D21"/>
    <w:rPr>
      <w:rFonts w:ascii="Times New Roman" w:eastAsia="Times New Roman" w:hAnsi="Times New Roman" w:cs="Times New Roman"/>
      <w:sz w:val="19"/>
      <w:szCs w:val="19"/>
      <w:shd w:val="clear" w:color="auto" w:fill="FFFFFF"/>
      <w:lang w:val="en-US" w:bidi="en-US"/>
    </w:rPr>
  </w:style>
  <w:style w:type="character" w:customStyle="1" w:styleId="665pt0ptExact">
    <w:name w:val="Заголовок №6 + 6;5 pt;Курсив;Интервал 0 pt Exact"/>
    <w:basedOn w:val="6Exact1"/>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1710pt">
    <w:name w:val="Основной текст (17) + 10 pt;Курсив"/>
    <w:basedOn w:val="17"/>
    <w:rsid w:val="00592D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16pt">
    <w:name w:val="Основной текст (17) + 16 pt;Полужирный"/>
    <w:basedOn w:val="17"/>
    <w:rsid w:val="00592D21"/>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500">
    <w:name w:val="Основной текст (50)_"/>
    <w:basedOn w:val="a2"/>
    <w:link w:val="501"/>
    <w:rsid w:val="00592D21"/>
    <w:rPr>
      <w:rFonts w:ascii="Times New Roman" w:eastAsia="Times New Roman" w:hAnsi="Times New Roman" w:cs="Times New Roman"/>
      <w:sz w:val="13"/>
      <w:szCs w:val="13"/>
      <w:shd w:val="clear" w:color="auto" w:fill="FFFFFF"/>
      <w:lang w:val="en-US" w:bidi="en-US"/>
    </w:rPr>
  </w:style>
  <w:style w:type="character" w:customStyle="1" w:styleId="5055pt">
    <w:name w:val="Основной текст (50) + 5;5 pt;Курсив"/>
    <w:basedOn w:val="500"/>
    <w:rsid w:val="00592D21"/>
    <w:rPr>
      <w:rFonts w:ascii="Times New Roman" w:eastAsia="Times New Roman" w:hAnsi="Times New Roman" w:cs="Times New Roman"/>
      <w:i/>
      <w:iCs/>
      <w:color w:val="000000"/>
      <w:spacing w:val="0"/>
      <w:w w:val="100"/>
      <w:position w:val="0"/>
      <w:sz w:val="11"/>
      <w:szCs w:val="11"/>
      <w:shd w:val="clear" w:color="auto" w:fill="FFFFFF"/>
      <w:lang w:val="en-US" w:bidi="en-US"/>
    </w:rPr>
  </w:style>
  <w:style w:type="character" w:customStyle="1" w:styleId="1665pt0pt">
    <w:name w:val="Основной текст (16) + 6;5 pt;Курсив;Интервал 0 pt"/>
    <w:basedOn w:val="16"/>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ff0">
    <w:name w:val="Оглавление_"/>
    <w:basedOn w:val="a2"/>
    <w:link w:val="aff1"/>
    <w:rsid w:val="00592D21"/>
    <w:rPr>
      <w:rFonts w:ascii="Times New Roman" w:eastAsia="Times New Roman" w:hAnsi="Times New Roman" w:cs="Times New Roman"/>
      <w:i/>
      <w:iCs/>
      <w:sz w:val="11"/>
      <w:szCs w:val="11"/>
      <w:shd w:val="clear" w:color="auto" w:fill="FFFFFF"/>
      <w:lang w:val="en-US" w:bidi="en-US"/>
    </w:rPr>
  </w:style>
  <w:style w:type="character" w:customStyle="1" w:styleId="65pt0pt">
    <w:name w:val="Оглавление + 6;5 pt;Интервал 0 pt"/>
    <w:basedOn w:val="aff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65pt">
    <w:name w:val="Оглавление + 6;5 pt;Не курсив"/>
    <w:basedOn w:val="aff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95pt">
    <w:name w:val="Оглавление + 9;5 pt;Не курсив"/>
    <w:basedOn w:val="aff0"/>
    <w:rsid w:val="00592D21"/>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f">
    <w:name w:val="Оглавление (2)_"/>
    <w:basedOn w:val="a2"/>
    <w:link w:val="2f0"/>
    <w:rsid w:val="00592D21"/>
    <w:rPr>
      <w:rFonts w:ascii="Times New Roman" w:eastAsia="Times New Roman" w:hAnsi="Times New Roman" w:cs="Times New Roman"/>
      <w:i/>
      <w:iCs/>
      <w:spacing w:val="10"/>
      <w:sz w:val="13"/>
      <w:szCs w:val="13"/>
      <w:shd w:val="clear" w:color="auto" w:fill="FFFFFF"/>
      <w:lang w:val="en-US" w:bidi="en-US"/>
    </w:rPr>
  </w:style>
  <w:style w:type="character" w:customStyle="1" w:styleId="210pt0pt">
    <w:name w:val="Оглавление (2) + 10 pt;Интервал 0 pt"/>
    <w:basedOn w:val="2f"/>
    <w:rsid w:val="00592D21"/>
    <w:rPr>
      <w:rFonts w:ascii="Times New Roman" w:eastAsia="Times New Roman" w:hAnsi="Times New Roman" w:cs="Times New Roman"/>
      <w:i/>
      <w:iCs/>
      <w:color w:val="000000"/>
      <w:spacing w:val="0"/>
      <w:w w:val="100"/>
      <w:position w:val="0"/>
      <w:sz w:val="20"/>
      <w:szCs w:val="20"/>
      <w:shd w:val="clear" w:color="auto" w:fill="FFFFFF"/>
      <w:lang w:val="en-US" w:bidi="en-US"/>
    </w:rPr>
  </w:style>
  <w:style w:type="character" w:customStyle="1" w:styleId="295pt0pt">
    <w:name w:val="Оглавление (2) + 9;5 pt;Не курсив;Интервал 0 pt"/>
    <w:basedOn w:val="2f"/>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2f1">
    <w:name w:val="Оглавление (2) + Малые прописные"/>
    <w:basedOn w:val="2f"/>
    <w:rsid w:val="00592D21"/>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05pt1pt">
    <w:name w:val="Основной текст (27) + 10;5 pt;Интервал 1 pt"/>
    <w:basedOn w:val="270"/>
    <w:rsid w:val="00592D21"/>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271">
    <w:name w:val="Основной текст (27)"/>
    <w:basedOn w:val="270"/>
    <w:rsid w:val="00592D21"/>
    <w:rPr>
      <w:rFonts w:ascii="Times New Roman" w:eastAsia="Times New Roman" w:hAnsi="Times New Roman" w:cs="Times New Roman"/>
      <w:b w:val="0"/>
      <w:bCs w:val="0"/>
      <w:i/>
      <w:iCs/>
      <w:smallCaps w:val="0"/>
      <w:strike w:val="0"/>
      <w:color w:val="000000"/>
      <w:spacing w:val="0"/>
      <w:w w:val="100"/>
      <w:position w:val="0"/>
      <w:sz w:val="11"/>
      <w:szCs w:val="11"/>
      <w:u w:val="single"/>
      <w:lang w:val="en-US" w:eastAsia="en-US" w:bidi="en-US"/>
    </w:rPr>
  </w:style>
  <w:style w:type="character" w:customStyle="1" w:styleId="1765pt0pt0">
    <w:name w:val="Основной текст (17) + 6;5 pt;Курсив;Малые прописные;Интервал 0 pt"/>
    <w:basedOn w:val="17"/>
    <w:rsid w:val="00592D21"/>
    <w:rPr>
      <w:rFonts w:ascii="Times New Roman" w:eastAsia="Times New Roman" w:hAnsi="Times New Roman" w:cs="Times New Roman"/>
      <w:b w:val="0"/>
      <w:bCs w:val="0"/>
      <w:i/>
      <w:iCs/>
      <w:smallCaps/>
      <w:strike w:val="0"/>
      <w:color w:val="000000"/>
      <w:spacing w:val="10"/>
      <w:w w:val="100"/>
      <w:position w:val="0"/>
      <w:sz w:val="13"/>
      <w:szCs w:val="13"/>
      <w:u w:val="none"/>
      <w:lang w:val="en-US" w:eastAsia="en-US" w:bidi="en-US"/>
    </w:rPr>
  </w:style>
  <w:style w:type="character" w:customStyle="1" w:styleId="171">
    <w:name w:val="Основной текст (17) + Малые прописные"/>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6TimesNewRoman">
    <w:name w:val="Колонтитул (6) + Times New Roman"/>
    <w:basedOn w:val="66"/>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11pt">
    <w:name w:val="Колонтитул (6) + 11 pt;Не полужирный"/>
    <w:basedOn w:val="66"/>
    <w:rsid w:val="00592D21"/>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74">
    <w:name w:val="Колонтитул (7)_"/>
    <w:basedOn w:val="a2"/>
    <w:link w:val="75"/>
    <w:rsid w:val="00592D21"/>
    <w:rPr>
      <w:rFonts w:ascii="Calibri" w:eastAsia="Calibri" w:hAnsi="Calibri" w:cs="Calibri"/>
      <w:shd w:val="clear" w:color="auto" w:fill="FFFFFF"/>
    </w:rPr>
  </w:style>
  <w:style w:type="character" w:customStyle="1" w:styleId="7TimesNewRoman12pt">
    <w:name w:val="Колонтитул (7) + Times New Roman;12 pt;Полужирный"/>
    <w:basedOn w:val="74"/>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TimesNewRoman">
    <w:name w:val="Колонтитул (7) + Times New Roman"/>
    <w:basedOn w:val="74"/>
    <w:rsid w:val="00592D21"/>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611pt0">
    <w:name w:val="Основной текст (16) + 11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85pt">
    <w:name w:val="Заголовок №9 + 8;5 pt"/>
    <w:basedOn w:val="91"/>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6105pt">
    <w:name w:val="Основной текст (16) + 10;5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92">
    <w:name w:val="Заголовок №9"/>
    <w:basedOn w:val="a1"/>
    <w:link w:val="91"/>
    <w:rsid w:val="00592D21"/>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paragraph" w:customStyle="1" w:styleId="45">
    <w:name w:val="Колонтитул (4)"/>
    <w:basedOn w:val="a1"/>
    <w:link w:val="44"/>
    <w:rsid w:val="00592D21"/>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paragraph" w:customStyle="1" w:styleId="210">
    <w:name w:val="Основной текст (21)"/>
    <w:basedOn w:val="a1"/>
    <w:link w:val="21Exact"/>
    <w:rsid w:val="00592D21"/>
    <w:pPr>
      <w:shd w:val="clear" w:color="auto" w:fill="FFFFFF"/>
      <w:spacing w:line="122" w:lineRule="exact"/>
      <w:jc w:val="both"/>
    </w:pPr>
    <w:rPr>
      <w:rFonts w:ascii="Candara" w:eastAsia="Candara" w:hAnsi="Candara" w:cs="Candara"/>
      <w:color w:val="auto"/>
      <w:sz w:val="10"/>
      <w:szCs w:val="10"/>
      <w:lang w:eastAsia="en-US" w:bidi="ar-SA"/>
    </w:rPr>
  </w:style>
  <w:style w:type="paragraph" w:customStyle="1" w:styleId="222">
    <w:name w:val="Основной текст (22)"/>
    <w:basedOn w:val="a1"/>
    <w:link w:val="22Exact"/>
    <w:rsid w:val="00592D21"/>
    <w:pPr>
      <w:shd w:val="clear" w:color="auto" w:fill="FFFFFF"/>
      <w:spacing w:line="208" w:lineRule="exact"/>
      <w:jc w:val="both"/>
    </w:pPr>
    <w:rPr>
      <w:rFonts w:ascii="Candara" w:eastAsia="Candara" w:hAnsi="Candara" w:cs="Candara"/>
      <w:color w:val="auto"/>
      <w:sz w:val="17"/>
      <w:szCs w:val="17"/>
      <w:lang w:eastAsia="en-US" w:bidi="ar-SA"/>
    </w:rPr>
  </w:style>
  <w:style w:type="paragraph" w:customStyle="1" w:styleId="67">
    <w:name w:val="Колонтитул (6)"/>
    <w:basedOn w:val="a1"/>
    <w:link w:val="66"/>
    <w:rsid w:val="00592D21"/>
    <w:pPr>
      <w:shd w:val="clear" w:color="auto" w:fill="FFFFFF"/>
      <w:spacing w:line="342" w:lineRule="exact"/>
    </w:pPr>
    <w:rPr>
      <w:rFonts w:ascii="Calibri" w:eastAsia="Calibri" w:hAnsi="Calibri" w:cs="Calibri"/>
      <w:b/>
      <w:bCs/>
      <w:color w:val="auto"/>
      <w:sz w:val="28"/>
      <w:szCs w:val="28"/>
      <w:lang w:eastAsia="en-US" w:bidi="ar-SA"/>
    </w:rPr>
  </w:style>
  <w:style w:type="paragraph" w:customStyle="1" w:styleId="250">
    <w:name w:val="Основной текст (25)"/>
    <w:basedOn w:val="a1"/>
    <w:link w:val="25Exact"/>
    <w:rsid w:val="00592D21"/>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paragraph" w:customStyle="1" w:styleId="261">
    <w:name w:val="Основной текст (26)"/>
    <w:basedOn w:val="a1"/>
    <w:link w:val="260"/>
    <w:rsid w:val="00592D21"/>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paragraph" w:customStyle="1" w:styleId="281">
    <w:name w:val="Основной текст (28)"/>
    <w:basedOn w:val="a1"/>
    <w:link w:val="280"/>
    <w:rsid w:val="00592D21"/>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paragraph" w:customStyle="1" w:styleId="291">
    <w:name w:val="Основной текст (29)"/>
    <w:basedOn w:val="a1"/>
    <w:link w:val="290"/>
    <w:rsid w:val="00592D21"/>
    <w:pPr>
      <w:shd w:val="clear" w:color="auto" w:fill="FFFFFF"/>
      <w:spacing w:line="398" w:lineRule="exact"/>
    </w:pPr>
    <w:rPr>
      <w:rFonts w:ascii="Times New Roman" w:eastAsia="Times New Roman" w:hAnsi="Times New Roman" w:cs="Times New Roman"/>
      <w:color w:val="auto"/>
      <w:sz w:val="22"/>
      <w:szCs w:val="22"/>
      <w:lang w:eastAsia="en-US" w:bidi="ar-SA"/>
    </w:rPr>
  </w:style>
  <w:style w:type="paragraph" w:customStyle="1" w:styleId="301">
    <w:name w:val="Основной текст (30)"/>
    <w:basedOn w:val="a1"/>
    <w:link w:val="300"/>
    <w:rsid w:val="00592D21"/>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paragraph" w:customStyle="1" w:styleId="310">
    <w:name w:val="Основной текст (31)"/>
    <w:basedOn w:val="a1"/>
    <w:link w:val="31Exact"/>
    <w:rsid w:val="00592D21"/>
    <w:pPr>
      <w:shd w:val="clear" w:color="auto" w:fill="FFFFFF"/>
      <w:spacing w:line="440" w:lineRule="exact"/>
    </w:pPr>
    <w:rPr>
      <w:rFonts w:ascii="Calibri" w:eastAsia="Calibri" w:hAnsi="Calibri" w:cs="Calibri"/>
      <w:color w:val="auto"/>
      <w:sz w:val="36"/>
      <w:szCs w:val="36"/>
      <w:lang w:val="en-US" w:eastAsia="en-US" w:bidi="en-US"/>
    </w:rPr>
  </w:style>
  <w:style w:type="paragraph" w:customStyle="1" w:styleId="320">
    <w:name w:val="Основной текст (32)"/>
    <w:basedOn w:val="a1"/>
    <w:link w:val="32Exact"/>
    <w:rsid w:val="00592D21"/>
    <w:pPr>
      <w:shd w:val="clear" w:color="auto" w:fill="FFFFFF"/>
      <w:spacing w:line="224" w:lineRule="exact"/>
    </w:pPr>
    <w:rPr>
      <w:rFonts w:ascii="Arial" w:eastAsia="Arial" w:hAnsi="Arial" w:cs="Arial"/>
      <w:i/>
      <w:iCs/>
      <w:color w:val="auto"/>
      <w:sz w:val="20"/>
      <w:szCs w:val="20"/>
      <w:lang w:eastAsia="en-US" w:bidi="ar-SA"/>
    </w:rPr>
  </w:style>
  <w:style w:type="paragraph" w:customStyle="1" w:styleId="330">
    <w:name w:val="Основной текст (33)"/>
    <w:basedOn w:val="a1"/>
    <w:link w:val="33Exact"/>
    <w:rsid w:val="00592D21"/>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paragraph" w:customStyle="1" w:styleId="340">
    <w:name w:val="Основной текст (34)"/>
    <w:basedOn w:val="a1"/>
    <w:link w:val="34Exact"/>
    <w:rsid w:val="00592D21"/>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paragraph" w:customStyle="1" w:styleId="350">
    <w:name w:val="Основной текст (35)"/>
    <w:basedOn w:val="a1"/>
    <w:link w:val="35Exact"/>
    <w:rsid w:val="00592D21"/>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paragraph" w:customStyle="1" w:styleId="360">
    <w:name w:val="Основной текст (36)"/>
    <w:basedOn w:val="a1"/>
    <w:link w:val="36Exact"/>
    <w:rsid w:val="00592D21"/>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paragraph" w:customStyle="1" w:styleId="370">
    <w:name w:val="Основной текст (37)"/>
    <w:basedOn w:val="a1"/>
    <w:link w:val="37Exact"/>
    <w:rsid w:val="00592D21"/>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paragraph" w:customStyle="1" w:styleId="381">
    <w:name w:val="Основной текст (38)"/>
    <w:basedOn w:val="a1"/>
    <w:link w:val="380"/>
    <w:rsid w:val="00592D21"/>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paragraph" w:customStyle="1" w:styleId="410">
    <w:name w:val="Основной текст (41)"/>
    <w:basedOn w:val="a1"/>
    <w:link w:val="41Exact"/>
    <w:rsid w:val="00592D21"/>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paragraph" w:customStyle="1" w:styleId="420">
    <w:name w:val="Основной текст (42)"/>
    <w:basedOn w:val="a1"/>
    <w:link w:val="42Exact"/>
    <w:rsid w:val="00592D21"/>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paragraph" w:customStyle="1" w:styleId="55">
    <w:name w:val="Заголовок №5"/>
    <w:basedOn w:val="a1"/>
    <w:link w:val="5Exact1"/>
    <w:rsid w:val="00592D21"/>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paragraph" w:customStyle="1" w:styleId="430">
    <w:name w:val="Основной текст (43)"/>
    <w:basedOn w:val="a1"/>
    <w:link w:val="43Exact"/>
    <w:rsid w:val="00592D21"/>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paragraph" w:customStyle="1" w:styleId="440">
    <w:name w:val="Основной текст (44)"/>
    <w:basedOn w:val="a1"/>
    <w:link w:val="44Exact"/>
    <w:rsid w:val="00592D21"/>
    <w:pPr>
      <w:shd w:val="clear" w:color="auto" w:fill="FFFFFF"/>
      <w:spacing w:line="200" w:lineRule="exact"/>
    </w:pPr>
    <w:rPr>
      <w:rFonts w:ascii="Times New Roman" w:eastAsia="Times New Roman" w:hAnsi="Times New Roman" w:cs="Times New Roman"/>
      <w:color w:val="auto"/>
      <w:sz w:val="18"/>
      <w:szCs w:val="18"/>
      <w:lang w:eastAsia="en-US" w:bidi="ar-SA"/>
    </w:rPr>
  </w:style>
  <w:style w:type="paragraph" w:customStyle="1" w:styleId="450">
    <w:name w:val="Основной текст (45)"/>
    <w:basedOn w:val="a1"/>
    <w:link w:val="45Exact"/>
    <w:rsid w:val="00592D21"/>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paragraph" w:customStyle="1" w:styleId="421">
    <w:name w:val="Заголовок №4 (2)"/>
    <w:basedOn w:val="a1"/>
    <w:link w:val="42Exact0"/>
    <w:rsid w:val="00592D21"/>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paragraph" w:customStyle="1" w:styleId="620">
    <w:name w:val="Заголовок №6 (2)"/>
    <w:basedOn w:val="a1"/>
    <w:link w:val="62Exact"/>
    <w:rsid w:val="00592D21"/>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paragraph" w:customStyle="1" w:styleId="73">
    <w:name w:val="Заголовок №7"/>
    <w:basedOn w:val="a1"/>
    <w:link w:val="7Exact0"/>
    <w:rsid w:val="00592D21"/>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paragraph" w:customStyle="1" w:styleId="520">
    <w:name w:val="Заголовок №5 (2)"/>
    <w:basedOn w:val="a1"/>
    <w:link w:val="52Exact"/>
    <w:rsid w:val="00592D21"/>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paragraph" w:customStyle="1" w:styleId="49">
    <w:name w:val="Основной текст (49)"/>
    <w:basedOn w:val="a1"/>
    <w:link w:val="49Exact"/>
    <w:rsid w:val="00592D21"/>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paragraph" w:customStyle="1" w:styleId="391">
    <w:name w:val="Основной текст (39)"/>
    <w:basedOn w:val="a1"/>
    <w:link w:val="390"/>
    <w:rsid w:val="00592D21"/>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paragraph" w:customStyle="1" w:styleId="4a">
    <w:name w:val="Заголовок №4"/>
    <w:basedOn w:val="a1"/>
    <w:link w:val="48"/>
    <w:rsid w:val="00592D21"/>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paragraph" w:customStyle="1" w:styleId="401">
    <w:name w:val="Основной текст (40)"/>
    <w:basedOn w:val="a1"/>
    <w:link w:val="400"/>
    <w:rsid w:val="00592D21"/>
    <w:pPr>
      <w:shd w:val="clear" w:color="auto" w:fill="FFFFFF"/>
      <w:spacing w:before="220" w:line="224" w:lineRule="exact"/>
    </w:pPr>
    <w:rPr>
      <w:rFonts w:ascii="Arial" w:eastAsia="Arial" w:hAnsi="Arial" w:cs="Arial"/>
      <w:color w:val="auto"/>
      <w:sz w:val="16"/>
      <w:szCs w:val="16"/>
      <w:lang w:eastAsia="en-US" w:bidi="ar-SA"/>
    </w:rPr>
  </w:style>
  <w:style w:type="paragraph" w:customStyle="1" w:styleId="461">
    <w:name w:val="Основной текст (46)"/>
    <w:basedOn w:val="a1"/>
    <w:link w:val="460"/>
    <w:rsid w:val="00592D21"/>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paragraph" w:customStyle="1" w:styleId="471">
    <w:name w:val="Основной текст (47)"/>
    <w:basedOn w:val="a1"/>
    <w:link w:val="470"/>
    <w:rsid w:val="00592D21"/>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paragraph" w:customStyle="1" w:styleId="481">
    <w:name w:val="Основной текст (48)"/>
    <w:basedOn w:val="a1"/>
    <w:link w:val="480"/>
    <w:rsid w:val="00592D21"/>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paragraph" w:customStyle="1" w:styleId="510">
    <w:name w:val="Основной текст (51)"/>
    <w:basedOn w:val="a1"/>
    <w:link w:val="51Exact"/>
    <w:rsid w:val="00592D21"/>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paragraph" w:customStyle="1" w:styleId="521">
    <w:name w:val="Основной текст (52)"/>
    <w:basedOn w:val="a1"/>
    <w:link w:val="52Exact0"/>
    <w:rsid w:val="00592D21"/>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paragraph" w:customStyle="1" w:styleId="530">
    <w:name w:val="Основной текст (53)"/>
    <w:basedOn w:val="a1"/>
    <w:link w:val="53Exact"/>
    <w:rsid w:val="00592D21"/>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paragraph" w:customStyle="1" w:styleId="69">
    <w:name w:val="Заголовок №6"/>
    <w:basedOn w:val="a1"/>
    <w:link w:val="6Exact1"/>
    <w:rsid w:val="00592D21"/>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paragraph" w:customStyle="1" w:styleId="501">
    <w:name w:val="Основной текст (50)"/>
    <w:basedOn w:val="a1"/>
    <w:link w:val="500"/>
    <w:rsid w:val="00592D21"/>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paragraph" w:customStyle="1" w:styleId="aff1">
    <w:name w:val="Оглавление"/>
    <w:basedOn w:val="a1"/>
    <w:link w:val="aff0"/>
    <w:rsid w:val="00592D21"/>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paragraph" w:customStyle="1" w:styleId="2f0">
    <w:name w:val="Оглавление (2)"/>
    <w:basedOn w:val="a1"/>
    <w:link w:val="2f"/>
    <w:rsid w:val="00592D21"/>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paragraph" w:customStyle="1" w:styleId="75">
    <w:name w:val="Колонтитул (7)"/>
    <w:basedOn w:val="a1"/>
    <w:link w:val="74"/>
    <w:rsid w:val="00592D21"/>
    <w:pPr>
      <w:shd w:val="clear" w:color="auto" w:fill="FFFFFF"/>
      <w:spacing w:line="269" w:lineRule="exact"/>
      <w:jc w:val="center"/>
    </w:pPr>
    <w:rPr>
      <w:rFonts w:ascii="Calibri" w:eastAsia="Calibri" w:hAnsi="Calibri" w:cs="Calibri"/>
      <w:color w:val="auto"/>
      <w:sz w:val="22"/>
      <w:szCs w:val="22"/>
      <w:lang w:eastAsia="en-US" w:bidi="ar-SA"/>
    </w:rPr>
  </w:style>
  <w:style w:type="paragraph" w:styleId="aff2">
    <w:name w:val="Balloon Text"/>
    <w:basedOn w:val="a1"/>
    <w:link w:val="aff3"/>
    <w:uiPriority w:val="99"/>
    <w:semiHidden/>
    <w:unhideWhenUsed/>
    <w:rsid w:val="00592D21"/>
    <w:rPr>
      <w:rFonts w:ascii="Tahoma" w:hAnsi="Tahoma" w:cs="Tahoma"/>
      <w:sz w:val="16"/>
      <w:szCs w:val="16"/>
    </w:rPr>
  </w:style>
  <w:style w:type="character" w:customStyle="1" w:styleId="aff3">
    <w:name w:val="Текст выноски Знак"/>
    <w:basedOn w:val="a2"/>
    <w:link w:val="aff2"/>
    <w:uiPriority w:val="99"/>
    <w:semiHidden/>
    <w:rsid w:val="00592D21"/>
    <w:rPr>
      <w:rFonts w:ascii="Tahoma" w:eastAsia="Courier New" w:hAnsi="Tahoma" w:cs="Tahoma"/>
      <w:color w:val="000000"/>
      <w:sz w:val="16"/>
      <w:szCs w:val="16"/>
      <w:lang w:eastAsia="ru-RU" w:bidi="ru-RU"/>
    </w:rPr>
  </w:style>
  <w:style w:type="character" w:styleId="aff4">
    <w:name w:val="Subtle Emphasis"/>
    <w:basedOn w:val="a2"/>
    <w:uiPriority w:val="19"/>
    <w:qFormat/>
    <w:rsid w:val="004F1842"/>
    <w:rPr>
      <w:i/>
      <w:iCs/>
      <w:color w:val="808080" w:themeColor="text1" w:themeTint="7F"/>
    </w:rPr>
  </w:style>
  <w:style w:type="character" w:customStyle="1" w:styleId="af8">
    <w:name w:val="Заголовок оглавления Знак"/>
    <w:basedOn w:val="a2"/>
    <w:link w:val="af7"/>
    <w:uiPriority w:val="39"/>
    <w:rsid w:val="00EC42BC"/>
    <w:rPr>
      <w:rFonts w:ascii="Arial" w:eastAsia="Times New Roman" w:hAnsi="Arial" w:cs="Times New Roman"/>
      <w:b/>
      <w:bCs/>
      <w:caps/>
      <w:color w:val="365F91"/>
      <w:sz w:val="26"/>
      <w:szCs w:val="28"/>
    </w:rPr>
  </w:style>
  <w:style w:type="paragraph" w:customStyle="1" w:styleId="s1">
    <w:name w:val="s_1"/>
    <w:basedOn w:val="a1"/>
    <w:rsid w:val="00BF6A8A"/>
    <w:pPr>
      <w:widowControl/>
      <w:spacing w:before="100" w:beforeAutospacing="1" w:after="100" w:afterAutospacing="1"/>
    </w:pPr>
    <w:rPr>
      <w:rFonts w:ascii="Times New Roman" w:eastAsia="Times New Roman" w:hAnsi="Times New Roman" w:cs="Times New Roman"/>
      <w:color w:val="auto"/>
      <w:lang w:bidi="ar-SA"/>
    </w:rPr>
  </w:style>
  <w:style w:type="paragraph" w:styleId="4b">
    <w:name w:val="toc 4"/>
    <w:basedOn w:val="a1"/>
    <w:next w:val="a1"/>
    <w:autoRedefine/>
    <w:uiPriority w:val="39"/>
    <w:unhideWhenUsed/>
    <w:rsid w:val="00A7484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6">
    <w:name w:val="toc 5"/>
    <w:basedOn w:val="a1"/>
    <w:next w:val="a1"/>
    <w:autoRedefine/>
    <w:uiPriority w:val="39"/>
    <w:unhideWhenUsed/>
    <w:rsid w:val="00A7484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a">
    <w:name w:val="toc 6"/>
    <w:basedOn w:val="a1"/>
    <w:next w:val="a1"/>
    <w:autoRedefine/>
    <w:uiPriority w:val="39"/>
    <w:unhideWhenUsed/>
    <w:rsid w:val="00A7484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6">
    <w:name w:val="toc 7"/>
    <w:basedOn w:val="a1"/>
    <w:next w:val="a1"/>
    <w:autoRedefine/>
    <w:uiPriority w:val="39"/>
    <w:unhideWhenUsed/>
    <w:rsid w:val="00A7484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5">
    <w:name w:val="toc 8"/>
    <w:basedOn w:val="a1"/>
    <w:next w:val="a1"/>
    <w:autoRedefine/>
    <w:uiPriority w:val="39"/>
    <w:unhideWhenUsed/>
    <w:rsid w:val="00A7484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1"/>
    <w:next w:val="a1"/>
    <w:autoRedefine/>
    <w:uiPriority w:val="39"/>
    <w:unhideWhenUsed/>
    <w:rsid w:val="00A74841"/>
    <w:pPr>
      <w:widowControl/>
      <w:spacing w:after="100" w:line="276" w:lineRule="auto"/>
      <w:ind w:left="1760"/>
    </w:pPr>
    <w:rPr>
      <w:rFonts w:asciiTheme="minorHAnsi" w:eastAsiaTheme="minorEastAsia" w:hAnsiTheme="minorHAnsi" w:cstheme="minorBidi"/>
      <w:color w:val="auto"/>
      <w:sz w:val="22"/>
      <w:szCs w:val="22"/>
      <w:lang w:bidi="ar-SA"/>
    </w:rPr>
  </w:style>
  <w:style w:type="character" w:styleId="aff5">
    <w:name w:val="FollowedHyperlink"/>
    <w:basedOn w:val="a2"/>
    <w:uiPriority w:val="99"/>
    <w:semiHidden/>
    <w:unhideWhenUsed/>
    <w:rsid w:val="00056D0F"/>
    <w:rPr>
      <w:color w:val="800080"/>
      <w:u w:val="single"/>
    </w:rPr>
  </w:style>
  <w:style w:type="paragraph" w:customStyle="1" w:styleId="xl66">
    <w:name w:val="xl66"/>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7">
    <w:name w:val="xl67"/>
    <w:basedOn w:val="a1"/>
    <w:rsid w:val="00056D0F"/>
    <w:pPr>
      <w:widowControl/>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8">
    <w:name w:val="xl68"/>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9">
    <w:name w:val="xl69"/>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0">
    <w:name w:val="xl70"/>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056D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3">
    <w:name w:val="xl73"/>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056D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7">
    <w:name w:val="xl77"/>
    <w:basedOn w:val="a1"/>
    <w:rsid w:val="00056D0F"/>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8">
    <w:name w:val="xl78"/>
    <w:basedOn w:val="a1"/>
    <w:rsid w:val="00056D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9">
    <w:name w:val="xl79"/>
    <w:basedOn w:val="a1"/>
    <w:rsid w:val="00056D0F"/>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056D0F"/>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056D0F"/>
    <w:pPr>
      <w:widowControl/>
      <w:pBdr>
        <w:top w:val="single" w:sz="4" w:space="0" w:color="auto"/>
        <w:lef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056D0F"/>
    <w:pPr>
      <w:widowControl/>
      <w:pBdr>
        <w:top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056D0F"/>
    <w:pPr>
      <w:widowControl/>
      <w:pBdr>
        <w:top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5">
    <w:name w:val="xl8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056D0F"/>
    <w:pPr>
      <w:widowControl/>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8">
    <w:name w:val="xl88"/>
    <w:basedOn w:val="a1"/>
    <w:rsid w:val="00056D0F"/>
    <w:pPr>
      <w:widowControl/>
      <w:pBdr>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9">
    <w:name w:val="xl89"/>
    <w:basedOn w:val="a1"/>
    <w:rsid w:val="00056D0F"/>
    <w:pPr>
      <w:widowControl/>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90">
    <w:name w:val="xl90"/>
    <w:basedOn w:val="a1"/>
    <w:rsid w:val="00056D0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056D0F"/>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056D0F"/>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056D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056D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056D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character" w:customStyle="1" w:styleId="z-calculator-displayresult">
    <w:name w:val="z-calculator-display__result"/>
    <w:basedOn w:val="a2"/>
    <w:rsid w:val="003A390E"/>
  </w:style>
  <w:style w:type="table" w:customStyle="1" w:styleId="TableNormal">
    <w:name w:val="Table Normal"/>
    <w:uiPriority w:val="2"/>
    <w:semiHidden/>
    <w:unhideWhenUsed/>
    <w:qFormat/>
    <w:rsid w:val="00473F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73F35"/>
    <w:pPr>
      <w:spacing w:before="33"/>
      <w:jc w:val="center"/>
    </w:pPr>
    <w:rPr>
      <w:rFonts w:ascii="Arial" w:eastAsia="Arial" w:hAnsi="Arial" w:cs="Arial"/>
      <w:color w:val="auto"/>
      <w:sz w:val="22"/>
      <w:szCs w:val="22"/>
      <w:lang w:val="en-US" w:eastAsia="en-US" w:bidi="ar-SA"/>
    </w:rPr>
  </w:style>
  <w:style w:type="paragraph" w:styleId="aff6">
    <w:name w:val="Plain Text"/>
    <w:basedOn w:val="a1"/>
    <w:link w:val="aff7"/>
    <w:uiPriority w:val="99"/>
    <w:unhideWhenUsed/>
    <w:rsid w:val="00F05783"/>
    <w:pPr>
      <w:widowControl/>
    </w:pPr>
    <w:rPr>
      <w:rFonts w:ascii="Calibri" w:eastAsia="Calibri" w:hAnsi="Calibri" w:cs="Times New Roman"/>
      <w:color w:val="auto"/>
      <w:sz w:val="22"/>
      <w:szCs w:val="21"/>
      <w:lang w:eastAsia="en-US" w:bidi="ar-SA"/>
    </w:rPr>
  </w:style>
  <w:style w:type="character" w:customStyle="1" w:styleId="aff7">
    <w:name w:val="Текст Знак"/>
    <w:basedOn w:val="a2"/>
    <w:link w:val="aff6"/>
    <w:uiPriority w:val="99"/>
    <w:rsid w:val="00F05783"/>
    <w:rPr>
      <w:rFonts w:ascii="Calibri" w:eastAsia="Calibri" w:hAnsi="Calibri" w:cs="Times New Roman"/>
      <w:szCs w:val="21"/>
    </w:rPr>
  </w:style>
  <w:style w:type="paragraph" w:customStyle="1" w:styleId="font5">
    <w:name w:val="font5"/>
    <w:basedOn w:val="a1"/>
    <w:rsid w:val="00701500"/>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701500"/>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701500"/>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64">
    <w:name w:val="xl64"/>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bidi="ar-SA"/>
    </w:rPr>
  </w:style>
  <w:style w:type="paragraph" w:customStyle="1" w:styleId="xl86">
    <w:name w:val="xl86"/>
    <w:basedOn w:val="a1"/>
    <w:rsid w:val="0079342D"/>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bidi="ar-SA"/>
    </w:rPr>
  </w:style>
  <w:style w:type="character" w:customStyle="1" w:styleId="FontStyle47">
    <w:name w:val="Font Style47"/>
    <w:basedOn w:val="a2"/>
    <w:uiPriority w:val="99"/>
    <w:rsid w:val="00F906BA"/>
    <w:rPr>
      <w:rFonts w:ascii="Times New Roman" w:hAnsi="Times New Roman" w:cs="Times New Roman"/>
      <w:sz w:val="26"/>
      <w:szCs w:val="26"/>
    </w:rPr>
  </w:style>
  <w:style w:type="paragraph" w:customStyle="1" w:styleId="Style26">
    <w:name w:val="Style26"/>
    <w:basedOn w:val="a1"/>
    <w:uiPriority w:val="99"/>
    <w:rsid w:val="00F906BA"/>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0C0B91"/>
    <w:pPr>
      <w:widowControl/>
      <w:ind w:firstLine="720"/>
    </w:pPr>
    <w:rPr>
      <w:rFonts w:ascii="Times New Roman" w:eastAsia="Times New Roman" w:hAnsi="Times New Roman" w:cs="Times New Roman"/>
      <w:color w:val="auto"/>
      <w:sz w:val="20"/>
      <w:szCs w:val="20"/>
      <w:lang w:bidi="en-US"/>
    </w:rPr>
  </w:style>
  <w:style w:type="character" w:customStyle="1" w:styleId="s4">
    <w:name w:val="s4"/>
    <w:basedOn w:val="a2"/>
    <w:rsid w:val="000C0B91"/>
  </w:style>
  <w:style w:type="character" w:styleId="aff8">
    <w:name w:val="Strong"/>
    <w:basedOn w:val="a2"/>
    <w:uiPriority w:val="22"/>
    <w:qFormat/>
    <w:rsid w:val="000C0B91"/>
    <w:rPr>
      <w:b/>
      <w:bCs/>
    </w:rPr>
  </w:style>
  <w:style w:type="paragraph" w:customStyle="1" w:styleId="aff9">
    <w:name w:val="Обычный текст"/>
    <w:basedOn w:val="a1"/>
    <w:qFormat/>
    <w:rsid w:val="009914B9"/>
    <w:pPr>
      <w:widowControl/>
      <w:ind w:firstLine="709"/>
      <w:jc w:val="both"/>
    </w:pPr>
    <w:rPr>
      <w:rFonts w:ascii="Times New Roman" w:eastAsia="Times New Roman" w:hAnsi="Times New Roman" w:cs="Times New Roman"/>
      <w:color w:val="auto"/>
      <w:lang w:val="en-US" w:eastAsia="ar-SA" w:bidi="en-US"/>
    </w:rPr>
  </w:style>
  <w:style w:type="paragraph" w:customStyle="1" w:styleId="2f2">
    <w:name w:val="Абзац списка2"/>
    <w:basedOn w:val="a1"/>
    <w:rsid w:val="008966B8"/>
    <w:pPr>
      <w:widowControl/>
      <w:ind w:left="720"/>
      <w:contextualSpacing/>
    </w:pPr>
    <w:rPr>
      <w:rFonts w:ascii="Times New Roman" w:eastAsia="Times New Roman" w:hAnsi="Times New Roman" w:cs="Times New Roman"/>
      <w:color w:val="auto"/>
      <w:lang w:bidi="ar-SA"/>
    </w:rPr>
  </w:style>
  <w:style w:type="character" w:customStyle="1" w:styleId="affa">
    <w:name w:val="Сравнение редакций. Добавленный фрагмент"/>
    <w:uiPriority w:val="99"/>
    <w:rsid w:val="005C26D2"/>
    <w:rPr>
      <w:color w:val="000000"/>
      <w:shd w:val="clear" w:color="auto" w:fill="C1D7FF"/>
    </w:rPr>
  </w:style>
  <w:style w:type="paragraph" w:customStyle="1" w:styleId="affb">
    <w:name w:val="Нормальный (таблица)"/>
    <w:basedOn w:val="a1"/>
    <w:next w:val="a1"/>
    <w:uiPriority w:val="99"/>
    <w:rsid w:val="005C26D2"/>
    <w:pPr>
      <w:autoSpaceDE w:val="0"/>
      <w:autoSpaceDN w:val="0"/>
      <w:adjustRightInd w:val="0"/>
      <w:jc w:val="both"/>
    </w:pPr>
    <w:rPr>
      <w:rFonts w:ascii="Arial" w:eastAsiaTheme="minorEastAsia" w:hAnsi="Arial" w:cs="Arial"/>
      <w:color w:val="auto"/>
      <w:lang w:bidi="ar-SA"/>
    </w:rPr>
  </w:style>
  <w:style w:type="paragraph" w:customStyle="1" w:styleId="affc">
    <w:name w:val="Прижатый влево"/>
    <w:basedOn w:val="a1"/>
    <w:next w:val="a1"/>
    <w:uiPriority w:val="99"/>
    <w:rsid w:val="005C26D2"/>
    <w:pPr>
      <w:autoSpaceDE w:val="0"/>
      <w:autoSpaceDN w:val="0"/>
      <w:adjustRightInd w:val="0"/>
    </w:pPr>
    <w:rPr>
      <w:rFonts w:ascii="Arial" w:eastAsiaTheme="minorEastAsia" w:hAnsi="Arial" w:cs="Arial"/>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96579">
      <w:bodyDiv w:val="1"/>
      <w:marLeft w:val="0"/>
      <w:marRight w:val="0"/>
      <w:marTop w:val="0"/>
      <w:marBottom w:val="0"/>
      <w:divBdr>
        <w:top w:val="none" w:sz="0" w:space="0" w:color="auto"/>
        <w:left w:val="none" w:sz="0" w:space="0" w:color="auto"/>
        <w:bottom w:val="none" w:sz="0" w:space="0" w:color="auto"/>
        <w:right w:val="none" w:sz="0" w:space="0" w:color="auto"/>
      </w:divBdr>
    </w:div>
    <w:div w:id="14962676">
      <w:bodyDiv w:val="1"/>
      <w:marLeft w:val="0"/>
      <w:marRight w:val="0"/>
      <w:marTop w:val="0"/>
      <w:marBottom w:val="0"/>
      <w:divBdr>
        <w:top w:val="none" w:sz="0" w:space="0" w:color="auto"/>
        <w:left w:val="none" w:sz="0" w:space="0" w:color="auto"/>
        <w:bottom w:val="none" w:sz="0" w:space="0" w:color="auto"/>
        <w:right w:val="none" w:sz="0" w:space="0" w:color="auto"/>
      </w:divBdr>
    </w:div>
    <w:div w:id="17463973">
      <w:bodyDiv w:val="1"/>
      <w:marLeft w:val="0"/>
      <w:marRight w:val="0"/>
      <w:marTop w:val="0"/>
      <w:marBottom w:val="0"/>
      <w:divBdr>
        <w:top w:val="none" w:sz="0" w:space="0" w:color="auto"/>
        <w:left w:val="none" w:sz="0" w:space="0" w:color="auto"/>
        <w:bottom w:val="none" w:sz="0" w:space="0" w:color="auto"/>
        <w:right w:val="none" w:sz="0" w:space="0" w:color="auto"/>
      </w:divBdr>
    </w:div>
    <w:div w:id="20128219">
      <w:bodyDiv w:val="1"/>
      <w:marLeft w:val="0"/>
      <w:marRight w:val="0"/>
      <w:marTop w:val="0"/>
      <w:marBottom w:val="0"/>
      <w:divBdr>
        <w:top w:val="none" w:sz="0" w:space="0" w:color="auto"/>
        <w:left w:val="none" w:sz="0" w:space="0" w:color="auto"/>
        <w:bottom w:val="none" w:sz="0" w:space="0" w:color="auto"/>
        <w:right w:val="none" w:sz="0" w:space="0" w:color="auto"/>
      </w:divBdr>
    </w:div>
    <w:div w:id="26760711">
      <w:bodyDiv w:val="1"/>
      <w:marLeft w:val="0"/>
      <w:marRight w:val="0"/>
      <w:marTop w:val="0"/>
      <w:marBottom w:val="0"/>
      <w:divBdr>
        <w:top w:val="none" w:sz="0" w:space="0" w:color="auto"/>
        <w:left w:val="none" w:sz="0" w:space="0" w:color="auto"/>
        <w:bottom w:val="none" w:sz="0" w:space="0" w:color="auto"/>
        <w:right w:val="none" w:sz="0" w:space="0" w:color="auto"/>
      </w:divBdr>
    </w:div>
    <w:div w:id="36661680">
      <w:bodyDiv w:val="1"/>
      <w:marLeft w:val="0"/>
      <w:marRight w:val="0"/>
      <w:marTop w:val="0"/>
      <w:marBottom w:val="0"/>
      <w:divBdr>
        <w:top w:val="none" w:sz="0" w:space="0" w:color="auto"/>
        <w:left w:val="none" w:sz="0" w:space="0" w:color="auto"/>
        <w:bottom w:val="none" w:sz="0" w:space="0" w:color="auto"/>
        <w:right w:val="none" w:sz="0" w:space="0" w:color="auto"/>
      </w:divBdr>
    </w:div>
    <w:div w:id="37096762">
      <w:bodyDiv w:val="1"/>
      <w:marLeft w:val="0"/>
      <w:marRight w:val="0"/>
      <w:marTop w:val="0"/>
      <w:marBottom w:val="0"/>
      <w:divBdr>
        <w:top w:val="none" w:sz="0" w:space="0" w:color="auto"/>
        <w:left w:val="none" w:sz="0" w:space="0" w:color="auto"/>
        <w:bottom w:val="none" w:sz="0" w:space="0" w:color="auto"/>
        <w:right w:val="none" w:sz="0" w:space="0" w:color="auto"/>
      </w:divBdr>
    </w:div>
    <w:div w:id="40252189">
      <w:bodyDiv w:val="1"/>
      <w:marLeft w:val="0"/>
      <w:marRight w:val="0"/>
      <w:marTop w:val="0"/>
      <w:marBottom w:val="0"/>
      <w:divBdr>
        <w:top w:val="none" w:sz="0" w:space="0" w:color="auto"/>
        <w:left w:val="none" w:sz="0" w:space="0" w:color="auto"/>
        <w:bottom w:val="none" w:sz="0" w:space="0" w:color="auto"/>
        <w:right w:val="none" w:sz="0" w:space="0" w:color="auto"/>
      </w:divBdr>
    </w:div>
    <w:div w:id="47806757">
      <w:bodyDiv w:val="1"/>
      <w:marLeft w:val="0"/>
      <w:marRight w:val="0"/>
      <w:marTop w:val="0"/>
      <w:marBottom w:val="0"/>
      <w:divBdr>
        <w:top w:val="none" w:sz="0" w:space="0" w:color="auto"/>
        <w:left w:val="none" w:sz="0" w:space="0" w:color="auto"/>
        <w:bottom w:val="none" w:sz="0" w:space="0" w:color="auto"/>
        <w:right w:val="none" w:sz="0" w:space="0" w:color="auto"/>
      </w:divBdr>
    </w:div>
    <w:div w:id="65568392">
      <w:bodyDiv w:val="1"/>
      <w:marLeft w:val="0"/>
      <w:marRight w:val="0"/>
      <w:marTop w:val="0"/>
      <w:marBottom w:val="0"/>
      <w:divBdr>
        <w:top w:val="none" w:sz="0" w:space="0" w:color="auto"/>
        <w:left w:val="none" w:sz="0" w:space="0" w:color="auto"/>
        <w:bottom w:val="none" w:sz="0" w:space="0" w:color="auto"/>
        <w:right w:val="none" w:sz="0" w:space="0" w:color="auto"/>
      </w:divBdr>
    </w:div>
    <w:div w:id="87315734">
      <w:bodyDiv w:val="1"/>
      <w:marLeft w:val="0"/>
      <w:marRight w:val="0"/>
      <w:marTop w:val="0"/>
      <w:marBottom w:val="0"/>
      <w:divBdr>
        <w:top w:val="none" w:sz="0" w:space="0" w:color="auto"/>
        <w:left w:val="none" w:sz="0" w:space="0" w:color="auto"/>
        <w:bottom w:val="none" w:sz="0" w:space="0" w:color="auto"/>
        <w:right w:val="none" w:sz="0" w:space="0" w:color="auto"/>
      </w:divBdr>
    </w:div>
    <w:div w:id="122434076">
      <w:bodyDiv w:val="1"/>
      <w:marLeft w:val="0"/>
      <w:marRight w:val="0"/>
      <w:marTop w:val="0"/>
      <w:marBottom w:val="0"/>
      <w:divBdr>
        <w:top w:val="none" w:sz="0" w:space="0" w:color="auto"/>
        <w:left w:val="none" w:sz="0" w:space="0" w:color="auto"/>
        <w:bottom w:val="none" w:sz="0" w:space="0" w:color="auto"/>
        <w:right w:val="none" w:sz="0" w:space="0" w:color="auto"/>
      </w:divBdr>
    </w:div>
    <w:div w:id="125590104">
      <w:bodyDiv w:val="1"/>
      <w:marLeft w:val="0"/>
      <w:marRight w:val="0"/>
      <w:marTop w:val="0"/>
      <w:marBottom w:val="0"/>
      <w:divBdr>
        <w:top w:val="none" w:sz="0" w:space="0" w:color="auto"/>
        <w:left w:val="none" w:sz="0" w:space="0" w:color="auto"/>
        <w:bottom w:val="none" w:sz="0" w:space="0" w:color="auto"/>
        <w:right w:val="none" w:sz="0" w:space="0" w:color="auto"/>
      </w:divBdr>
    </w:div>
    <w:div w:id="140656621">
      <w:bodyDiv w:val="1"/>
      <w:marLeft w:val="0"/>
      <w:marRight w:val="0"/>
      <w:marTop w:val="0"/>
      <w:marBottom w:val="0"/>
      <w:divBdr>
        <w:top w:val="none" w:sz="0" w:space="0" w:color="auto"/>
        <w:left w:val="none" w:sz="0" w:space="0" w:color="auto"/>
        <w:bottom w:val="none" w:sz="0" w:space="0" w:color="auto"/>
        <w:right w:val="none" w:sz="0" w:space="0" w:color="auto"/>
      </w:divBdr>
    </w:div>
    <w:div w:id="167599268">
      <w:bodyDiv w:val="1"/>
      <w:marLeft w:val="0"/>
      <w:marRight w:val="0"/>
      <w:marTop w:val="0"/>
      <w:marBottom w:val="0"/>
      <w:divBdr>
        <w:top w:val="none" w:sz="0" w:space="0" w:color="auto"/>
        <w:left w:val="none" w:sz="0" w:space="0" w:color="auto"/>
        <w:bottom w:val="none" w:sz="0" w:space="0" w:color="auto"/>
        <w:right w:val="none" w:sz="0" w:space="0" w:color="auto"/>
      </w:divBdr>
    </w:div>
    <w:div w:id="167912224">
      <w:bodyDiv w:val="1"/>
      <w:marLeft w:val="0"/>
      <w:marRight w:val="0"/>
      <w:marTop w:val="0"/>
      <w:marBottom w:val="0"/>
      <w:divBdr>
        <w:top w:val="none" w:sz="0" w:space="0" w:color="auto"/>
        <w:left w:val="none" w:sz="0" w:space="0" w:color="auto"/>
        <w:bottom w:val="none" w:sz="0" w:space="0" w:color="auto"/>
        <w:right w:val="none" w:sz="0" w:space="0" w:color="auto"/>
      </w:divBdr>
    </w:div>
    <w:div w:id="192154991">
      <w:bodyDiv w:val="1"/>
      <w:marLeft w:val="0"/>
      <w:marRight w:val="0"/>
      <w:marTop w:val="0"/>
      <w:marBottom w:val="0"/>
      <w:divBdr>
        <w:top w:val="none" w:sz="0" w:space="0" w:color="auto"/>
        <w:left w:val="none" w:sz="0" w:space="0" w:color="auto"/>
        <w:bottom w:val="none" w:sz="0" w:space="0" w:color="auto"/>
        <w:right w:val="none" w:sz="0" w:space="0" w:color="auto"/>
      </w:divBdr>
    </w:div>
    <w:div w:id="210390386">
      <w:bodyDiv w:val="1"/>
      <w:marLeft w:val="0"/>
      <w:marRight w:val="0"/>
      <w:marTop w:val="0"/>
      <w:marBottom w:val="0"/>
      <w:divBdr>
        <w:top w:val="none" w:sz="0" w:space="0" w:color="auto"/>
        <w:left w:val="none" w:sz="0" w:space="0" w:color="auto"/>
        <w:bottom w:val="none" w:sz="0" w:space="0" w:color="auto"/>
        <w:right w:val="none" w:sz="0" w:space="0" w:color="auto"/>
      </w:divBdr>
    </w:div>
    <w:div w:id="211237728">
      <w:bodyDiv w:val="1"/>
      <w:marLeft w:val="0"/>
      <w:marRight w:val="0"/>
      <w:marTop w:val="0"/>
      <w:marBottom w:val="0"/>
      <w:divBdr>
        <w:top w:val="none" w:sz="0" w:space="0" w:color="auto"/>
        <w:left w:val="none" w:sz="0" w:space="0" w:color="auto"/>
        <w:bottom w:val="none" w:sz="0" w:space="0" w:color="auto"/>
        <w:right w:val="none" w:sz="0" w:space="0" w:color="auto"/>
      </w:divBdr>
    </w:div>
    <w:div w:id="213539730">
      <w:bodyDiv w:val="1"/>
      <w:marLeft w:val="0"/>
      <w:marRight w:val="0"/>
      <w:marTop w:val="0"/>
      <w:marBottom w:val="0"/>
      <w:divBdr>
        <w:top w:val="none" w:sz="0" w:space="0" w:color="auto"/>
        <w:left w:val="none" w:sz="0" w:space="0" w:color="auto"/>
        <w:bottom w:val="none" w:sz="0" w:space="0" w:color="auto"/>
        <w:right w:val="none" w:sz="0" w:space="0" w:color="auto"/>
      </w:divBdr>
    </w:div>
    <w:div w:id="219487837">
      <w:bodyDiv w:val="1"/>
      <w:marLeft w:val="0"/>
      <w:marRight w:val="0"/>
      <w:marTop w:val="0"/>
      <w:marBottom w:val="0"/>
      <w:divBdr>
        <w:top w:val="none" w:sz="0" w:space="0" w:color="auto"/>
        <w:left w:val="none" w:sz="0" w:space="0" w:color="auto"/>
        <w:bottom w:val="none" w:sz="0" w:space="0" w:color="auto"/>
        <w:right w:val="none" w:sz="0" w:space="0" w:color="auto"/>
      </w:divBdr>
    </w:div>
    <w:div w:id="243224302">
      <w:bodyDiv w:val="1"/>
      <w:marLeft w:val="0"/>
      <w:marRight w:val="0"/>
      <w:marTop w:val="0"/>
      <w:marBottom w:val="0"/>
      <w:divBdr>
        <w:top w:val="none" w:sz="0" w:space="0" w:color="auto"/>
        <w:left w:val="none" w:sz="0" w:space="0" w:color="auto"/>
        <w:bottom w:val="none" w:sz="0" w:space="0" w:color="auto"/>
        <w:right w:val="none" w:sz="0" w:space="0" w:color="auto"/>
      </w:divBdr>
    </w:div>
    <w:div w:id="252470989">
      <w:bodyDiv w:val="1"/>
      <w:marLeft w:val="0"/>
      <w:marRight w:val="0"/>
      <w:marTop w:val="0"/>
      <w:marBottom w:val="0"/>
      <w:divBdr>
        <w:top w:val="none" w:sz="0" w:space="0" w:color="auto"/>
        <w:left w:val="none" w:sz="0" w:space="0" w:color="auto"/>
        <w:bottom w:val="none" w:sz="0" w:space="0" w:color="auto"/>
        <w:right w:val="none" w:sz="0" w:space="0" w:color="auto"/>
      </w:divBdr>
    </w:div>
    <w:div w:id="280457580">
      <w:bodyDiv w:val="1"/>
      <w:marLeft w:val="0"/>
      <w:marRight w:val="0"/>
      <w:marTop w:val="0"/>
      <w:marBottom w:val="0"/>
      <w:divBdr>
        <w:top w:val="none" w:sz="0" w:space="0" w:color="auto"/>
        <w:left w:val="none" w:sz="0" w:space="0" w:color="auto"/>
        <w:bottom w:val="none" w:sz="0" w:space="0" w:color="auto"/>
        <w:right w:val="none" w:sz="0" w:space="0" w:color="auto"/>
      </w:divBdr>
    </w:div>
    <w:div w:id="280966515">
      <w:bodyDiv w:val="1"/>
      <w:marLeft w:val="0"/>
      <w:marRight w:val="0"/>
      <w:marTop w:val="0"/>
      <w:marBottom w:val="0"/>
      <w:divBdr>
        <w:top w:val="none" w:sz="0" w:space="0" w:color="auto"/>
        <w:left w:val="none" w:sz="0" w:space="0" w:color="auto"/>
        <w:bottom w:val="none" w:sz="0" w:space="0" w:color="auto"/>
        <w:right w:val="none" w:sz="0" w:space="0" w:color="auto"/>
      </w:divBdr>
    </w:div>
    <w:div w:id="290946251">
      <w:bodyDiv w:val="1"/>
      <w:marLeft w:val="0"/>
      <w:marRight w:val="0"/>
      <w:marTop w:val="0"/>
      <w:marBottom w:val="0"/>
      <w:divBdr>
        <w:top w:val="none" w:sz="0" w:space="0" w:color="auto"/>
        <w:left w:val="none" w:sz="0" w:space="0" w:color="auto"/>
        <w:bottom w:val="none" w:sz="0" w:space="0" w:color="auto"/>
        <w:right w:val="none" w:sz="0" w:space="0" w:color="auto"/>
      </w:divBdr>
    </w:div>
    <w:div w:id="300770120">
      <w:bodyDiv w:val="1"/>
      <w:marLeft w:val="0"/>
      <w:marRight w:val="0"/>
      <w:marTop w:val="0"/>
      <w:marBottom w:val="0"/>
      <w:divBdr>
        <w:top w:val="none" w:sz="0" w:space="0" w:color="auto"/>
        <w:left w:val="none" w:sz="0" w:space="0" w:color="auto"/>
        <w:bottom w:val="none" w:sz="0" w:space="0" w:color="auto"/>
        <w:right w:val="none" w:sz="0" w:space="0" w:color="auto"/>
      </w:divBdr>
    </w:div>
    <w:div w:id="303630599">
      <w:bodyDiv w:val="1"/>
      <w:marLeft w:val="0"/>
      <w:marRight w:val="0"/>
      <w:marTop w:val="0"/>
      <w:marBottom w:val="0"/>
      <w:divBdr>
        <w:top w:val="none" w:sz="0" w:space="0" w:color="auto"/>
        <w:left w:val="none" w:sz="0" w:space="0" w:color="auto"/>
        <w:bottom w:val="none" w:sz="0" w:space="0" w:color="auto"/>
        <w:right w:val="none" w:sz="0" w:space="0" w:color="auto"/>
      </w:divBdr>
    </w:div>
    <w:div w:id="309526558">
      <w:bodyDiv w:val="1"/>
      <w:marLeft w:val="0"/>
      <w:marRight w:val="0"/>
      <w:marTop w:val="0"/>
      <w:marBottom w:val="0"/>
      <w:divBdr>
        <w:top w:val="none" w:sz="0" w:space="0" w:color="auto"/>
        <w:left w:val="none" w:sz="0" w:space="0" w:color="auto"/>
        <w:bottom w:val="none" w:sz="0" w:space="0" w:color="auto"/>
        <w:right w:val="none" w:sz="0" w:space="0" w:color="auto"/>
      </w:divBdr>
    </w:div>
    <w:div w:id="343702458">
      <w:bodyDiv w:val="1"/>
      <w:marLeft w:val="0"/>
      <w:marRight w:val="0"/>
      <w:marTop w:val="0"/>
      <w:marBottom w:val="0"/>
      <w:divBdr>
        <w:top w:val="none" w:sz="0" w:space="0" w:color="auto"/>
        <w:left w:val="none" w:sz="0" w:space="0" w:color="auto"/>
        <w:bottom w:val="none" w:sz="0" w:space="0" w:color="auto"/>
        <w:right w:val="none" w:sz="0" w:space="0" w:color="auto"/>
      </w:divBdr>
    </w:div>
    <w:div w:id="344092273">
      <w:bodyDiv w:val="1"/>
      <w:marLeft w:val="0"/>
      <w:marRight w:val="0"/>
      <w:marTop w:val="0"/>
      <w:marBottom w:val="0"/>
      <w:divBdr>
        <w:top w:val="none" w:sz="0" w:space="0" w:color="auto"/>
        <w:left w:val="none" w:sz="0" w:space="0" w:color="auto"/>
        <w:bottom w:val="none" w:sz="0" w:space="0" w:color="auto"/>
        <w:right w:val="none" w:sz="0" w:space="0" w:color="auto"/>
      </w:divBdr>
    </w:div>
    <w:div w:id="352417557">
      <w:bodyDiv w:val="1"/>
      <w:marLeft w:val="0"/>
      <w:marRight w:val="0"/>
      <w:marTop w:val="0"/>
      <w:marBottom w:val="0"/>
      <w:divBdr>
        <w:top w:val="none" w:sz="0" w:space="0" w:color="auto"/>
        <w:left w:val="none" w:sz="0" w:space="0" w:color="auto"/>
        <w:bottom w:val="none" w:sz="0" w:space="0" w:color="auto"/>
        <w:right w:val="none" w:sz="0" w:space="0" w:color="auto"/>
      </w:divBdr>
    </w:div>
    <w:div w:id="382098266">
      <w:bodyDiv w:val="1"/>
      <w:marLeft w:val="0"/>
      <w:marRight w:val="0"/>
      <w:marTop w:val="0"/>
      <w:marBottom w:val="0"/>
      <w:divBdr>
        <w:top w:val="none" w:sz="0" w:space="0" w:color="auto"/>
        <w:left w:val="none" w:sz="0" w:space="0" w:color="auto"/>
        <w:bottom w:val="none" w:sz="0" w:space="0" w:color="auto"/>
        <w:right w:val="none" w:sz="0" w:space="0" w:color="auto"/>
      </w:divBdr>
    </w:div>
    <w:div w:id="387145045">
      <w:bodyDiv w:val="1"/>
      <w:marLeft w:val="0"/>
      <w:marRight w:val="0"/>
      <w:marTop w:val="0"/>
      <w:marBottom w:val="0"/>
      <w:divBdr>
        <w:top w:val="none" w:sz="0" w:space="0" w:color="auto"/>
        <w:left w:val="none" w:sz="0" w:space="0" w:color="auto"/>
        <w:bottom w:val="none" w:sz="0" w:space="0" w:color="auto"/>
        <w:right w:val="none" w:sz="0" w:space="0" w:color="auto"/>
      </w:divBdr>
    </w:div>
    <w:div w:id="394666501">
      <w:bodyDiv w:val="1"/>
      <w:marLeft w:val="0"/>
      <w:marRight w:val="0"/>
      <w:marTop w:val="0"/>
      <w:marBottom w:val="0"/>
      <w:divBdr>
        <w:top w:val="none" w:sz="0" w:space="0" w:color="auto"/>
        <w:left w:val="none" w:sz="0" w:space="0" w:color="auto"/>
        <w:bottom w:val="none" w:sz="0" w:space="0" w:color="auto"/>
        <w:right w:val="none" w:sz="0" w:space="0" w:color="auto"/>
      </w:divBdr>
    </w:div>
    <w:div w:id="399330299">
      <w:bodyDiv w:val="1"/>
      <w:marLeft w:val="0"/>
      <w:marRight w:val="0"/>
      <w:marTop w:val="0"/>
      <w:marBottom w:val="0"/>
      <w:divBdr>
        <w:top w:val="none" w:sz="0" w:space="0" w:color="auto"/>
        <w:left w:val="none" w:sz="0" w:space="0" w:color="auto"/>
        <w:bottom w:val="none" w:sz="0" w:space="0" w:color="auto"/>
        <w:right w:val="none" w:sz="0" w:space="0" w:color="auto"/>
      </w:divBdr>
    </w:div>
    <w:div w:id="402070136">
      <w:bodyDiv w:val="1"/>
      <w:marLeft w:val="0"/>
      <w:marRight w:val="0"/>
      <w:marTop w:val="0"/>
      <w:marBottom w:val="0"/>
      <w:divBdr>
        <w:top w:val="none" w:sz="0" w:space="0" w:color="auto"/>
        <w:left w:val="none" w:sz="0" w:space="0" w:color="auto"/>
        <w:bottom w:val="none" w:sz="0" w:space="0" w:color="auto"/>
        <w:right w:val="none" w:sz="0" w:space="0" w:color="auto"/>
      </w:divBdr>
    </w:div>
    <w:div w:id="416441735">
      <w:bodyDiv w:val="1"/>
      <w:marLeft w:val="0"/>
      <w:marRight w:val="0"/>
      <w:marTop w:val="0"/>
      <w:marBottom w:val="0"/>
      <w:divBdr>
        <w:top w:val="none" w:sz="0" w:space="0" w:color="auto"/>
        <w:left w:val="none" w:sz="0" w:space="0" w:color="auto"/>
        <w:bottom w:val="none" w:sz="0" w:space="0" w:color="auto"/>
        <w:right w:val="none" w:sz="0" w:space="0" w:color="auto"/>
      </w:divBdr>
    </w:div>
    <w:div w:id="417988934">
      <w:bodyDiv w:val="1"/>
      <w:marLeft w:val="0"/>
      <w:marRight w:val="0"/>
      <w:marTop w:val="0"/>
      <w:marBottom w:val="0"/>
      <w:divBdr>
        <w:top w:val="none" w:sz="0" w:space="0" w:color="auto"/>
        <w:left w:val="none" w:sz="0" w:space="0" w:color="auto"/>
        <w:bottom w:val="none" w:sz="0" w:space="0" w:color="auto"/>
        <w:right w:val="none" w:sz="0" w:space="0" w:color="auto"/>
      </w:divBdr>
    </w:div>
    <w:div w:id="418018417">
      <w:bodyDiv w:val="1"/>
      <w:marLeft w:val="0"/>
      <w:marRight w:val="0"/>
      <w:marTop w:val="0"/>
      <w:marBottom w:val="0"/>
      <w:divBdr>
        <w:top w:val="none" w:sz="0" w:space="0" w:color="auto"/>
        <w:left w:val="none" w:sz="0" w:space="0" w:color="auto"/>
        <w:bottom w:val="none" w:sz="0" w:space="0" w:color="auto"/>
        <w:right w:val="none" w:sz="0" w:space="0" w:color="auto"/>
      </w:divBdr>
      <w:divsChild>
        <w:div w:id="1298490055">
          <w:marLeft w:val="0"/>
          <w:marRight w:val="0"/>
          <w:marTop w:val="0"/>
          <w:marBottom w:val="0"/>
          <w:divBdr>
            <w:top w:val="none" w:sz="0" w:space="0" w:color="auto"/>
            <w:left w:val="none" w:sz="0" w:space="0" w:color="auto"/>
            <w:bottom w:val="none" w:sz="0" w:space="0" w:color="auto"/>
            <w:right w:val="none" w:sz="0" w:space="0" w:color="auto"/>
          </w:divBdr>
          <w:divsChild>
            <w:div w:id="14963419">
              <w:marLeft w:val="0"/>
              <w:marRight w:val="0"/>
              <w:marTop w:val="0"/>
              <w:marBottom w:val="0"/>
              <w:divBdr>
                <w:top w:val="none" w:sz="0" w:space="0" w:color="auto"/>
                <w:left w:val="none" w:sz="0" w:space="0" w:color="auto"/>
                <w:bottom w:val="none" w:sz="0" w:space="0" w:color="auto"/>
                <w:right w:val="none" w:sz="0" w:space="0" w:color="auto"/>
              </w:divBdr>
            </w:div>
            <w:div w:id="30543291">
              <w:marLeft w:val="0"/>
              <w:marRight w:val="0"/>
              <w:marTop w:val="0"/>
              <w:marBottom w:val="0"/>
              <w:divBdr>
                <w:top w:val="none" w:sz="0" w:space="0" w:color="auto"/>
                <w:left w:val="none" w:sz="0" w:space="0" w:color="auto"/>
                <w:bottom w:val="none" w:sz="0" w:space="0" w:color="auto"/>
                <w:right w:val="none" w:sz="0" w:space="0" w:color="auto"/>
              </w:divBdr>
            </w:div>
            <w:div w:id="36006191">
              <w:marLeft w:val="0"/>
              <w:marRight w:val="0"/>
              <w:marTop w:val="0"/>
              <w:marBottom w:val="0"/>
              <w:divBdr>
                <w:top w:val="none" w:sz="0" w:space="0" w:color="auto"/>
                <w:left w:val="none" w:sz="0" w:space="0" w:color="auto"/>
                <w:bottom w:val="none" w:sz="0" w:space="0" w:color="auto"/>
                <w:right w:val="none" w:sz="0" w:space="0" w:color="auto"/>
              </w:divBdr>
            </w:div>
            <w:div w:id="59643153">
              <w:marLeft w:val="0"/>
              <w:marRight w:val="0"/>
              <w:marTop w:val="0"/>
              <w:marBottom w:val="0"/>
              <w:divBdr>
                <w:top w:val="none" w:sz="0" w:space="0" w:color="auto"/>
                <w:left w:val="none" w:sz="0" w:space="0" w:color="auto"/>
                <w:bottom w:val="none" w:sz="0" w:space="0" w:color="auto"/>
                <w:right w:val="none" w:sz="0" w:space="0" w:color="auto"/>
              </w:divBdr>
            </w:div>
            <w:div w:id="120342147">
              <w:marLeft w:val="0"/>
              <w:marRight w:val="0"/>
              <w:marTop w:val="0"/>
              <w:marBottom w:val="0"/>
              <w:divBdr>
                <w:top w:val="none" w:sz="0" w:space="0" w:color="auto"/>
                <w:left w:val="none" w:sz="0" w:space="0" w:color="auto"/>
                <w:bottom w:val="none" w:sz="0" w:space="0" w:color="auto"/>
                <w:right w:val="none" w:sz="0" w:space="0" w:color="auto"/>
              </w:divBdr>
            </w:div>
            <w:div w:id="153112348">
              <w:marLeft w:val="0"/>
              <w:marRight w:val="0"/>
              <w:marTop w:val="0"/>
              <w:marBottom w:val="0"/>
              <w:divBdr>
                <w:top w:val="none" w:sz="0" w:space="0" w:color="auto"/>
                <w:left w:val="none" w:sz="0" w:space="0" w:color="auto"/>
                <w:bottom w:val="none" w:sz="0" w:space="0" w:color="auto"/>
                <w:right w:val="none" w:sz="0" w:space="0" w:color="auto"/>
              </w:divBdr>
            </w:div>
            <w:div w:id="235482450">
              <w:marLeft w:val="0"/>
              <w:marRight w:val="0"/>
              <w:marTop w:val="0"/>
              <w:marBottom w:val="0"/>
              <w:divBdr>
                <w:top w:val="none" w:sz="0" w:space="0" w:color="auto"/>
                <w:left w:val="none" w:sz="0" w:space="0" w:color="auto"/>
                <w:bottom w:val="none" w:sz="0" w:space="0" w:color="auto"/>
                <w:right w:val="none" w:sz="0" w:space="0" w:color="auto"/>
              </w:divBdr>
            </w:div>
            <w:div w:id="256792929">
              <w:marLeft w:val="0"/>
              <w:marRight w:val="0"/>
              <w:marTop w:val="0"/>
              <w:marBottom w:val="0"/>
              <w:divBdr>
                <w:top w:val="none" w:sz="0" w:space="0" w:color="auto"/>
                <w:left w:val="none" w:sz="0" w:space="0" w:color="auto"/>
                <w:bottom w:val="none" w:sz="0" w:space="0" w:color="auto"/>
                <w:right w:val="none" w:sz="0" w:space="0" w:color="auto"/>
              </w:divBdr>
            </w:div>
            <w:div w:id="260377704">
              <w:marLeft w:val="0"/>
              <w:marRight w:val="0"/>
              <w:marTop w:val="0"/>
              <w:marBottom w:val="0"/>
              <w:divBdr>
                <w:top w:val="none" w:sz="0" w:space="0" w:color="auto"/>
                <w:left w:val="none" w:sz="0" w:space="0" w:color="auto"/>
                <w:bottom w:val="none" w:sz="0" w:space="0" w:color="auto"/>
                <w:right w:val="none" w:sz="0" w:space="0" w:color="auto"/>
              </w:divBdr>
            </w:div>
            <w:div w:id="284389734">
              <w:marLeft w:val="0"/>
              <w:marRight w:val="0"/>
              <w:marTop w:val="0"/>
              <w:marBottom w:val="0"/>
              <w:divBdr>
                <w:top w:val="none" w:sz="0" w:space="0" w:color="auto"/>
                <w:left w:val="none" w:sz="0" w:space="0" w:color="auto"/>
                <w:bottom w:val="none" w:sz="0" w:space="0" w:color="auto"/>
                <w:right w:val="none" w:sz="0" w:space="0" w:color="auto"/>
              </w:divBdr>
            </w:div>
            <w:div w:id="300431149">
              <w:marLeft w:val="0"/>
              <w:marRight w:val="0"/>
              <w:marTop w:val="0"/>
              <w:marBottom w:val="0"/>
              <w:divBdr>
                <w:top w:val="none" w:sz="0" w:space="0" w:color="auto"/>
                <w:left w:val="none" w:sz="0" w:space="0" w:color="auto"/>
                <w:bottom w:val="none" w:sz="0" w:space="0" w:color="auto"/>
                <w:right w:val="none" w:sz="0" w:space="0" w:color="auto"/>
              </w:divBdr>
            </w:div>
            <w:div w:id="428620745">
              <w:marLeft w:val="0"/>
              <w:marRight w:val="0"/>
              <w:marTop w:val="0"/>
              <w:marBottom w:val="0"/>
              <w:divBdr>
                <w:top w:val="none" w:sz="0" w:space="0" w:color="auto"/>
                <w:left w:val="none" w:sz="0" w:space="0" w:color="auto"/>
                <w:bottom w:val="none" w:sz="0" w:space="0" w:color="auto"/>
                <w:right w:val="none" w:sz="0" w:space="0" w:color="auto"/>
              </w:divBdr>
            </w:div>
            <w:div w:id="463886370">
              <w:marLeft w:val="0"/>
              <w:marRight w:val="0"/>
              <w:marTop w:val="0"/>
              <w:marBottom w:val="0"/>
              <w:divBdr>
                <w:top w:val="none" w:sz="0" w:space="0" w:color="auto"/>
                <w:left w:val="none" w:sz="0" w:space="0" w:color="auto"/>
                <w:bottom w:val="none" w:sz="0" w:space="0" w:color="auto"/>
                <w:right w:val="none" w:sz="0" w:space="0" w:color="auto"/>
              </w:divBdr>
            </w:div>
            <w:div w:id="487986353">
              <w:marLeft w:val="0"/>
              <w:marRight w:val="0"/>
              <w:marTop w:val="0"/>
              <w:marBottom w:val="0"/>
              <w:divBdr>
                <w:top w:val="none" w:sz="0" w:space="0" w:color="auto"/>
                <w:left w:val="none" w:sz="0" w:space="0" w:color="auto"/>
                <w:bottom w:val="none" w:sz="0" w:space="0" w:color="auto"/>
                <w:right w:val="none" w:sz="0" w:space="0" w:color="auto"/>
              </w:divBdr>
            </w:div>
            <w:div w:id="489829875">
              <w:marLeft w:val="0"/>
              <w:marRight w:val="0"/>
              <w:marTop w:val="0"/>
              <w:marBottom w:val="0"/>
              <w:divBdr>
                <w:top w:val="none" w:sz="0" w:space="0" w:color="auto"/>
                <w:left w:val="none" w:sz="0" w:space="0" w:color="auto"/>
                <w:bottom w:val="none" w:sz="0" w:space="0" w:color="auto"/>
                <w:right w:val="none" w:sz="0" w:space="0" w:color="auto"/>
              </w:divBdr>
            </w:div>
            <w:div w:id="578102414">
              <w:marLeft w:val="0"/>
              <w:marRight w:val="0"/>
              <w:marTop w:val="0"/>
              <w:marBottom w:val="0"/>
              <w:divBdr>
                <w:top w:val="none" w:sz="0" w:space="0" w:color="auto"/>
                <w:left w:val="none" w:sz="0" w:space="0" w:color="auto"/>
                <w:bottom w:val="none" w:sz="0" w:space="0" w:color="auto"/>
                <w:right w:val="none" w:sz="0" w:space="0" w:color="auto"/>
              </w:divBdr>
            </w:div>
            <w:div w:id="617759427">
              <w:marLeft w:val="0"/>
              <w:marRight w:val="0"/>
              <w:marTop w:val="0"/>
              <w:marBottom w:val="0"/>
              <w:divBdr>
                <w:top w:val="none" w:sz="0" w:space="0" w:color="auto"/>
                <w:left w:val="none" w:sz="0" w:space="0" w:color="auto"/>
                <w:bottom w:val="none" w:sz="0" w:space="0" w:color="auto"/>
                <w:right w:val="none" w:sz="0" w:space="0" w:color="auto"/>
              </w:divBdr>
            </w:div>
            <w:div w:id="651132661">
              <w:marLeft w:val="0"/>
              <w:marRight w:val="0"/>
              <w:marTop w:val="0"/>
              <w:marBottom w:val="0"/>
              <w:divBdr>
                <w:top w:val="none" w:sz="0" w:space="0" w:color="auto"/>
                <w:left w:val="none" w:sz="0" w:space="0" w:color="auto"/>
                <w:bottom w:val="none" w:sz="0" w:space="0" w:color="auto"/>
                <w:right w:val="none" w:sz="0" w:space="0" w:color="auto"/>
              </w:divBdr>
            </w:div>
            <w:div w:id="672994187">
              <w:marLeft w:val="0"/>
              <w:marRight w:val="0"/>
              <w:marTop w:val="0"/>
              <w:marBottom w:val="0"/>
              <w:divBdr>
                <w:top w:val="none" w:sz="0" w:space="0" w:color="auto"/>
                <w:left w:val="none" w:sz="0" w:space="0" w:color="auto"/>
                <w:bottom w:val="none" w:sz="0" w:space="0" w:color="auto"/>
                <w:right w:val="none" w:sz="0" w:space="0" w:color="auto"/>
              </w:divBdr>
            </w:div>
            <w:div w:id="726074744">
              <w:marLeft w:val="0"/>
              <w:marRight w:val="0"/>
              <w:marTop w:val="0"/>
              <w:marBottom w:val="0"/>
              <w:divBdr>
                <w:top w:val="none" w:sz="0" w:space="0" w:color="auto"/>
                <w:left w:val="none" w:sz="0" w:space="0" w:color="auto"/>
                <w:bottom w:val="none" w:sz="0" w:space="0" w:color="auto"/>
                <w:right w:val="none" w:sz="0" w:space="0" w:color="auto"/>
              </w:divBdr>
            </w:div>
            <w:div w:id="769470793">
              <w:marLeft w:val="0"/>
              <w:marRight w:val="0"/>
              <w:marTop w:val="0"/>
              <w:marBottom w:val="0"/>
              <w:divBdr>
                <w:top w:val="none" w:sz="0" w:space="0" w:color="auto"/>
                <w:left w:val="none" w:sz="0" w:space="0" w:color="auto"/>
                <w:bottom w:val="none" w:sz="0" w:space="0" w:color="auto"/>
                <w:right w:val="none" w:sz="0" w:space="0" w:color="auto"/>
              </w:divBdr>
            </w:div>
            <w:div w:id="818113107">
              <w:marLeft w:val="0"/>
              <w:marRight w:val="0"/>
              <w:marTop w:val="0"/>
              <w:marBottom w:val="0"/>
              <w:divBdr>
                <w:top w:val="none" w:sz="0" w:space="0" w:color="auto"/>
                <w:left w:val="none" w:sz="0" w:space="0" w:color="auto"/>
                <w:bottom w:val="none" w:sz="0" w:space="0" w:color="auto"/>
                <w:right w:val="none" w:sz="0" w:space="0" w:color="auto"/>
              </w:divBdr>
            </w:div>
            <w:div w:id="827987900">
              <w:marLeft w:val="0"/>
              <w:marRight w:val="0"/>
              <w:marTop w:val="0"/>
              <w:marBottom w:val="0"/>
              <w:divBdr>
                <w:top w:val="none" w:sz="0" w:space="0" w:color="auto"/>
                <w:left w:val="none" w:sz="0" w:space="0" w:color="auto"/>
                <w:bottom w:val="none" w:sz="0" w:space="0" w:color="auto"/>
                <w:right w:val="none" w:sz="0" w:space="0" w:color="auto"/>
              </w:divBdr>
            </w:div>
            <w:div w:id="879705568">
              <w:marLeft w:val="0"/>
              <w:marRight w:val="0"/>
              <w:marTop w:val="0"/>
              <w:marBottom w:val="0"/>
              <w:divBdr>
                <w:top w:val="none" w:sz="0" w:space="0" w:color="auto"/>
                <w:left w:val="none" w:sz="0" w:space="0" w:color="auto"/>
                <w:bottom w:val="none" w:sz="0" w:space="0" w:color="auto"/>
                <w:right w:val="none" w:sz="0" w:space="0" w:color="auto"/>
              </w:divBdr>
            </w:div>
            <w:div w:id="915894504">
              <w:marLeft w:val="0"/>
              <w:marRight w:val="0"/>
              <w:marTop w:val="0"/>
              <w:marBottom w:val="0"/>
              <w:divBdr>
                <w:top w:val="none" w:sz="0" w:space="0" w:color="auto"/>
                <w:left w:val="none" w:sz="0" w:space="0" w:color="auto"/>
                <w:bottom w:val="none" w:sz="0" w:space="0" w:color="auto"/>
                <w:right w:val="none" w:sz="0" w:space="0" w:color="auto"/>
              </w:divBdr>
            </w:div>
            <w:div w:id="921641027">
              <w:marLeft w:val="0"/>
              <w:marRight w:val="0"/>
              <w:marTop w:val="0"/>
              <w:marBottom w:val="0"/>
              <w:divBdr>
                <w:top w:val="none" w:sz="0" w:space="0" w:color="auto"/>
                <w:left w:val="none" w:sz="0" w:space="0" w:color="auto"/>
                <w:bottom w:val="none" w:sz="0" w:space="0" w:color="auto"/>
                <w:right w:val="none" w:sz="0" w:space="0" w:color="auto"/>
              </w:divBdr>
            </w:div>
            <w:div w:id="926429253">
              <w:marLeft w:val="0"/>
              <w:marRight w:val="0"/>
              <w:marTop w:val="0"/>
              <w:marBottom w:val="0"/>
              <w:divBdr>
                <w:top w:val="none" w:sz="0" w:space="0" w:color="auto"/>
                <w:left w:val="none" w:sz="0" w:space="0" w:color="auto"/>
                <w:bottom w:val="none" w:sz="0" w:space="0" w:color="auto"/>
                <w:right w:val="none" w:sz="0" w:space="0" w:color="auto"/>
              </w:divBdr>
            </w:div>
            <w:div w:id="935288720">
              <w:marLeft w:val="0"/>
              <w:marRight w:val="0"/>
              <w:marTop w:val="0"/>
              <w:marBottom w:val="0"/>
              <w:divBdr>
                <w:top w:val="none" w:sz="0" w:space="0" w:color="auto"/>
                <w:left w:val="none" w:sz="0" w:space="0" w:color="auto"/>
                <w:bottom w:val="none" w:sz="0" w:space="0" w:color="auto"/>
                <w:right w:val="none" w:sz="0" w:space="0" w:color="auto"/>
              </w:divBdr>
            </w:div>
            <w:div w:id="941031972">
              <w:marLeft w:val="0"/>
              <w:marRight w:val="0"/>
              <w:marTop w:val="0"/>
              <w:marBottom w:val="0"/>
              <w:divBdr>
                <w:top w:val="none" w:sz="0" w:space="0" w:color="auto"/>
                <w:left w:val="none" w:sz="0" w:space="0" w:color="auto"/>
                <w:bottom w:val="none" w:sz="0" w:space="0" w:color="auto"/>
                <w:right w:val="none" w:sz="0" w:space="0" w:color="auto"/>
              </w:divBdr>
            </w:div>
            <w:div w:id="958222962">
              <w:marLeft w:val="0"/>
              <w:marRight w:val="0"/>
              <w:marTop w:val="0"/>
              <w:marBottom w:val="0"/>
              <w:divBdr>
                <w:top w:val="none" w:sz="0" w:space="0" w:color="auto"/>
                <w:left w:val="none" w:sz="0" w:space="0" w:color="auto"/>
                <w:bottom w:val="none" w:sz="0" w:space="0" w:color="auto"/>
                <w:right w:val="none" w:sz="0" w:space="0" w:color="auto"/>
              </w:divBdr>
            </w:div>
            <w:div w:id="1017585174">
              <w:marLeft w:val="0"/>
              <w:marRight w:val="0"/>
              <w:marTop w:val="0"/>
              <w:marBottom w:val="0"/>
              <w:divBdr>
                <w:top w:val="none" w:sz="0" w:space="0" w:color="auto"/>
                <w:left w:val="none" w:sz="0" w:space="0" w:color="auto"/>
                <w:bottom w:val="none" w:sz="0" w:space="0" w:color="auto"/>
                <w:right w:val="none" w:sz="0" w:space="0" w:color="auto"/>
              </w:divBdr>
            </w:div>
            <w:div w:id="1042905606">
              <w:marLeft w:val="0"/>
              <w:marRight w:val="0"/>
              <w:marTop w:val="0"/>
              <w:marBottom w:val="0"/>
              <w:divBdr>
                <w:top w:val="none" w:sz="0" w:space="0" w:color="auto"/>
                <w:left w:val="none" w:sz="0" w:space="0" w:color="auto"/>
                <w:bottom w:val="none" w:sz="0" w:space="0" w:color="auto"/>
                <w:right w:val="none" w:sz="0" w:space="0" w:color="auto"/>
              </w:divBdr>
            </w:div>
            <w:div w:id="1075320539">
              <w:marLeft w:val="0"/>
              <w:marRight w:val="0"/>
              <w:marTop w:val="0"/>
              <w:marBottom w:val="0"/>
              <w:divBdr>
                <w:top w:val="none" w:sz="0" w:space="0" w:color="auto"/>
                <w:left w:val="none" w:sz="0" w:space="0" w:color="auto"/>
                <w:bottom w:val="none" w:sz="0" w:space="0" w:color="auto"/>
                <w:right w:val="none" w:sz="0" w:space="0" w:color="auto"/>
              </w:divBdr>
            </w:div>
            <w:div w:id="1218861904">
              <w:marLeft w:val="0"/>
              <w:marRight w:val="0"/>
              <w:marTop w:val="0"/>
              <w:marBottom w:val="0"/>
              <w:divBdr>
                <w:top w:val="none" w:sz="0" w:space="0" w:color="auto"/>
                <w:left w:val="none" w:sz="0" w:space="0" w:color="auto"/>
                <w:bottom w:val="none" w:sz="0" w:space="0" w:color="auto"/>
                <w:right w:val="none" w:sz="0" w:space="0" w:color="auto"/>
              </w:divBdr>
            </w:div>
            <w:div w:id="1220094005">
              <w:marLeft w:val="0"/>
              <w:marRight w:val="0"/>
              <w:marTop w:val="0"/>
              <w:marBottom w:val="0"/>
              <w:divBdr>
                <w:top w:val="none" w:sz="0" w:space="0" w:color="auto"/>
                <w:left w:val="none" w:sz="0" w:space="0" w:color="auto"/>
                <w:bottom w:val="none" w:sz="0" w:space="0" w:color="auto"/>
                <w:right w:val="none" w:sz="0" w:space="0" w:color="auto"/>
              </w:divBdr>
            </w:div>
            <w:div w:id="1229615854">
              <w:marLeft w:val="0"/>
              <w:marRight w:val="0"/>
              <w:marTop w:val="0"/>
              <w:marBottom w:val="0"/>
              <w:divBdr>
                <w:top w:val="none" w:sz="0" w:space="0" w:color="auto"/>
                <w:left w:val="none" w:sz="0" w:space="0" w:color="auto"/>
                <w:bottom w:val="none" w:sz="0" w:space="0" w:color="auto"/>
                <w:right w:val="none" w:sz="0" w:space="0" w:color="auto"/>
              </w:divBdr>
            </w:div>
            <w:div w:id="1260873496">
              <w:marLeft w:val="0"/>
              <w:marRight w:val="0"/>
              <w:marTop w:val="0"/>
              <w:marBottom w:val="0"/>
              <w:divBdr>
                <w:top w:val="none" w:sz="0" w:space="0" w:color="auto"/>
                <w:left w:val="none" w:sz="0" w:space="0" w:color="auto"/>
                <w:bottom w:val="none" w:sz="0" w:space="0" w:color="auto"/>
                <w:right w:val="none" w:sz="0" w:space="0" w:color="auto"/>
              </w:divBdr>
            </w:div>
            <w:div w:id="1302232359">
              <w:marLeft w:val="0"/>
              <w:marRight w:val="0"/>
              <w:marTop w:val="0"/>
              <w:marBottom w:val="0"/>
              <w:divBdr>
                <w:top w:val="none" w:sz="0" w:space="0" w:color="auto"/>
                <w:left w:val="none" w:sz="0" w:space="0" w:color="auto"/>
                <w:bottom w:val="none" w:sz="0" w:space="0" w:color="auto"/>
                <w:right w:val="none" w:sz="0" w:space="0" w:color="auto"/>
              </w:divBdr>
            </w:div>
            <w:div w:id="1306473278">
              <w:marLeft w:val="0"/>
              <w:marRight w:val="0"/>
              <w:marTop w:val="0"/>
              <w:marBottom w:val="0"/>
              <w:divBdr>
                <w:top w:val="none" w:sz="0" w:space="0" w:color="auto"/>
                <w:left w:val="none" w:sz="0" w:space="0" w:color="auto"/>
                <w:bottom w:val="none" w:sz="0" w:space="0" w:color="auto"/>
                <w:right w:val="none" w:sz="0" w:space="0" w:color="auto"/>
              </w:divBdr>
            </w:div>
            <w:div w:id="1318610399">
              <w:marLeft w:val="0"/>
              <w:marRight w:val="0"/>
              <w:marTop w:val="0"/>
              <w:marBottom w:val="0"/>
              <w:divBdr>
                <w:top w:val="none" w:sz="0" w:space="0" w:color="auto"/>
                <w:left w:val="none" w:sz="0" w:space="0" w:color="auto"/>
                <w:bottom w:val="none" w:sz="0" w:space="0" w:color="auto"/>
                <w:right w:val="none" w:sz="0" w:space="0" w:color="auto"/>
              </w:divBdr>
            </w:div>
            <w:div w:id="1321887614">
              <w:marLeft w:val="0"/>
              <w:marRight w:val="0"/>
              <w:marTop w:val="0"/>
              <w:marBottom w:val="0"/>
              <w:divBdr>
                <w:top w:val="none" w:sz="0" w:space="0" w:color="auto"/>
                <w:left w:val="none" w:sz="0" w:space="0" w:color="auto"/>
                <w:bottom w:val="none" w:sz="0" w:space="0" w:color="auto"/>
                <w:right w:val="none" w:sz="0" w:space="0" w:color="auto"/>
              </w:divBdr>
            </w:div>
            <w:div w:id="1332299818">
              <w:marLeft w:val="0"/>
              <w:marRight w:val="0"/>
              <w:marTop w:val="0"/>
              <w:marBottom w:val="0"/>
              <w:divBdr>
                <w:top w:val="none" w:sz="0" w:space="0" w:color="auto"/>
                <w:left w:val="none" w:sz="0" w:space="0" w:color="auto"/>
                <w:bottom w:val="none" w:sz="0" w:space="0" w:color="auto"/>
                <w:right w:val="none" w:sz="0" w:space="0" w:color="auto"/>
              </w:divBdr>
            </w:div>
            <w:div w:id="1352603938">
              <w:marLeft w:val="0"/>
              <w:marRight w:val="0"/>
              <w:marTop w:val="0"/>
              <w:marBottom w:val="0"/>
              <w:divBdr>
                <w:top w:val="none" w:sz="0" w:space="0" w:color="auto"/>
                <w:left w:val="none" w:sz="0" w:space="0" w:color="auto"/>
                <w:bottom w:val="none" w:sz="0" w:space="0" w:color="auto"/>
                <w:right w:val="none" w:sz="0" w:space="0" w:color="auto"/>
              </w:divBdr>
            </w:div>
            <w:div w:id="1368212932">
              <w:marLeft w:val="0"/>
              <w:marRight w:val="0"/>
              <w:marTop w:val="0"/>
              <w:marBottom w:val="0"/>
              <w:divBdr>
                <w:top w:val="none" w:sz="0" w:space="0" w:color="auto"/>
                <w:left w:val="none" w:sz="0" w:space="0" w:color="auto"/>
                <w:bottom w:val="none" w:sz="0" w:space="0" w:color="auto"/>
                <w:right w:val="none" w:sz="0" w:space="0" w:color="auto"/>
              </w:divBdr>
            </w:div>
            <w:div w:id="1398359049">
              <w:marLeft w:val="0"/>
              <w:marRight w:val="0"/>
              <w:marTop w:val="0"/>
              <w:marBottom w:val="0"/>
              <w:divBdr>
                <w:top w:val="none" w:sz="0" w:space="0" w:color="auto"/>
                <w:left w:val="none" w:sz="0" w:space="0" w:color="auto"/>
                <w:bottom w:val="none" w:sz="0" w:space="0" w:color="auto"/>
                <w:right w:val="none" w:sz="0" w:space="0" w:color="auto"/>
              </w:divBdr>
            </w:div>
            <w:div w:id="1436242379">
              <w:marLeft w:val="0"/>
              <w:marRight w:val="0"/>
              <w:marTop w:val="0"/>
              <w:marBottom w:val="0"/>
              <w:divBdr>
                <w:top w:val="none" w:sz="0" w:space="0" w:color="auto"/>
                <w:left w:val="none" w:sz="0" w:space="0" w:color="auto"/>
                <w:bottom w:val="none" w:sz="0" w:space="0" w:color="auto"/>
                <w:right w:val="none" w:sz="0" w:space="0" w:color="auto"/>
              </w:divBdr>
            </w:div>
            <w:div w:id="1447769053">
              <w:marLeft w:val="0"/>
              <w:marRight w:val="0"/>
              <w:marTop w:val="0"/>
              <w:marBottom w:val="0"/>
              <w:divBdr>
                <w:top w:val="none" w:sz="0" w:space="0" w:color="auto"/>
                <w:left w:val="none" w:sz="0" w:space="0" w:color="auto"/>
                <w:bottom w:val="none" w:sz="0" w:space="0" w:color="auto"/>
                <w:right w:val="none" w:sz="0" w:space="0" w:color="auto"/>
              </w:divBdr>
            </w:div>
            <w:div w:id="1503201367">
              <w:marLeft w:val="0"/>
              <w:marRight w:val="0"/>
              <w:marTop w:val="0"/>
              <w:marBottom w:val="0"/>
              <w:divBdr>
                <w:top w:val="none" w:sz="0" w:space="0" w:color="auto"/>
                <w:left w:val="none" w:sz="0" w:space="0" w:color="auto"/>
                <w:bottom w:val="none" w:sz="0" w:space="0" w:color="auto"/>
                <w:right w:val="none" w:sz="0" w:space="0" w:color="auto"/>
              </w:divBdr>
            </w:div>
            <w:div w:id="1537042579">
              <w:marLeft w:val="0"/>
              <w:marRight w:val="0"/>
              <w:marTop w:val="0"/>
              <w:marBottom w:val="0"/>
              <w:divBdr>
                <w:top w:val="none" w:sz="0" w:space="0" w:color="auto"/>
                <w:left w:val="none" w:sz="0" w:space="0" w:color="auto"/>
                <w:bottom w:val="none" w:sz="0" w:space="0" w:color="auto"/>
                <w:right w:val="none" w:sz="0" w:space="0" w:color="auto"/>
              </w:divBdr>
            </w:div>
            <w:div w:id="1537353437">
              <w:marLeft w:val="0"/>
              <w:marRight w:val="0"/>
              <w:marTop w:val="0"/>
              <w:marBottom w:val="0"/>
              <w:divBdr>
                <w:top w:val="none" w:sz="0" w:space="0" w:color="auto"/>
                <w:left w:val="none" w:sz="0" w:space="0" w:color="auto"/>
                <w:bottom w:val="none" w:sz="0" w:space="0" w:color="auto"/>
                <w:right w:val="none" w:sz="0" w:space="0" w:color="auto"/>
              </w:divBdr>
            </w:div>
            <w:div w:id="1539538707">
              <w:marLeft w:val="0"/>
              <w:marRight w:val="0"/>
              <w:marTop w:val="0"/>
              <w:marBottom w:val="0"/>
              <w:divBdr>
                <w:top w:val="none" w:sz="0" w:space="0" w:color="auto"/>
                <w:left w:val="none" w:sz="0" w:space="0" w:color="auto"/>
                <w:bottom w:val="none" w:sz="0" w:space="0" w:color="auto"/>
                <w:right w:val="none" w:sz="0" w:space="0" w:color="auto"/>
              </w:divBdr>
            </w:div>
            <w:div w:id="1583905063">
              <w:marLeft w:val="0"/>
              <w:marRight w:val="0"/>
              <w:marTop w:val="0"/>
              <w:marBottom w:val="0"/>
              <w:divBdr>
                <w:top w:val="none" w:sz="0" w:space="0" w:color="auto"/>
                <w:left w:val="none" w:sz="0" w:space="0" w:color="auto"/>
                <w:bottom w:val="none" w:sz="0" w:space="0" w:color="auto"/>
                <w:right w:val="none" w:sz="0" w:space="0" w:color="auto"/>
              </w:divBdr>
            </w:div>
            <w:div w:id="1611626931">
              <w:marLeft w:val="0"/>
              <w:marRight w:val="0"/>
              <w:marTop w:val="0"/>
              <w:marBottom w:val="0"/>
              <w:divBdr>
                <w:top w:val="none" w:sz="0" w:space="0" w:color="auto"/>
                <w:left w:val="none" w:sz="0" w:space="0" w:color="auto"/>
                <w:bottom w:val="none" w:sz="0" w:space="0" w:color="auto"/>
                <w:right w:val="none" w:sz="0" w:space="0" w:color="auto"/>
              </w:divBdr>
            </w:div>
            <w:div w:id="1733120017">
              <w:marLeft w:val="0"/>
              <w:marRight w:val="0"/>
              <w:marTop w:val="0"/>
              <w:marBottom w:val="0"/>
              <w:divBdr>
                <w:top w:val="none" w:sz="0" w:space="0" w:color="auto"/>
                <w:left w:val="none" w:sz="0" w:space="0" w:color="auto"/>
                <w:bottom w:val="none" w:sz="0" w:space="0" w:color="auto"/>
                <w:right w:val="none" w:sz="0" w:space="0" w:color="auto"/>
              </w:divBdr>
            </w:div>
            <w:div w:id="1813476703">
              <w:marLeft w:val="0"/>
              <w:marRight w:val="0"/>
              <w:marTop w:val="0"/>
              <w:marBottom w:val="0"/>
              <w:divBdr>
                <w:top w:val="none" w:sz="0" w:space="0" w:color="auto"/>
                <w:left w:val="none" w:sz="0" w:space="0" w:color="auto"/>
                <w:bottom w:val="none" w:sz="0" w:space="0" w:color="auto"/>
                <w:right w:val="none" w:sz="0" w:space="0" w:color="auto"/>
              </w:divBdr>
            </w:div>
            <w:div w:id="1849250794">
              <w:marLeft w:val="0"/>
              <w:marRight w:val="0"/>
              <w:marTop w:val="0"/>
              <w:marBottom w:val="0"/>
              <w:divBdr>
                <w:top w:val="none" w:sz="0" w:space="0" w:color="auto"/>
                <w:left w:val="none" w:sz="0" w:space="0" w:color="auto"/>
                <w:bottom w:val="none" w:sz="0" w:space="0" w:color="auto"/>
                <w:right w:val="none" w:sz="0" w:space="0" w:color="auto"/>
              </w:divBdr>
            </w:div>
            <w:div w:id="1916621908">
              <w:marLeft w:val="0"/>
              <w:marRight w:val="0"/>
              <w:marTop w:val="0"/>
              <w:marBottom w:val="0"/>
              <w:divBdr>
                <w:top w:val="none" w:sz="0" w:space="0" w:color="auto"/>
                <w:left w:val="none" w:sz="0" w:space="0" w:color="auto"/>
                <w:bottom w:val="none" w:sz="0" w:space="0" w:color="auto"/>
                <w:right w:val="none" w:sz="0" w:space="0" w:color="auto"/>
              </w:divBdr>
            </w:div>
            <w:div w:id="1941796674">
              <w:marLeft w:val="0"/>
              <w:marRight w:val="0"/>
              <w:marTop w:val="0"/>
              <w:marBottom w:val="0"/>
              <w:divBdr>
                <w:top w:val="none" w:sz="0" w:space="0" w:color="auto"/>
                <w:left w:val="none" w:sz="0" w:space="0" w:color="auto"/>
                <w:bottom w:val="none" w:sz="0" w:space="0" w:color="auto"/>
                <w:right w:val="none" w:sz="0" w:space="0" w:color="auto"/>
              </w:divBdr>
            </w:div>
            <w:div w:id="1961763810">
              <w:marLeft w:val="0"/>
              <w:marRight w:val="0"/>
              <w:marTop w:val="0"/>
              <w:marBottom w:val="0"/>
              <w:divBdr>
                <w:top w:val="none" w:sz="0" w:space="0" w:color="auto"/>
                <w:left w:val="none" w:sz="0" w:space="0" w:color="auto"/>
                <w:bottom w:val="none" w:sz="0" w:space="0" w:color="auto"/>
                <w:right w:val="none" w:sz="0" w:space="0" w:color="auto"/>
              </w:divBdr>
            </w:div>
            <w:div w:id="1973439001">
              <w:marLeft w:val="0"/>
              <w:marRight w:val="0"/>
              <w:marTop w:val="0"/>
              <w:marBottom w:val="0"/>
              <w:divBdr>
                <w:top w:val="none" w:sz="0" w:space="0" w:color="auto"/>
                <w:left w:val="none" w:sz="0" w:space="0" w:color="auto"/>
                <w:bottom w:val="none" w:sz="0" w:space="0" w:color="auto"/>
                <w:right w:val="none" w:sz="0" w:space="0" w:color="auto"/>
              </w:divBdr>
            </w:div>
            <w:div w:id="1980307704">
              <w:marLeft w:val="0"/>
              <w:marRight w:val="0"/>
              <w:marTop w:val="0"/>
              <w:marBottom w:val="0"/>
              <w:divBdr>
                <w:top w:val="none" w:sz="0" w:space="0" w:color="auto"/>
                <w:left w:val="none" w:sz="0" w:space="0" w:color="auto"/>
                <w:bottom w:val="none" w:sz="0" w:space="0" w:color="auto"/>
                <w:right w:val="none" w:sz="0" w:space="0" w:color="auto"/>
              </w:divBdr>
            </w:div>
            <w:div w:id="1986352431">
              <w:marLeft w:val="0"/>
              <w:marRight w:val="0"/>
              <w:marTop w:val="0"/>
              <w:marBottom w:val="0"/>
              <w:divBdr>
                <w:top w:val="none" w:sz="0" w:space="0" w:color="auto"/>
                <w:left w:val="none" w:sz="0" w:space="0" w:color="auto"/>
                <w:bottom w:val="none" w:sz="0" w:space="0" w:color="auto"/>
                <w:right w:val="none" w:sz="0" w:space="0" w:color="auto"/>
              </w:divBdr>
            </w:div>
            <w:div w:id="20905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28713">
      <w:bodyDiv w:val="1"/>
      <w:marLeft w:val="0"/>
      <w:marRight w:val="0"/>
      <w:marTop w:val="0"/>
      <w:marBottom w:val="0"/>
      <w:divBdr>
        <w:top w:val="none" w:sz="0" w:space="0" w:color="auto"/>
        <w:left w:val="none" w:sz="0" w:space="0" w:color="auto"/>
        <w:bottom w:val="none" w:sz="0" w:space="0" w:color="auto"/>
        <w:right w:val="none" w:sz="0" w:space="0" w:color="auto"/>
      </w:divBdr>
    </w:div>
    <w:div w:id="423769683">
      <w:bodyDiv w:val="1"/>
      <w:marLeft w:val="0"/>
      <w:marRight w:val="0"/>
      <w:marTop w:val="0"/>
      <w:marBottom w:val="0"/>
      <w:divBdr>
        <w:top w:val="none" w:sz="0" w:space="0" w:color="auto"/>
        <w:left w:val="none" w:sz="0" w:space="0" w:color="auto"/>
        <w:bottom w:val="none" w:sz="0" w:space="0" w:color="auto"/>
        <w:right w:val="none" w:sz="0" w:space="0" w:color="auto"/>
      </w:divBdr>
    </w:div>
    <w:div w:id="427897176">
      <w:bodyDiv w:val="1"/>
      <w:marLeft w:val="0"/>
      <w:marRight w:val="0"/>
      <w:marTop w:val="0"/>
      <w:marBottom w:val="0"/>
      <w:divBdr>
        <w:top w:val="none" w:sz="0" w:space="0" w:color="auto"/>
        <w:left w:val="none" w:sz="0" w:space="0" w:color="auto"/>
        <w:bottom w:val="none" w:sz="0" w:space="0" w:color="auto"/>
        <w:right w:val="none" w:sz="0" w:space="0" w:color="auto"/>
      </w:divBdr>
    </w:div>
    <w:div w:id="440609595">
      <w:bodyDiv w:val="1"/>
      <w:marLeft w:val="0"/>
      <w:marRight w:val="0"/>
      <w:marTop w:val="0"/>
      <w:marBottom w:val="0"/>
      <w:divBdr>
        <w:top w:val="none" w:sz="0" w:space="0" w:color="auto"/>
        <w:left w:val="none" w:sz="0" w:space="0" w:color="auto"/>
        <w:bottom w:val="none" w:sz="0" w:space="0" w:color="auto"/>
        <w:right w:val="none" w:sz="0" w:space="0" w:color="auto"/>
      </w:divBdr>
    </w:div>
    <w:div w:id="447940449">
      <w:bodyDiv w:val="1"/>
      <w:marLeft w:val="0"/>
      <w:marRight w:val="0"/>
      <w:marTop w:val="0"/>
      <w:marBottom w:val="0"/>
      <w:divBdr>
        <w:top w:val="none" w:sz="0" w:space="0" w:color="auto"/>
        <w:left w:val="none" w:sz="0" w:space="0" w:color="auto"/>
        <w:bottom w:val="none" w:sz="0" w:space="0" w:color="auto"/>
        <w:right w:val="none" w:sz="0" w:space="0" w:color="auto"/>
      </w:divBdr>
    </w:div>
    <w:div w:id="451871091">
      <w:bodyDiv w:val="1"/>
      <w:marLeft w:val="0"/>
      <w:marRight w:val="0"/>
      <w:marTop w:val="0"/>
      <w:marBottom w:val="0"/>
      <w:divBdr>
        <w:top w:val="none" w:sz="0" w:space="0" w:color="auto"/>
        <w:left w:val="none" w:sz="0" w:space="0" w:color="auto"/>
        <w:bottom w:val="none" w:sz="0" w:space="0" w:color="auto"/>
        <w:right w:val="none" w:sz="0" w:space="0" w:color="auto"/>
      </w:divBdr>
    </w:div>
    <w:div w:id="460458113">
      <w:bodyDiv w:val="1"/>
      <w:marLeft w:val="0"/>
      <w:marRight w:val="0"/>
      <w:marTop w:val="0"/>
      <w:marBottom w:val="0"/>
      <w:divBdr>
        <w:top w:val="none" w:sz="0" w:space="0" w:color="auto"/>
        <w:left w:val="none" w:sz="0" w:space="0" w:color="auto"/>
        <w:bottom w:val="none" w:sz="0" w:space="0" w:color="auto"/>
        <w:right w:val="none" w:sz="0" w:space="0" w:color="auto"/>
      </w:divBdr>
      <w:divsChild>
        <w:div w:id="106704553">
          <w:marLeft w:val="0"/>
          <w:marRight w:val="0"/>
          <w:marTop w:val="0"/>
          <w:marBottom w:val="0"/>
          <w:divBdr>
            <w:top w:val="none" w:sz="0" w:space="0" w:color="auto"/>
            <w:left w:val="none" w:sz="0" w:space="0" w:color="auto"/>
            <w:bottom w:val="none" w:sz="0" w:space="0" w:color="auto"/>
            <w:right w:val="none" w:sz="0" w:space="0" w:color="auto"/>
          </w:divBdr>
        </w:div>
        <w:div w:id="1150252174">
          <w:marLeft w:val="0"/>
          <w:marRight w:val="0"/>
          <w:marTop w:val="0"/>
          <w:marBottom w:val="0"/>
          <w:divBdr>
            <w:top w:val="none" w:sz="0" w:space="0" w:color="auto"/>
            <w:left w:val="none" w:sz="0" w:space="0" w:color="auto"/>
            <w:bottom w:val="none" w:sz="0" w:space="0" w:color="auto"/>
            <w:right w:val="none" w:sz="0" w:space="0" w:color="auto"/>
          </w:divBdr>
        </w:div>
      </w:divsChild>
    </w:div>
    <w:div w:id="460921171">
      <w:bodyDiv w:val="1"/>
      <w:marLeft w:val="0"/>
      <w:marRight w:val="0"/>
      <w:marTop w:val="0"/>
      <w:marBottom w:val="0"/>
      <w:divBdr>
        <w:top w:val="none" w:sz="0" w:space="0" w:color="auto"/>
        <w:left w:val="none" w:sz="0" w:space="0" w:color="auto"/>
        <w:bottom w:val="none" w:sz="0" w:space="0" w:color="auto"/>
        <w:right w:val="none" w:sz="0" w:space="0" w:color="auto"/>
      </w:divBdr>
      <w:divsChild>
        <w:div w:id="91825826">
          <w:marLeft w:val="0"/>
          <w:marRight w:val="0"/>
          <w:marTop w:val="0"/>
          <w:marBottom w:val="0"/>
          <w:divBdr>
            <w:top w:val="none" w:sz="0" w:space="0" w:color="auto"/>
            <w:left w:val="none" w:sz="0" w:space="0" w:color="auto"/>
            <w:bottom w:val="none" w:sz="0" w:space="0" w:color="auto"/>
            <w:right w:val="none" w:sz="0" w:space="0" w:color="auto"/>
          </w:divBdr>
        </w:div>
        <w:div w:id="116728799">
          <w:marLeft w:val="0"/>
          <w:marRight w:val="0"/>
          <w:marTop w:val="0"/>
          <w:marBottom w:val="0"/>
          <w:divBdr>
            <w:top w:val="none" w:sz="0" w:space="0" w:color="auto"/>
            <w:left w:val="none" w:sz="0" w:space="0" w:color="auto"/>
            <w:bottom w:val="none" w:sz="0" w:space="0" w:color="auto"/>
            <w:right w:val="none" w:sz="0" w:space="0" w:color="auto"/>
          </w:divBdr>
        </w:div>
        <w:div w:id="177432943">
          <w:marLeft w:val="0"/>
          <w:marRight w:val="0"/>
          <w:marTop w:val="0"/>
          <w:marBottom w:val="0"/>
          <w:divBdr>
            <w:top w:val="none" w:sz="0" w:space="0" w:color="auto"/>
            <w:left w:val="none" w:sz="0" w:space="0" w:color="auto"/>
            <w:bottom w:val="none" w:sz="0" w:space="0" w:color="auto"/>
            <w:right w:val="none" w:sz="0" w:space="0" w:color="auto"/>
          </w:divBdr>
        </w:div>
        <w:div w:id="180171971">
          <w:marLeft w:val="0"/>
          <w:marRight w:val="0"/>
          <w:marTop w:val="0"/>
          <w:marBottom w:val="0"/>
          <w:divBdr>
            <w:top w:val="none" w:sz="0" w:space="0" w:color="auto"/>
            <w:left w:val="none" w:sz="0" w:space="0" w:color="auto"/>
            <w:bottom w:val="none" w:sz="0" w:space="0" w:color="auto"/>
            <w:right w:val="none" w:sz="0" w:space="0" w:color="auto"/>
          </w:divBdr>
        </w:div>
        <w:div w:id="345061224">
          <w:marLeft w:val="0"/>
          <w:marRight w:val="0"/>
          <w:marTop w:val="0"/>
          <w:marBottom w:val="0"/>
          <w:divBdr>
            <w:top w:val="none" w:sz="0" w:space="0" w:color="auto"/>
            <w:left w:val="none" w:sz="0" w:space="0" w:color="auto"/>
            <w:bottom w:val="none" w:sz="0" w:space="0" w:color="auto"/>
            <w:right w:val="none" w:sz="0" w:space="0" w:color="auto"/>
          </w:divBdr>
        </w:div>
        <w:div w:id="397092432">
          <w:marLeft w:val="0"/>
          <w:marRight w:val="0"/>
          <w:marTop w:val="0"/>
          <w:marBottom w:val="0"/>
          <w:divBdr>
            <w:top w:val="none" w:sz="0" w:space="0" w:color="auto"/>
            <w:left w:val="none" w:sz="0" w:space="0" w:color="auto"/>
            <w:bottom w:val="none" w:sz="0" w:space="0" w:color="auto"/>
            <w:right w:val="none" w:sz="0" w:space="0" w:color="auto"/>
          </w:divBdr>
        </w:div>
        <w:div w:id="408574714">
          <w:marLeft w:val="0"/>
          <w:marRight w:val="0"/>
          <w:marTop w:val="0"/>
          <w:marBottom w:val="0"/>
          <w:divBdr>
            <w:top w:val="none" w:sz="0" w:space="0" w:color="auto"/>
            <w:left w:val="none" w:sz="0" w:space="0" w:color="auto"/>
            <w:bottom w:val="none" w:sz="0" w:space="0" w:color="auto"/>
            <w:right w:val="none" w:sz="0" w:space="0" w:color="auto"/>
          </w:divBdr>
        </w:div>
        <w:div w:id="490218169">
          <w:marLeft w:val="0"/>
          <w:marRight w:val="0"/>
          <w:marTop w:val="0"/>
          <w:marBottom w:val="0"/>
          <w:divBdr>
            <w:top w:val="none" w:sz="0" w:space="0" w:color="auto"/>
            <w:left w:val="none" w:sz="0" w:space="0" w:color="auto"/>
            <w:bottom w:val="none" w:sz="0" w:space="0" w:color="auto"/>
            <w:right w:val="none" w:sz="0" w:space="0" w:color="auto"/>
          </w:divBdr>
        </w:div>
        <w:div w:id="561331356">
          <w:marLeft w:val="0"/>
          <w:marRight w:val="0"/>
          <w:marTop w:val="0"/>
          <w:marBottom w:val="0"/>
          <w:divBdr>
            <w:top w:val="none" w:sz="0" w:space="0" w:color="auto"/>
            <w:left w:val="none" w:sz="0" w:space="0" w:color="auto"/>
            <w:bottom w:val="none" w:sz="0" w:space="0" w:color="auto"/>
            <w:right w:val="none" w:sz="0" w:space="0" w:color="auto"/>
          </w:divBdr>
        </w:div>
        <w:div w:id="580483408">
          <w:marLeft w:val="0"/>
          <w:marRight w:val="0"/>
          <w:marTop w:val="0"/>
          <w:marBottom w:val="0"/>
          <w:divBdr>
            <w:top w:val="none" w:sz="0" w:space="0" w:color="auto"/>
            <w:left w:val="none" w:sz="0" w:space="0" w:color="auto"/>
            <w:bottom w:val="none" w:sz="0" w:space="0" w:color="auto"/>
            <w:right w:val="none" w:sz="0" w:space="0" w:color="auto"/>
          </w:divBdr>
        </w:div>
        <w:div w:id="625163908">
          <w:marLeft w:val="0"/>
          <w:marRight w:val="0"/>
          <w:marTop w:val="0"/>
          <w:marBottom w:val="0"/>
          <w:divBdr>
            <w:top w:val="none" w:sz="0" w:space="0" w:color="auto"/>
            <w:left w:val="none" w:sz="0" w:space="0" w:color="auto"/>
            <w:bottom w:val="none" w:sz="0" w:space="0" w:color="auto"/>
            <w:right w:val="none" w:sz="0" w:space="0" w:color="auto"/>
          </w:divBdr>
        </w:div>
        <w:div w:id="651719085">
          <w:marLeft w:val="0"/>
          <w:marRight w:val="0"/>
          <w:marTop w:val="0"/>
          <w:marBottom w:val="0"/>
          <w:divBdr>
            <w:top w:val="none" w:sz="0" w:space="0" w:color="auto"/>
            <w:left w:val="none" w:sz="0" w:space="0" w:color="auto"/>
            <w:bottom w:val="none" w:sz="0" w:space="0" w:color="auto"/>
            <w:right w:val="none" w:sz="0" w:space="0" w:color="auto"/>
          </w:divBdr>
        </w:div>
        <w:div w:id="681972209">
          <w:marLeft w:val="0"/>
          <w:marRight w:val="0"/>
          <w:marTop w:val="0"/>
          <w:marBottom w:val="0"/>
          <w:divBdr>
            <w:top w:val="none" w:sz="0" w:space="0" w:color="auto"/>
            <w:left w:val="none" w:sz="0" w:space="0" w:color="auto"/>
            <w:bottom w:val="none" w:sz="0" w:space="0" w:color="auto"/>
            <w:right w:val="none" w:sz="0" w:space="0" w:color="auto"/>
          </w:divBdr>
        </w:div>
        <w:div w:id="920916626">
          <w:marLeft w:val="0"/>
          <w:marRight w:val="0"/>
          <w:marTop w:val="0"/>
          <w:marBottom w:val="0"/>
          <w:divBdr>
            <w:top w:val="none" w:sz="0" w:space="0" w:color="auto"/>
            <w:left w:val="none" w:sz="0" w:space="0" w:color="auto"/>
            <w:bottom w:val="none" w:sz="0" w:space="0" w:color="auto"/>
            <w:right w:val="none" w:sz="0" w:space="0" w:color="auto"/>
          </w:divBdr>
        </w:div>
        <w:div w:id="933437109">
          <w:marLeft w:val="0"/>
          <w:marRight w:val="0"/>
          <w:marTop w:val="0"/>
          <w:marBottom w:val="0"/>
          <w:divBdr>
            <w:top w:val="none" w:sz="0" w:space="0" w:color="auto"/>
            <w:left w:val="none" w:sz="0" w:space="0" w:color="auto"/>
            <w:bottom w:val="none" w:sz="0" w:space="0" w:color="auto"/>
            <w:right w:val="none" w:sz="0" w:space="0" w:color="auto"/>
          </w:divBdr>
        </w:div>
        <w:div w:id="1169104321">
          <w:marLeft w:val="0"/>
          <w:marRight w:val="0"/>
          <w:marTop w:val="0"/>
          <w:marBottom w:val="0"/>
          <w:divBdr>
            <w:top w:val="none" w:sz="0" w:space="0" w:color="auto"/>
            <w:left w:val="none" w:sz="0" w:space="0" w:color="auto"/>
            <w:bottom w:val="none" w:sz="0" w:space="0" w:color="auto"/>
            <w:right w:val="none" w:sz="0" w:space="0" w:color="auto"/>
          </w:divBdr>
        </w:div>
        <w:div w:id="1220047232">
          <w:marLeft w:val="0"/>
          <w:marRight w:val="0"/>
          <w:marTop w:val="0"/>
          <w:marBottom w:val="0"/>
          <w:divBdr>
            <w:top w:val="none" w:sz="0" w:space="0" w:color="auto"/>
            <w:left w:val="none" w:sz="0" w:space="0" w:color="auto"/>
            <w:bottom w:val="none" w:sz="0" w:space="0" w:color="auto"/>
            <w:right w:val="none" w:sz="0" w:space="0" w:color="auto"/>
          </w:divBdr>
        </w:div>
        <w:div w:id="1278945499">
          <w:marLeft w:val="0"/>
          <w:marRight w:val="0"/>
          <w:marTop w:val="0"/>
          <w:marBottom w:val="0"/>
          <w:divBdr>
            <w:top w:val="none" w:sz="0" w:space="0" w:color="auto"/>
            <w:left w:val="none" w:sz="0" w:space="0" w:color="auto"/>
            <w:bottom w:val="none" w:sz="0" w:space="0" w:color="auto"/>
            <w:right w:val="none" w:sz="0" w:space="0" w:color="auto"/>
          </w:divBdr>
        </w:div>
        <w:div w:id="1409811158">
          <w:marLeft w:val="0"/>
          <w:marRight w:val="0"/>
          <w:marTop w:val="0"/>
          <w:marBottom w:val="0"/>
          <w:divBdr>
            <w:top w:val="none" w:sz="0" w:space="0" w:color="auto"/>
            <w:left w:val="none" w:sz="0" w:space="0" w:color="auto"/>
            <w:bottom w:val="none" w:sz="0" w:space="0" w:color="auto"/>
            <w:right w:val="none" w:sz="0" w:space="0" w:color="auto"/>
          </w:divBdr>
        </w:div>
        <w:div w:id="1527400563">
          <w:marLeft w:val="0"/>
          <w:marRight w:val="0"/>
          <w:marTop w:val="0"/>
          <w:marBottom w:val="0"/>
          <w:divBdr>
            <w:top w:val="none" w:sz="0" w:space="0" w:color="auto"/>
            <w:left w:val="none" w:sz="0" w:space="0" w:color="auto"/>
            <w:bottom w:val="none" w:sz="0" w:space="0" w:color="auto"/>
            <w:right w:val="none" w:sz="0" w:space="0" w:color="auto"/>
          </w:divBdr>
        </w:div>
        <w:div w:id="1545095571">
          <w:marLeft w:val="0"/>
          <w:marRight w:val="0"/>
          <w:marTop w:val="0"/>
          <w:marBottom w:val="0"/>
          <w:divBdr>
            <w:top w:val="none" w:sz="0" w:space="0" w:color="auto"/>
            <w:left w:val="none" w:sz="0" w:space="0" w:color="auto"/>
            <w:bottom w:val="none" w:sz="0" w:space="0" w:color="auto"/>
            <w:right w:val="none" w:sz="0" w:space="0" w:color="auto"/>
          </w:divBdr>
        </w:div>
        <w:div w:id="1553543679">
          <w:marLeft w:val="0"/>
          <w:marRight w:val="0"/>
          <w:marTop w:val="0"/>
          <w:marBottom w:val="0"/>
          <w:divBdr>
            <w:top w:val="none" w:sz="0" w:space="0" w:color="auto"/>
            <w:left w:val="none" w:sz="0" w:space="0" w:color="auto"/>
            <w:bottom w:val="none" w:sz="0" w:space="0" w:color="auto"/>
            <w:right w:val="none" w:sz="0" w:space="0" w:color="auto"/>
          </w:divBdr>
        </w:div>
        <w:div w:id="1637223668">
          <w:marLeft w:val="0"/>
          <w:marRight w:val="0"/>
          <w:marTop w:val="0"/>
          <w:marBottom w:val="0"/>
          <w:divBdr>
            <w:top w:val="none" w:sz="0" w:space="0" w:color="auto"/>
            <w:left w:val="none" w:sz="0" w:space="0" w:color="auto"/>
            <w:bottom w:val="none" w:sz="0" w:space="0" w:color="auto"/>
            <w:right w:val="none" w:sz="0" w:space="0" w:color="auto"/>
          </w:divBdr>
        </w:div>
        <w:div w:id="1654531272">
          <w:marLeft w:val="0"/>
          <w:marRight w:val="0"/>
          <w:marTop w:val="0"/>
          <w:marBottom w:val="0"/>
          <w:divBdr>
            <w:top w:val="none" w:sz="0" w:space="0" w:color="auto"/>
            <w:left w:val="none" w:sz="0" w:space="0" w:color="auto"/>
            <w:bottom w:val="none" w:sz="0" w:space="0" w:color="auto"/>
            <w:right w:val="none" w:sz="0" w:space="0" w:color="auto"/>
          </w:divBdr>
        </w:div>
        <w:div w:id="1663314463">
          <w:marLeft w:val="0"/>
          <w:marRight w:val="0"/>
          <w:marTop w:val="0"/>
          <w:marBottom w:val="0"/>
          <w:divBdr>
            <w:top w:val="none" w:sz="0" w:space="0" w:color="auto"/>
            <w:left w:val="none" w:sz="0" w:space="0" w:color="auto"/>
            <w:bottom w:val="none" w:sz="0" w:space="0" w:color="auto"/>
            <w:right w:val="none" w:sz="0" w:space="0" w:color="auto"/>
          </w:divBdr>
        </w:div>
        <w:div w:id="1676154267">
          <w:marLeft w:val="0"/>
          <w:marRight w:val="0"/>
          <w:marTop w:val="0"/>
          <w:marBottom w:val="0"/>
          <w:divBdr>
            <w:top w:val="none" w:sz="0" w:space="0" w:color="auto"/>
            <w:left w:val="none" w:sz="0" w:space="0" w:color="auto"/>
            <w:bottom w:val="none" w:sz="0" w:space="0" w:color="auto"/>
            <w:right w:val="none" w:sz="0" w:space="0" w:color="auto"/>
          </w:divBdr>
        </w:div>
        <w:div w:id="1790204470">
          <w:marLeft w:val="0"/>
          <w:marRight w:val="0"/>
          <w:marTop w:val="0"/>
          <w:marBottom w:val="0"/>
          <w:divBdr>
            <w:top w:val="none" w:sz="0" w:space="0" w:color="auto"/>
            <w:left w:val="none" w:sz="0" w:space="0" w:color="auto"/>
            <w:bottom w:val="none" w:sz="0" w:space="0" w:color="auto"/>
            <w:right w:val="none" w:sz="0" w:space="0" w:color="auto"/>
          </w:divBdr>
        </w:div>
        <w:div w:id="1809938194">
          <w:marLeft w:val="0"/>
          <w:marRight w:val="0"/>
          <w:marTop w:val="0"/>
          <w:marBottom w:val="0"/>
          <w:divBdr>
            <w:top w:val="none" w:sz="0" w:space="0" w:color="auto"/>
            <w:left w:val="none" w:sz="0" w:space="0" w:color="auto"/>
            <w:bottom w:val="none" w:sz="0" w:space="0" w:color="auto"/>
            <w:right w:val="none" w:sz="0" w:space="0" w:color="auto"/>
          </w:divBdr>
        </w:div>
        <w:div w:id="1874809680">
          <w:marLeft w:val="0"/>
          <w:marRight w:val="0"/>
          <w:marTop w:val="0"/>
          <w:marBottom w:val="0"/>
          <w:divBdr>
            <w:top w:val="none" w:sz="0" w:space="0" w:color="auto"/>
            <w:left w:val="none" w:sz="0" w:space="0" w:color="auto"/>
            <w:bottom w:val="none" w:sz="0" w:space="0" w:color="auto"/>
            <w:right w:val="none" w:sz="0" w:space="0" w:color="auto"/>
          </w:divBdr>
        </w:div>
        <w:div w:id="1925457432">
          <w:marLeft w:val="0"/>
          <w:marRight w:val="0"/>
          <w:marTop w:val="0"/>
          <w:marBottom w:val="0"/>
          <w:divBdr>
            <w:top w:val="none" w:sz="0" w:space="0" w:color="auto"/>
            <w:left w:val="none" w:sz="0" w:space="0" w:color="auto"/>
            <w:bottom w:val="none" w:sz="0" w:space="0" w:color="auto"/>
            <w:right w:val="none" w:sz="0" w:space="0" w:color="auto"/>
          </w:divBdr>
        </w:div>
        <w:div w:id="1951357817">
          <w:marLeft w:val="0"/>
          <w:marRight w:val="0"/>
          <w:marTop w:val="0"/>
          <w:marBottom w:val="0"/>
          <w:divBdr>
            <w:top w:val="none" w:sz="0" w:space="0" w:color="auto"/>
            <w:left w:val="none" w:sz="0" w:space="0" w:color="auto"/>
            <w:bottom w:val="none" w:sz="0" w:space="0" w:color="auto"/>
            <w:right w:val="none" w:sz="0" w:space="0" w:color="auto"/>
          </w:divBdr>
        </w:div>
      </w:divsChild>
    </w:div>
    <w:div w:id="470289032">
      <w:bodyDiv w:val="1"/>
      <w:marLeft w:val="0"/>
      <w:marRight w:val="0"/>
      <w:marTop w:val="0"/>
      <w:marBottom w:val="0"/>
      <w:divBdr>
        <w:top w:val="none" w:sz="0" w:space="0" w:color="auto"/>
        <w:left w:val="none" w:sz="0" w:space="0" w:color="auto"/>
        <w:bottom w:val="none" w:sz="0" w:space="0" w:color="auto"/>
        <w:right w:val="none" w:sz="0" w:space="0" w:color="auto"/>
      </w:divBdr>
    </w:div>
    <w:div w:id="493883981">
      <w:bodyDiv w:val="1"/>
      <w:marLeft w:val="0"/>
      <w:marRight w:val="0"/>
      <w:marTop w:val="0"/>
      <w:marBottom w:val="0"/>
      <w:divBdr>
        <w:top w:val="none" w:sz="0" w:space="0" w:color="auto"/>
        <w:left w:val="none" w:sz="0" w:space="0" w:color="auto"/>
        <w:bottom w:val="none" w:sz="0" w:space="0" w:color="auto"/>
        <w:right w:val="none" w:sz="0" w:space="0" w:color="auto"/>
      </w:divBdr>
    </w:div>
    <w:div w:id="500123467">
      <w:bodyDiv w:val="1"/>
      <w:marLeft w:val="0"/>
      <w:marRight w:val="0"/>
      <w:marTop w:val="0"/>
      <w:marBottom w:val="0"/>
      <w:divBdr>
        <w:top w:val="none" w:sz="0" w:space="0" w:color="auto"/>
        <w:left w:val="none" w:sz="0" w:space="0" w:color="auto"/>
        <w:bottom w:val="none" w:sz="0" w:space="0" w:color="auto"/>
        <w:right w:val="none" w:sz="0" w:space="0" w:color="auto"/>
      </w:divBdr>
    </w:div>
    <w:div w:id="514081133">
      <w:bodyDiv w:val="1"/>
      <w:marLeft w:val="0"/>
      <w:marRight w:val="0"/>
      <w:marTop w:val="0"/>
      <w:marBottom w:val="0"/>
      <w:divBdr>
        <w:top w:val="none" w:sz="0" w:space="0" w:color="auto"/>
        <w:left w:val="none" w:sz="0" w:space="0" w:color="auto"/>
        <w:bottom w:val="none" w:sz="0" w:space="0" w:color="auto"/>
        <w:right w:val="none" w:sz="0" w:space="0" w:color="auto"/>
      </w:divBdr>
      <w:divsChild>
        <w:div w:id="25571748">
          <w:marLeft w:val="0"/>
          <w:marRight w:val="0"/>
          <w:marTop w:val="0"/>
          <w:marBottom w:val="0"/>
          <w:divBdr>
            <w:top w:val="none" w:sz="0" w:space="0" w:color="auto"/>
            <w:left w:val="none" w:sz="0" w:space="0" w:color="auto"/>
            <w:bottom w:val="none" w:sz="0" w:space="0" w:color="auto"/>
            <w:right w:val="none" w:sz="0" w:space="0" w:color="auto"/>
          </w:divBdr>
        </w:div>
        <w:div w:id="396974881">
          <w:marLeft w:val="0"/>
          <w:marRight w:val="0"/>
          <w:marTop w:val="0"/>
          <w:marBottom w:val="0"/>
          <w:divBdr>
            <w:top w:val="none" w:sz="0" w:space="0" w:color="auto"/>
            <w:left w:val="none" w:sz="0" w:space="0" w:color="auto"/>
            <w:bottom w:val="none" w:sz="0" w:space="0" w:color="auto"/>
            <w:right w:val="none" w:sz="0" w:space="0" w:color="auto"/>
          </w:divBdr>
        </w:div>
        <w:div w:id="486046300">
          <w:marLeft w:val="0"/>
          <w:marRight w:val="0"/>
          <w:marTop w:val="0"/>
          <w:marBottom w:val="0"/>
          <w:divBdr>
            <w:top w:val="none" w:sz="0" w:space="0" w:color="auto"/>
            <w:left w:val="none" w:sz="0" w:space="0" w:color="auto"/>
            <w:bottom w:val="none" w:sz="0" w:space="0" w:color="auto"/>
            <w:right w:val="none" w:sz="0" w:space="0" w:color="auto"/>
          </w:divBdr>
        </w:div>
        <w:div w:id="725450397">
          <w:marLeft w:val="0"/>
          <w:marRight w:val="0"/>
          <w:marTop w:val="0"/>
          <w:marBottom w:val="0"/>
          <w:divBdr>
            <w:top w:val="none" w:sz="0" w:space="0" w:color="auto"/>
            <w:left w:val="none" w:sz="0" w:space="0" w:color="auto"/>
            <w:bottom w:val="none" w:sz="0" w:space="0" w:color="auto"/>
            <w:right w:val="none" w:sz="0" w:space="0" w:color="auto"/>
          </w:divBdr>
        </w:div>
        <w:div w:id="1098142610">
          <w:marLeft w:val="0"/>
          <w:marRight w:val="0"/>
          <w:marTop w:val="0"/>
          <w:marBottom w:val="0"/>
          <w:divBdr>
            <w:top w:val="none" w:sz="0" w:space="0" w:color="auto"/>
            <w:left w:val="none" w:sz="0" w:space="0" w:color="auto"/>
            <w:bottom w:val="none" w:sz="0" w:space="0" w:color="auto"/>
            <w:right w:val="none" w:sz="0" w:space="0" w:color="auto"/>
          </w:divBdr>
        </w:div>
        <w:div w:id="1557472756">
          <w:marLeft w:val="0"/>
          <w:marRight w:val="0"/>
          <w:marTop w:val="0"/>
          <w:marBottom w:val="0"/>
          <w:divBdr>
            <w:top w:val="none" w:sz="0" w:space="0" w:color="auto"/>
            <w:left w:val="none" w:sz="0" w:space="0" w:color="auto"/>
            <w:bottom w:val="none" w:sz="0" w:space="0" w:color="auto"/>
            <w:right w:val="none" w:sz="0" w:space="0" w:color="auto"/>
          </w:divBdr>
        </w:div>
        <w:div w:id="2087611335">
          <w:marLeft w:val="0"/>
          <w:marRight w:val="0"/>
          <w:marTop w:val="0"/>
          <w:marBottom w:val="0"/>
          <w:divBdr>
            <w:top w:val="none" w:sz="0" w:space="0" w:color="auto"/>
            <w:left w:val="none" w:sz="0" w:space="0" w:color="auto"/>
            <w:bottom w:val="none" w:sz="0" w:space="0" w:color="auto"/>
            <w:right w:val="none" w:sz="0" w:space="0" w:color="auto"/>
          </w:divBdr>
        </w:div>
      </w:divsChild>
    </w:div>
    <w:div w:id="516384815">
      <w:bodyDiv w:val="1"/>
      <w:marLeft w:val="0"/>
      <w:marRight w:val="0"/>
      <w:marTop w:val="0"/>
      <w:marBottom w:val="0"/>
      <w:divBdr>
        <w:top w:val="none" w:sz="0" w:space="0" w:color="auto"/>
        <w:left w:val="none" w:sz="0" w:space="0" w:color="auto"/>
        <w:bottom w:val="none" w:sz="0" w:space="0" w:color="auto"/>
        <w:right w:val="none" w:sz="0" w:space="0" w:color="auto"/>
      </w:divBdr>
    </w:div>
    <w:div w:id="518739895">
      <w:bodyDiv w:val="1"/>
      <w:marLeft w:val="0"/>
      <w:marRight w:val="0"/>
      <w:marTop w:val="0"/>
      <w:marBottom w:val="0"/>
      <w:divBdr>
        <w:top w:val="none" w:sz="0" w:space="0" w:color="auto"/>
        <w:left w:val="none" w:sz="0" w:space="0" w:color="auto"/>
        <w:bottom w:val="none" w:sz="0" w:space="0" w:color="auto"/>
        <w:right w:val="none" w:sz="0" w:space="0" w:color="auto"/>
      </w:divBdr>
    </w:div>
    <w:div w:id="518853093">
      <w:bodyDiv w:val="1"/>
      <w:marLeft w:val="0"/>
      <w:marRight w:val="0"/>
      <w:marTop w:val="0"/>
      <w:marBottom w:val="0"/>
      <w:divBdr>
        <w:top w:val="none" w:sz="0" w:space="0" w:color="auto"/>
        <w:left w:val="none" w:sz="0" w:space="0" w:color="auto"/>
        <w:bottom w:val="none" w:sz="0" w:space="0" w:color="auto"/>
        <w:right w:val="none" w:sz="0" w:space="0" w:color="auto"/>
      </w:divBdr>
    </w:div>
    <w:div w:id="535702947">
      <w:bodyDiv w:val="1"/>
      <w:marLeft w:val="0"/>
      <w:marRight w:val="0"/>
      <w:marTop w:val="0"/>
      <w:marBottom w:val="0"/>
      <w:divBdr>
        <w:top w:val="none" w:sz="0" w:space="0" w:color="auto"/>
        <w:left w:val="none" w:sz="0" w:space="0" w:color="auto"/>
        <w:bottom w:val="none" w:sz="0" w:space="0" w:color="auto"/>
        <w:right w:val="none" w:sz="0" w:space="0" w:color="auto"/>
      </w:divBdr>
    </w:div>
    <w:div w:id="536431728">
      <w:bodyDiv w:val="1"/>
      <w:marLeft w:val="0"/>
      <w:marRight w:val="0"/>
      <w:marTop w:val="0"/>
      <w:marBottom w:val="0"/>
      <w:divBdr>
        <w:top w:val="none" w:sz="0" w:space="0" w:color="auto"/>
        <w:left w:val="none" w:sz="0" w:space="0" w:color="auto"/>
        <w:bottom w:val="none" w:sz="0" w:space="0" w:color="auto"/>
        <w:right w:val="none" w:sz="0" w:space="0" w:color="auto"/>
      </w:divBdr>
    </w:div>
    <w:div w:id="558134140">
      <w:bodyDiv w:val="1"/>
      <w:marLeft w:val="0"/>
      <w:marRight w:val="0"/>
      <w:marTop w:val="0"/>
      <w:marBottom w:val="0"/>
      <w:divBdr>
        <w:top w:val="none" w:sz="0" w:space="0" w:color="auto"/>
        <w:left w:val="none" w:sz="0" w:space="0" w:color="auto"/>
        <w:bottom w:val="none" w:sz="0" w:space="0" w:color="auto"/>
        <w:right w:val="none" w:sz="0" w:space="0" w:color="auto"/>
      </w:divBdr>
    </w:div>
    <w:div w:id="559487394">
      <w:bodyDiv w:val="1"/>
      <w:marLeft w:val="0"/>
      <w:marRight w:val="0"/>
      <w:marTop w:val="0"/>
      <w:marBottom w:val="0"/>
      <w:divBdr>
        <w:top w:val="none" w:sz="0" w:space="0" w:color="auto"/>
        <w:left w:val="none" w:sz="0" w:space="0" w:color="auto"/>
        <w:bottom w:val="none" w:sz="0" w:space="0" w:color="auto"/>
        <w:right w:val="none" w:sz="0" w:space="0" w:color="auto"/>
      </w:divBdr>
    </w:div>
    <w:div w:id="561210422">
      <w:bodyDiv w:val="1"/>
      <w:marLeft w:val="0"/>
      <w:marRight w:val="0"/>
      <w:marTop w:val="0"/>
      <w:marBottom w:val="0"/>
      <w:divBdr>
        <w:top w:val="none" w:sz="0" w:space="0" w:color="auto"/>
        <w:left w:val="none" w:sz="0" w:space="0" w:color="auto"/>
        <w:bottom w:val="none" w:sz="0" w:space="0" w:color="auto"/>
        <w:right w:val="none" w:sz="0" w:space="0" w:color="auto"/>
      </w:divBdr>
    </w:div>
    <w:div w:id="563027889">
      <w:bodyDiv w:val="1"/>
      <w:marLeft w:val="0"/>
      <w:marRight w:val="0"/>
      <w:marTop w:val="0"/>
      <w:marBottom w:val="0"/>
      <w:divBdr>
        <w:top w:val="none" w:sz="0" w:space="0" w:color="auto"/>
        <w:left w:val="none" w:sz="0" w:space="0" w:color="auto"/>
        <w:bottom w:val="none" w:sz="0" w:space="0" w:color="auto"/>
        <w:right w:val="none" w:sz="0" w:space="0" w:color="auto"/>
      </w:divBdr>
    </w:div>
    <w:div w:id="576283840">
      <w:bodyDiv w:val="1"/>
      <w:marLeft w:val="0"/>
      <w:marRight w:val="0"/>
      <w:marTop w:val="0"/>
      <w:marBottom w:val="0"/>
      <w:divBdr>
        <w:top w:val="none" w:sz="0" w:space="0" w:color="auto"/>
        <w:left w:val="none" w:sz="0" w:space="0" w:color="auto"/>
        <w:bottom w:val="none" w:sz="0" w:space="0" w:color="auto"/>
        <w:right w:val="none" w:sz="0" w:space="0" w:color="auto"/>
      </w:divBdr>
      <w:divsChild>
        <w:div w:id="420641457">
          <w:marLeft w:val="0"/>
          <w:marRight w:val="0"/>
          <w:marTop w:val="0"/>
          <w:marBottom w:val="0"/>
          <w:divBdr>
            <w:top w:val="none" w:sz="0" w:space="0" w:color="auto"/>
            <w:left w:val="none" w:sz="0" w:space="0" w:color="auto"/>
            <w:bottom w:val="none" w:sz="0" w:space="0" w:color="auto"/>
            <w:right w:val="none" w:sz="0" w:space="0" w:color="auto"/>
          </w:divBdr>
        </w:div>
        <w:div w:id="435173908">
          <w:marLeft w:val="0"/>
          <w:marRight w:val="0"/>
          <w:marTop w:val="0"/>
          <w:marBottom w:val="0"/>
          <w:divBdr>
            <w:top w:val="none" w:sz="0" w:space="0" w:color="auto"/>
            <w:left w:val="none" w:sz="0" w:space="0" w:color="auto"/>
            <w:bottom w:val="none" w:sz="0" w:space="0" w:color="auto"/>
            <w:right w:val="none" w:sz="0" w:space="0" w:color="auto"/>
          </w:divBdr>
        </w:div>
        <w:div w:id="513807796">
          <w:marLeft w:val="0"/>
          <w:marRight w:val="0"/>
          <w:marTop w:val="0"/>
          <w:marBottom w:val="0"/>
          <w:divBdr>
            <w:top w:val="none" w:sz="0" w:space="0" w:color="auto"/>
            <w:left w:val="none" w:sz="0" w:space="0" w:color="auto"/>
            <w:bottom w:val="none" w:sz="0" w:space="0" w:color="auto"/>
            <w:right w:val="none" w:sz="0" w:space="0" w:color="auto"/>
          </w:divBdr>
        </w:div>
        <w:div w:id="658070694">
          <w:marLeft w:val="0"/>
          <w:marRight w:val="0"/>
          <w:marTop w:val="0"/>
          <w:marBottom w:val="0"/>
          <w:divBdr>
            <w:top w:val="none" w:sz="0" w:space="0" w:color="auto"/>
            <w:left w:val="none" w:sz="0" w:space="0" w:color="auto"/>
            <w:bottom w:val="none" w:sz="0" w:space="0" w:color="auto"/>
            <w:right w:val="none" w:sz="0" w:space="0" w:color="auto"/>
          </w:divBdr>
        </w:div>
        <w:div w:id="803936432">
          <w:marLeft w:val="0"/>
          <w:marRight w:val="0"/>
          <w:marTop w:val="0"/>
          <w:marBottom w:val="0"/>
          <w:divBdr>
            <w:top w:val="none" w:sz="0" w:space="0" w:color="auto"/>
            <w:left w:val="none" w:sz="0" w:space="0" w:color="auto"/>
            <w:bottom w:val="none" w:sz="0" w:space="0" w:color="auto"/>
            <w:right w:val="none" w:sz="0" w:space="0" w:color="auto"/>
          </w:divBdr>
        </w:div>
        <w:div w:id="1272709726">
          <w:marLeft w:val="0"/>
          <w:marRight w:val="0"/>
          <w:marTop w:val="0"/>
          <w:marBottom w:val="0"/>
          <w:divBdr>
            <w:top w:val="none" w:sz="0" w:space="0" w:color="auto"/>
            <w:left w:val="none" w:sz="0" w:space="0" w:color="auto"/>
            <w:bottom w:val="none" w:sz="0" w:space="0" w:color="auto"/>
            <w:right w:val="none" w:sz="0" w:space="0" w:color="auto"/>
          </w:divBdr>
        </w:div>
        <w:div w:id="1452554949">
          <w:marLeft w:val="0"/>
          <w:marRight w:val="0"/>
          <w:marTop w:val="0"/>
          <w:marBottom w:val="0"/>
          <w:divBdr>
            <w:top w:val="none" w:sz="0" w:space="0" w:color="auto"/>
            <w:left w:val="none" w:sz="0" w:space="0" w:color="auto"/>
            <w:bottom w:val="none" w:sz="0" w:space="0" w:color="auto"/>
            <w:right w:val="none" w:sz="0" w:space="0" w:color="auto"/>
          </w:divBdr>
        </w:div>
        <w:div w:id="1805610867">
          <w:marLeft w:val="0"/>
          <w:marRight w:val="0"/>
          <w:marTop w:val="0"/>
          <w:marBottom w:val="0"/>
          <w:divBdr>
            <w:top w:val="none" w:sz="0" w:space="0" w:color="auto"/>
            <w:left w:val="none" w:sz="0" w:space="0" w:color="auto"/>
            <w:bottom w:val="none" w:sz="0" w:space="0" w:color="auto"/>
            <w:right w:val="none" w:sz="0" w:space="0" w:color="auto"/>
          </w:divBdr>
        </w:div>
        <w:div w:id="1937982055">
          <w:marLeft w:val="0"/>
          <w:marRight w:val="0"/>
          <w:marTop w:val="0"/>
          <w:marBottom w:val="0"/>
          <w:divBdr>
            <w:top w:val="none" w:sz="0" w:space="0" w:color="auto"/>
            <w:left w:val="none" w:sz="0" w:space="0" w:color="auto"/>
            <w:bottom w:val="none" w:sz="0" w:space="0" w:color="auto"/>
            <w:right w:val="none" w:sz="0" w:space="0" w:color="auto"/>
          </w:divBdr>
        </w:div>
        <w:div w:id="1975787520">
          <w:marLeft w:val="0"/>
          <w:marRight w:val="0"/>
          <w:marTop w:val="0"/>
          <w:marBottom w:val="0"/>
          <w:divBdr>
            <w:top w:val="none" w:sz="0" w:space="0" w:color="auto"/>
            <w:left w:val="none" w:sz="0" w:space="0" w:color="auto"/>
            <w:bottom w:val="none" w:sz="0" w:space="0" w:color="auto"/>
            <w:right w:val="none" w:sz="0" w:space="0" w:color="auto"/>
          </w:divBdr>
        </w:div>
        <w:div w:id="2100902649">
          <w:marLeft w:val="0"/>
          <w:marRight w:val="0"/>
          <w:marTop w:val="0"/>
          <w:marBottom w:val="0"/>
          <w:divBdr>
            <w:top w:val="none" w:sz="0" w:space="0" w:color="auto"/>
            <w:left w:val="none" w:sz="0" w:space="0" w:color="auto"/>
            <w:bottom w:val="none" w:sz="0" w:space="0" w:color="auto"/>
            <w:right w:val="none" w:sz="0" w:space="0" w:color="auto"/>
          </w:divBdr>
        </w:div>
      </w:divsChild>
    </w:div>
    <w:div w:id="580140773">
      <w:bodyDiv w:val="1"/>
      <w:marLeft w:val="0"/>
      <w:marRight w:val="0"/>
      <w:marTop w:val="0"/>
      <w:marBottom w:val="0"/>
      <w:divBdr>
        <w:top w:val="none" w:sz="0" w:space="0" w:color="auto"/>
        <w:left w:val="none" w:sz="0" w:space="0" w:color="auto"/>
        <w:bottom w:val="none" w:sz="0" w:space="0" w:color="auto"/>
        <w:right w:val="none" w:sz="0" w:space="0" w:color="auto"/>
      </w:divBdr>
      <w:divsChild>
        <w:div w:id="146871587">
          <w:marLeft w:val="0"/>
          <w:marRight w:val="0"/>
          <w:marTop w:val="0"/>
          <w:marBottom w:val="0"/>
          <w:divBdr>
            <w:top w:val="none" w:sz="0" w:space="0" w:color="auto"/>
            <w:left w:val="none" w:sz="0" w:space="0" w:color="auto"/>
            <w:bottom w:val="none" w:sz="0" w:space="0" w:color="auto"/>
            <w:right w:val="none" w:sz="0" w:space="0" w:color="auto"/>
          </w:divBdr>
        </w:div>
        <w:div w:id="758524539">
          <w:marLeft w:val="0"/>
          <w:marRight w:val="0"/>
          <w:marTop w:val="0"/>
          <w:marBottom w:val="0"/>
          <w:divBdr>
            <w:top w:val="none" w:sz="0" w:space="0" w:color="auto"/>
            <w:left w:val="none" w:sz="0" w:space="0" w:color="auto"/>
            <w:bottom w:val="none" w:sz="0" w:space="0" w:color="auto"/>
            <w:right w:val="none" w:sz="0" w:space="0" w:color="auto"/>
          </w:divBdr>
        </w:div>
        <w:div w:id="1188062923">
          <w:marLeft w:val="0"/>
          <w:marRight w:val="0"/>
          <w:marTop w:val="0"/>
          <w:marBottom w:val="0"/>
          <w:divBdr>
            <w:top w:val="none" w:sz="0" w:space="0" w:color="auto"/>
            <w:left w:val="none" w:sz="0" w:space="0" w:color="auto"/>
            <w:bottom w:val="none" w:sz="0" w:space="0" w:color="auto"/>
            <w:right w:val="none" w:sz="0" w:space="0" w:color="auto"/>
          </w:divBdr>
        </w:div>
        <w:div w:id="1731347996">
          <w:marLeft w:val="0"/>
          <w:marRight w:val="0"/>
          <w:marTop w:val="0"/>
          <w:marBottom w:val="0"/>
          <w:divBdr>
            <w:top w:val="none" w:sz="0" w:space="0" w:color="auto"/>
            <w:left w:val="none" w:sz="0" w:space="0" w:color="auto"/>
            <w:bottom w:val="none" w:sz="0" w:space="0" w:color="auto"/>
            <w:right w:val="none" w:sz="0" w:space="0" w:color="auto"/>
          </w:divBdr>
        </w:div>
      </w:divsChild>
    </w:div>
    <w:div w:id="583300802">
      <w:bodyDiv w:val="1"/>
      <w:marLeft w:val="0"/>
      <w:marRight w:val="0"/>
      <w:marTop w:val="0"/>
      <w:marBottom w:val="0"/>
      <w:divBdr>
        <w:top w:val="none" w:sz="0" w:space="0" w:color="auto"/>
        <w:left w:val="none" w:sz="0" w:space="0" w:color="auto"/>
        <w:bottom w:val="none" w:sz="0" w:space="0" w:color="auto"/>
        <w:right w:val="none" w:sz="0" w:space="0" w:color="auto"/>
      </w:divBdr>
    </w:div>
    <w:div w:id="583999202">
      <w:bodyDiv w:val="1"/>
      <w:marLeft w:val="0"/>
      <w:marRight w:val="0"/>
      <w:marTop w:val="0"/>
      <w:marBottom w:val="0"/>
      <w:divBdr>
        <w:top w:val="none" w:sz="0" w:space="0" w:color="auto"/>
        <w:left w:val="none" w:sz="0" w:space="0" w:color="auto"/>
        <w:bottom w:val="none" w:sz="0" w:space="0" w:color="auto"/>
        <w:right w:val="none" w:sz="0" w:space="0" w:color="auto"/>
      </w:divBdr>
    </w:div>
    <w:div w:id="587808244">
      <w:bodyDiv w:val="1"/>
      <w:marLeft w:val="0"/>
      <w:marRight w:val="0"/>
      <w:marTop w:val="0"/>
      <w:marBottom w:val="0"/>
      <w:divBdr>
        <w:top w:val="none" w:sz="0" w:space="0" w:color="auto"/>
        <w:left w:val="none" w:sz="0" w:space="0" w:color="auto"/>
        <w:bottom w:val="none" w:sz="0" w:space="0" w:color="auto"/>
        <w:right w:val="none" w:sz="0" w:space="0" w:color="auto"/>
      </w:divBdr>
    </w:div>
    <w:div w:id="589197138">
      <w:bodyDiv w:val="1"/>
      <w:marLeft w:val="0"/>
      <w:marRight w:val="0"/>
      <w:marTop w:val="0"/>
      <w:marBottom w:val="0"/>
      <w:divBdr>
        <w:top w:val="none" w:sz="0" w:space="0" w:color="auto"/>
        <w:left w:val="none" w:sz="0" w:space="0" w:color="auto"/>
        <w:bottom w:val="none" w:sz="0" w:space="0" w:color="auto"/>
        <w:right w:val="none" w:sz="0" w:space="0" w:color="auto"/>
      </w:divBdr>
    </w:div>
    <w:div w:id="591009870">
      <w:bodyDiv w:val="1"/>
      <w:marLeft w:val="0"/>
      <w:marRight w:val="0"/>
      <w:marTop w:val="0"/>
      <w:marBottom w:val="0"/>
      <w:divBdr>
        <w:top w:val="none" w:sz="0" w:space="0" w:color="auto"/>
        <w:left w:val="none" w:sz="0" w:space="0" w:color="auto"/>
        <w:bottom w:val="none" w:sz="0" w:space="0" w:color="auto"/>
        <w:right w:val="none" w:sz="0" w:space="0" w:color="auto"/>
      </w:divBdr>
    </w:div>
    <w:div w:id="593324290">
      <w:bodyDiv w:val="1"/>
      <w:marLeft w:val="0"/>
      <w:marRight w:val="0"/>
      <w:marTop w:val="0"/>
      <w:marBottom w:val="0"/>
      <w:divBdr>
        <w:top w:val="none" w:sz="0" w:space="0" w:color="auto"/>
        <w:left w:val="none" w:sz="0" w:space="0" w:color="auto"/>
        <w:bottom w:val="none" w:sz="0" w:space="0" w:color="auto"/>
        <w:right w:val="none" w:sz="0" w:space="0" w:color="auto"/>
      </w:divBdr>
    </w:div>
    <w:div w:id="608389647">
      <w:bodyDiv w:val="1"/>
      <w:marLeft w:val="0"/>
      <w:marRight w:val="0"/>
      <w:marTop w:val="0"/>
      <w:marBottom w:val="0"/>
      <w:divBdr>
        <w:top w:val="none" w:sz="0" w:space="0" w:color="auto"/>
        <w:left w:val="none" w:sz="0" w:space="0" w:color="auto"/>
        <w:bottom w:val="none" w:sz="0" w:space="0" w:color="auto"/>
        <w:right w:val="none" w:sz="0" w:space="0" w:color="auto"/>
      </w:divBdr>
    </w:div>
    <w:div w:id="611589303">
      <w:bodyDiv w:val="1"/>
      <w:marLeft w:val="0"/>
      <w:marRight w:val="0"/>
      <w:marTop w:val="0"/>
      <w:marBottom w:val="0"/>
      <w:divBdr>
        <w:top w:val="none" w:sz="0" w:space="0" w:color="auto"/>
        <w:left w:val="none" w:sz="0" w:space="0" w:color="auto"/>
        <w:bottom w:val="none" w:sz="0" w:space="0" w:color="auto"/>
        <w:right w:val="none" w:sz="0" w:space="0" w:color="auto"/>
      </w:divBdr>
    </w:div>
    <w:div w:id="614605110">
      <w:bodyDiv w:val="1"/>
      <w:marLeft w:val="0"/>
      <w:marRight w:val="0"/>
      <w:marTop w:val="0"/>
      <w:marBottom w:val="0"/>
      <w:divBdr>
        <w:top w:val="none" w:sz="0" w:space="0" w:color="auto"/>
        <w:left w:val="none" w:sz="0" w:space="0" w:color="auto"/>
        <w:bottom w:val="none" w:sz="0" w:space="0" w:color="auto"/>
        <w:right w:val="none" w:sz="0" w:space="0" w:color="auto"/>
      </w:divBdr>
    </w:div>
    <w:div w:id="619189736">
      <w:bodyDiv w:val="1"/>
      <w:marLeft w:val="0"/>
      <w:marRight w:val="0"/>
      <w:marTop w:val="0"/>
      <w:marBottom w:val="0"/>
      <w:divBdr>
        <w:top w:val="none" w:sz="0" w:space="0" w:color="auto"/>
        <w:left w:val="none" w:sz="0" w:space="0" w:color="auto"/>
        <w:bottom w:val="none" w:sz="0" w:space="0" w:color="auto"/>
        <w:right w:val="none" w:sz="0" w:space="0" w:color="auto"/>
      </w:divBdr>
    </w:div>
    <w:div w:id="619532402">
      <w:bodyDiv w:val="1"/>
      <w:marLeft w:val="0"/>
      <w:marRight w:val="0"/>
      <w:marTop w:val="0"/>
      <w:marBottom w:val="0"/>
      <w:divBdr>
        <w:top w:val="none" w:sz="0" w:space="0" w:color="auto"/>
        <w:left w:val="none" w:sz="0" w:space="0" w:color="auto"/>
        <w:bottom w:val="none" w:sz="0" w:space="0" w:color="auto"/>
        <w:right w:val="none" w:sz="0" w:space="0" w:color="auto"/>
      </w:divBdr>
    </w:div>
    <w:div w:id="635645352">
      <w:bodyDiv w:val="1"/>
      <w:marLeft w:val="0"/>
      <w:marRight w:val="0"/>
      <w:marTop w:val="0"/>
      <w:marBottom w:val="0"/>
      <w:divBdr>
        <w:top w:val="none" w:sz="0" w:space="0" w:color="auto"/>
        <w:left w:val="none" w:sz="0" w:space="0" w:color="auto"/>
        <w:bottom w:val="none" w:sz="0" w:space="0" w:color="auto"/>
        <w:right w:val="none" w:sz="0" w:space="0" w:color="auto"/>
      </w:divBdr>
    </w:div>
    <w:div w:id="639650133">
      <w:bodyDiv w:val="1"/>
      <w:marLeft w:val="0"/>
      <w:marRight w:val="0"/>
      <w:marTop w:val="0"/>
      <w:marBottom w:val="0"/>
      <w:divBdr>
        <w:top w:val="none" w:sz="0" w:space="0" w:color="auto"/>
        <w:left w:val="none" w:sz="0" w:space="0" w:color="auto"/>
        <w:bottom w:val="none" w:sz="0" w:space="0" w:color="auto"/>
        <w:right w:val="none" w:sz="0" w:space="0" w:color="auto"/>
      </w:divBdr>
    </w:div>
    <w:div w:id="659626839">
      <w:bodyDiv w:val="1"/>
      <w:marLeft w:val="0"/>
      <w:marRight w:val="0"/>
      <w:marTop w:val="0"/>
      <w:marBottom w:val="0"/>
      <w:divBdr>
        <w:top w:val="none" w:sz="0" w:space="0" w:color="auto"/>
        <w:left w:val="none" w:sz="0" w:space="0" w:color="auto"/>
        <w:bottom w:val="none" w:sz="0" w:space="0" w:color="auto"/>
        <w:right w:val="none" w:sz="0" w:space="0" w:color="auto"/>
      </w:divBdr>
    </w:div>
    <w:div w:id="661082001">
      <w:bodyDiv w:val="1"/>
      <w:marLeft w:val="0"/>
      <w:marRight w:val="0"/>
      <w:marTop w:val="0"/>
      <w:marBottom w:val="0"/>
      <w:divBdr>
        <w:top w:val="none" w:sz="0" w:space="0" w:color="auto"/>
        <w:left w:val="none" w:sz="0" w:space="0" w:color="auto"/>
        <w:bottom w:val="none" w:sz="0" w:space="0" w:color="auto"/>
        <w:right w:val="none" w:sz="0" w:space="0" w:color="auto"/>
      </w:divBdr>
    </w:div>
    <w:div w:id="666327420">
      <w:bodyDiv w:val="1"/>
      <w:marLeft w:val="0"/>
      <w:marRight w:val="0"/>
      <w:marTop w:val="0"/>
      <w:marBottom w:val="0"/>
      <w:divBdr>
        <w:top w:val="none" w:sz="0" w:space="0" w:color="auto"/>
        <w:left w:val="none" w:sz="0" w:space="0" w:color="auto"/>
        <w:bottom w:val="none" w:sz="0" w:space="0" w:color="auto"/>
        <w:right w:val="none" w:sz="0" w:space="0" w:color="auto"/>
      </w:divBdr>
    </w:div>
    <w:div w:id="672534146">
      <w:bodyDiv w:val="1"/>
      <w:marLeft w:val="0"/>
      <w:marRight w:val="0"/>
      <w:marTop w:val="0"/>
      <w:marBottom w:val="0"/>
      <w:divBdr>
        <w:top w:val="none" w:sz="0" w:space="0" w:color="auto"/>
        <w:left w:val="none" w:sz="0" w:space="0" w:color="auto"/>
        <w:bottom w:val="none" w:sz="0" w:space="0" w:color="auto"/>
        <w:right w:val="none" w:sz="0" w:space="0" w:color="auto"/>
      </w:divBdr>
    </w:div>
    <w:div w:id="676619031">
      <w:bodyDiv w:val="1"/>
      <w:marLeft w:val="0"/>
      <w:marRight w:val="0"/>
      <w:marTop w:val="0"/>
      <w:marBottom w:val="0"/>
      <w:divBdr>
        <w:top w:val="none" w:sz="0" w:space="0" w:color="auto"/>
        <w:left w:val="none" w:sz="0" w:space="0" w:color="auto"/>
        <w:bottom w:val="none" w:sz="0" w:space="0" w:color="auto"/>
        <w:right w:val="none" w:sz="0" w:space="0" w:color="auto"/>
      </w:divBdr>
    </w:div>
    <w:div w:id="677580827">
      <w:bodyDiv w:val="1"/>
      <w:marLeft w:val="0"/>
      <w:marRight w:val="0"/>
      <w:marTop w:val="0"/>
      <w:marBottom w:val="0"/>
      <w:divBdr>
        <w:top w:val="none" w:sz="0" w:space="0" w:color="auto"/>
        <w:left w:val="none" w:sz="0" w:space="0" w:color="auto"/>
        <w:bottom w:val="none" w:sz="0" w:space="0" w:color="auto"/>
        <w:right w:val="none" w:sz="0" w:space="0" w:color="auto"/>
      </w:divBdr>
    </w:div>
    <w:div w:id="681980309">
      <w:bodyDiv w:val="1"/>
      <w:marLeft w:val="0"/>
      <w:marRight w:val="0"/>
      <w:marTop w:val="0"/>
      <w:marBottom w:val="0"/>
      <w:divBdr>
        <w:top w:val="none" w:sz="0" w:space="0" w:color="auto"/>
        <w:left w:val="none" w:sz="0" w:space="0" w:color="auto"/>
        <w:bottom w:val="none" w:sz="0" w:space="0" w:color="auto"/>
        <w:right w:val="none" w:sz="0" w:space="0" w:color="auto"/>
      </w:divBdr>
    </w:div>
    <w:div w:id="690762851">
      <w:bodyDiv w:val="1"/>
      <w:marLeft w:val="0"/>
      <w:marRight w:val="0"/>
      <w:marTop w:val="0"/>
      <w:marBottom w:val="0"/>
      <w:divBdr>
        <w:top w:val="none" w:sz="0" w:space="0" w:color="auto"/>
        <w:left w:val="none" w:sz="0" w:space="0" w:color="auto"/>
        <w:bottom w:val="none" w:sz="0" w:space="0" w:color="auto"/>
        <w:right w:val="none" w:sz="0" w:space="0" w:color="auto"/>
      </w:divBdr>
    </w:div>
    <w:div w:id="697125963">
      <w:bodyDiv w:val="1"/>
      <w:marLeft w:val="0"/>
      <w:marRight w:val="0"/>
      <w:marTop w:val="0"/>
      <w:marBottom w:val="0"/>
      <w:divBdr>
        <w:top w:val="none" w:sz="0" w:space="0" w:color="auto"/>
        <w:left w:val="none" w:sz="0" w:space="0" w:color="auto"/>
        <w:bottom w:val="none" w:sz="0" w:space="0" w:color="auto"/>
        <w:right w:val="none" w:sz="0" w:space="0" w:color="auto"/>
      </w:divBdr>
    </w:div>
    <w:div w:id="710958884">
      <w:bodyDiv w:val="1"/>
      <w:marLeft w:val="0"/>
      <w:marRight w:val="0"/>
      <w:marTop w:val="0"/>
      <w:marBottom w:val="0"/>
      <w:divBdr>
        <w:top w:val="none" w:sz="0" w:space="0" w:color="auto"/>
        <w:left w:val="none" w:sz="0" w:space="0" w:color="auto"/>
        <w:bottom w:val="none" w:sz="0" w:space="0" w:color="auto"/>
        <w:right w:val="none" w:sz="0" w:space="0" w:color="auto"/>
      </w:divBdr>
    </w:div>
    <w:div w:id="714476144">
      <w:bodyDiv w:val="1"/>
      <w:marLeft w:val="0"/>
      <w:marRight w:val="0"/>
      <w:marTop w:val="0"/>
      <w:marBottom w:val="0"/>
      <w:divBdr>
        <w:top w:val="none" w:sz="0" w:space="0" w:color="auto"/>
        <w:left w:val="none" w:sz="0" w:space="0" w:color="auto"/>
        <w:bottom w:val="none" w:sz="0" w:space="0" w:color="auto"/>
        <w:right w:val="none" w:sz="0" w:space="0" w:color="auto"/>
      </w:divBdr>
    </w:div>
    <w:div w:id="716662737">
      <w:bodyDiv w:val="1"/>
      <w:marLeft w:val="0"/>
      <w:marRight w:val="0"/>
      <w:marTop w:val="0"/>
      <w:marBottom w:val="0"/>
      <w:divBdr>
        <w:top w:val="none" w:sz="0" w:space="0" w:color="auto"/>
        <w:left w:val="none" w:sz="0" w:space="0" w:color="auto"/>
        <w:bottom w:val="none" w:sz="0" w:space="0" w:color="auto"/>
        <w:right w:val="none" w:sz="0" w:space="0" w:color="auto"/>
      </w:divBdr>
    </w:div>
    <w:div w:id="717752448">
      <w:bodyDiv w:val="1"/>
      <w:marLeft w:val="0"/>
      <w:marRight w:val="0"/>
      <w:marTop w:val="0"/>
      <w:marBottom w:val="0"/>
      <w:divBdr>
        <w:top w:val="none" w:sz="0" w:space="0" w:color="auto"/>
        <w:left w:val="none" w:sz="0" w:space="0" w:color="auto"/>
        <w:bottom w:val="none" w:sz="0" w:space="0" w:color="auto"/>
        <w:right w:val="none" w:sz="0" w:space="0" w:color="auto"/>
      </w:divBdr>
    </w:div>
    <w:div w:id="728308432">
      <w:bodyDiv w:val="1"/>
      <w:marLeft w:val="0"/>
      <w:marRight w:val="0"/>
      <w:marTop w:val="0"/>
      <w:marBottom w:val="0"/>
      <w:divBdr>
        <w:top w:val="none" w:sz="0" w:space="0" w:color="auto"/>
        <w:left w:val="none" w:sz="0" w:space="0" w:color="auto"/>
        <w:bottom w:val="none" w:sz="0" w:space="0" w:color="auto"/>
        <w:right w:val="none" w:sz="0" w:space="0" w:color="auto"/>
      </w:divBdr>
    </w:div>
    <w:div w:id="758871905">
      <w:bodyDiv w:val="1"/>
      <w:marLeft w:val="0"/>
      <w:marRight w:val="0"/>
      <w:marTop w:val="0"/>
      <w:marBottom w:val="0"/>
      <w:divBdr>
        <w:top w:val="none" w:sz="0" w:space="0" w:color="auto"/>
        <w:left w:val="none" w:sz="0" w:space="0" w:color="auto"/>
        <w:bottom w:val="none" w:sz="0" w:space="0" w:color="auto"/>
        <w:right w:val="none" w:sz="0" w:space="0" w:color="auto"/>
      </w:divBdr>
    </w:div>
    <w:div w:id="761531011">
      <w:bodyDiv w:val="1"/>
      <w:marLeft w:val="0"/>
      <w:marRight w:val="0"/>
      <w:marTop w:val="0"/>
      <w:marBottom w:val="0"/>
      <w:divBdr>
        <w:top w:val="none" w:sz="0" w:space="0" w:color="auto"/>
        <w:left w:val="none" w:sz="0" w:space="0" w:color="auto"/>
        <w:bottom w:val="none" w:sz="0" w:space="0" w:color="auto"/>
        <w:right w:val="none" w:sz="0" w:space="0" w:color="auto"/>
      </w:divBdr>
    </w:div>
    <w:div w:id="778337380">
      <w:bodyDiv w:val="1"/>
      <w:marLeft w:val="0"/>
      <w:marRight w:val="0"/>
      <w:marTop w:val="0"/>
      <w:marBottom w:val="0"/>
      <w:divBdr>
        <w:top w:val="none" w:sz="0" w:space="0" w:color="auto"/>
        <w:left w:val="none" w:sz="0" w:space="0" w:color="auto"/>
        <w:bottom w:val="none" w:sz="0" w:space="0" w:color="auto"/>
        <w:right w:val="none" w:sz="0" w:space="0" w:color="auto"/>
      </w:divBdr>
      <w:divsChild>
        <w:div w:id="72168693">
          <w:marLeft w:val="0"/>
          <w:marRight w:val="0"/>
          <w:marTop w:val="0"/>
          <w:marBottom w:val="0"/>
          <w:divBdr>
            <w:top w:val="none" w:sz="0" w:space="0" w:color="auto"/>
            <w:left w:val="none" w:sz="0" w:space="0" w:color="auto"/>
            <w:bottom w:val="none" w:sz="0" w:space="0" w:color="auto"/>
            <w:right w:val="none" w:sz="0" w:space="0" w:color="auto"/>
          </w:divBdr>
        </w:div>
        <w:div w:id="132597767">
          <w:marLeft w:val="0"/>
          <w:marRight w:val="0"/>
          <w:marTop w:val="0"/>
          <w:marBottom w:val="0"/>
          <w:divBdr>
            <w:top w:val="none" w:sz="0" w:space="0" w:color="auto"/>
            <w:left w:val="none" w:sz="0" w:space="0" w:color="auto"/>
            <w:bottom w:val="none" w:sz="0" w:space="0" w:color="auto"/>
            <w:right w:val="none" w:sz="0" w:space="0" w:color="auto"/>
          </w:divBdr>
        </w:div>
        <w:div w:id="223102135">
          <w:marLeft w:val="0"/>
          <w:marRight w:val="0"/>
          <w:marTop w:val="0"/>
          <w:marBottom w:val="0"/>
          <w:divBdr>
            <w:top w:val="none" w:sz="0" w:space="0" w:color="auto"/>
            <w:left w:val="none" w:sz="0" w:space="0" w:color="auto"/>
            <w:bottom w:val="none" w:sz="0" w:space="0" w:color="auto"/>
            <w:right w:val="none" w:sz="0" w:space="0" w:color="auto"/>
          </w:divBdr>
        </w:div>
        <w:div w:id="502361640">
          <w:marLeft w:val="0"/>
          <w:marRight w:val="0"/>
          <w:marTop w:val="0"/>
          <w:marBottom w:val="0"/>
          <w:divBdr>
            <w:top w:val="none" w:sz="0" w:space="0" w:color="auto"/>
            <w:left w:val="none" w:sz="0" w:space="0" w:color="auto"/>
            <w:bottom w:val="none" w:sz="0" w:space="0" w:color="auto"/>
            <w:right w:val="none" w:sz="0" w:space="0" w:color="auto"/>
          </w:divBdr>
        </w:div>
        <w:div w:id="544413701">
          <w:marLeft w:val="0"/>
          <w:marRight w:val="0"/>
          <w:marTop w:val="0"/>
          <w:marBottom w:val="0"/>
          <w:divBdr>
            <w:top w:val="none" w:sz="0" w:space="0" w:color="auto"/>
            <w:left w:val="none" w:sz="0" w:space="0" w:color="auto"/>
            <w:bottom w:val="none" w:sz="0" w:space="0" w:color="auto"/>
            <w:right w:val="none" w:sz="0" w:space="0" w:color="auto"/>
          </w:divBdr>
        </w:div>
        <w:div w:id="559680644">
          <w:marLeft w:val="0"/>
          <w:marRight w:val="0"/>
          <w:marTop w:val="0"/>
          <w:marBottom w:val="0"/>
          <w:divBdr>
            <w:top w:val="none" w:sz="0" w:space="0" w:color="auto"/>
            <w:left w:val="none" w:sz="0" w:space="0" w:color="auto"/>
            <w:bottom w:val="none" w:sz="0" w:space="0" w:color="auto"/>
            <w:right w:val="none" w:sz="0" w:space="0" w:color="auto"/>
          </w:divBdr>
        </w:div>
        <w:div w:id="660042260">
          <w:marLeft w:val="0"/>
          <w:marRight w:val="0"/>
          <w:marTop w:val="0"/>
          <w:marBottom w:val="0"/>
          <w:divBdr>
            <w:top w:val="none" w:sz="0" w:space="0" w:color="auto"/>
            <w:left w:val="none" w:sz="0" w:space="0" w:color="auto"/>
            <w:bottom w:val="none" w:sz="0" w:space="0" w:color="auto"/>
            <w:right w:val="none" w:sz="0" w:space="0" w:color="auto"/>
          </w:divBdr>
        </w:div>
        <w:div w:id="719868952">
          <w:marLeft w:val="0"/>
          <w:marRight w:val="0"/>
          <w:marTop w:val="0"/>
          <w:marBottom w:val="0"/>
          <w:divBdr>
            <w:top w:val="none" w:sz="0" w:space="0" w:color="auto"/>
            <w:left w:val="none" w:sz="0" w:space="0" w:color="auto"/>
            <w:bottom w:val="none" w:sz="0" w:space="0" w:color="auto"/>
            <w:right w:val="none" w:sz="0" w:space="0" w:color="auto"/>
          </w:divBdr>
        </w:div>
        <w:div w:id="721713051">
          <w:marLeft w:val="0"/>
          <w:marRight w:val="0"/>
          <w:marTop w:val="0"/>
          <w:marBottom w:val="0"/>
          <w:divBdr>
            <w:top w:val="none" w:sz="0" w:space="0" w:color="auto"/>
            <w:left w:val="none" w:sz="0" w:space="0" w:color="auto"/>
            <w:bottom w:val="none" w:sz="0" w:space="0" w:color="auto"/>
            <w:right w:val="none" w:sz="0" w:space="0" w:color="auto"/>
          </w:divBdr>
        </w:div>
        <w:div w:id="736167576">
          <w:marLeft w:val="0"/>
          <w:marRight w:val="0"/>
          <w:marTop w:val="0"/>
          <w:marBottom w:val="0"/>
          <w:divBdr>
            <w:top w:val="none" w:sz="0" w:space="0" w:color="auto"/>
            <w:left w:val="none" w:sz="0" w:space="0" w:color="auto"/>
            <w:bottom w:val="none" w:sz="0" w:space="0" w:color="auto"/>
            <w:right w:val="none" w:sz="0" w:space="0" w:color="auto"/>
          </w:divBdr>
        </w:div>
        <w:div w:id="764031735">
          <w:marLeft w:val="0"/>
          <w:marRight w:val="0"/>
          <w:marTop w:val="0"/>
          <w:marBottom w:val="0"/>
          <w:divBdr>
            <w:top w:val="none" w:sz="0" w:space="0" w:color="auto"/>
            <w:left w:val="none" w:sz="0" w:space="0" w:color="auto"/>
            <w:bottom w:val="none" w:sz="0" w:space="0" w:color="auto"/>
            <w:right w:val="none" w:sz="0" w:space="0" w:color="auto"/>
          </w:divBdr>
        </w:div>
        <w:div w:id="790326525">
          <w:marLeft w:val="0"/>
          <w:marRight w:val="0"/>
          <w:marTop w:val="0"/>
          <w:marBottom w:val="0"/>
          <w:divBdr>
            <w:top w:val="none" w:sz="0" w:space="0" w:color="auto"/>
            <w:left w:val="none" w:sz="0" w:space="0" w:color="auto"/>
            <w:bottom w:val="none" w:sz="0" w:space="0" w:color="auto"/>
            <w:right w:val="none" w:sz="0" w:space="0" w:color="auto"/>
          </w:divBdr>
        </w:div>
        <w:div w:id="1032729670">
          <w:marLeft w:val="0"/>
          <w:marRight w:val="0"/>
          <w:marTop w:val="0"/>
          <w:marBottom w:val="0"/>
          <w:divBdr>
            <w:top w:val="none" w:sz="0" w:space="0" w:color="auto"/>
            <w:left w:val="none" w:sz="0" w:space="0" w:color="auto"/>
            <w:bottom w:val="none" w:sz="0" w:space="0" w:color="auto"/>
            <w:right w:val="none" w:sz="0" w:space="0" w:color="auto"/>
          </w:divBdr>
        </w:div>
        <w:div w:id="1091320383">
          <w:marLeft w:val="0"/>
          <w:marRight w:val="0"/>
          <w:marTop w:val="0"/>
          <w:marBottom w:val="0"/>
          <w:divBdr>
            <w:top w:val="none" w:sz="0" w:space="0" w:color="auto"/>
            <w:left w:val="none" w:sz="0" w:space="0" w:color="auto"/>
            <w:bottom w:val="none" w:sz="0" w:space="0" w:color="auto"/>
            <w:right w:val="none" w:sz="0" w:space="0" w:color="auto"/>
          </w:divBdr>
        </w:div>
        <w:div w:id="1154566403">
          <w:marLeft w:val="0"/>
          <w:marRight w:val="0"/>
          <w:marTop w:val="0"/>
          <w:marBottom w:val="0"/>
          <w:divBdr>
            <w:top w:val="none" w:sz="0" w:space="0" w:color="auto"/>
            <w:left w:val="none" w:sz="0" w:space="0" w:color="auto"/>
            <w:bottom w:val="none" w:sz="0" w:space="0" w:color="auto"/>
            <w:right w:val="none" w:sz="0" w:space="0" w:color="auto"/>
          </w:divBdr>
        </w:div>
        <w:div w:id="1254703308">
          <w:marLeft w:val="0"/>
          <w:marRight w:val="0"/>
          <w:marTop w:val="0"/>
          <w:marBottom w:val="0"/>
          <w:divBdr>
            <w:top w:val="none" w:sz="0" w:space="0" w:color="auto"/>
            <w:left w:val="none" w:sz="0" w:space="0" w:color="auto"/>
            <w:bottom w:val="none" w:sz="0" w:space="0" w:color="auto"/>
            <w:right w:val="none" w:sz="0" w:space="0" w:color="auto"/>
          </w:divBdr>
        </w:div>
        <w:div w:id="1349791590">
          <w:marLeft w:val="0"/>
          <w:marRight w:val="0"/>
          <w:marTop w:val="0"/>
          <w:marBottom w:val="0"/>
          <w:divBdr>
            <w:top w:val="none" w:sz="0" w:space="0" w:color="auto"/>
            <w:left w:val="none" w:sz="0" w:space="0" w:color="auto"/>
            <w:bottom w:val="none" w:sz="0" w:space="0" w:color="auto"/>
            <w:right w:val="none" w:sz="0" w:space="0" w:color="auto"/>
          </w:divBdr>
        </w:div>
        <w:div w:id="1381251151">
          <w:marLeft w:val="0"/>
          <w:marRight w:val="0"/>
          <w:marTop w:val="0"/>
          <w:marBottom w:val="0"/>
          <w:divBdr>
            <w:top w:val="none" w:sz="0" w:space="0" w:color="auto"/>
            <w:left w:val="none" w:sz="0" w:space="0" w:color="auto"/>
            <w:bottom w:val="none" w:sz="0" w:space="0" w:color="auto"/>
            <w:right w:val="none" w:sz="0" w:space="0" w:color="auto"/>
          </w:divBdr>
        </w:div>
        <w:div w:id="1400785223">
          <w:marLeft w:val="0"/>
          <w:marRight w:val="0"/>
          <w:marTop w:val="0"/>
          <w:marBottom w:val="0"/>
          <w:divBdr>
            <w:top w:val="none" w:sz="0" w:space="0" w:color="auto"/>
            <w:left w:val="none" w:sz="0" w:space="0" w:color="auto"/>
            <w:bottom w:val="none" w:sz="0" w:space="0" w:color="auto"/>
            <w:right w:val="none" w:sz="0" w:space="0" w:color="auto"/>
          </w:divBdr>
        </w:div>
        <w:div w:id="1474837187">
          <w:marLeft w:val="0"/>
          <w:marRight w:val="0"/>
          <w:marTop w:val="0"/>
          <w:marBottom w:val="0"/>
          <w:divBdr>
            <w:top w:val="none" w:sz="0" w:space="0" w:color="auto"/>
            <w:left w:val="none" w:sz="0" w:space="0" w:color="auto"/>
            <w:bottom w:val="none" w:sz="0" w:space="0" w:color="auto"/>
            <w:right w:val="none" w:sz="0" w:space="0" w:color="auto"/>
          </w:divBdr>
        </w:div>
        <w:div w:id="1491218494">
          <w:marLeft w:val="0"/>
          <w:marRight w:val="0"/>
          <w:marTop w:val="0"/>
          <w:marBottom w:val="0"/>
          <w:divBdr>
            <w:top w:val="none" w:sz="0" w:space="0" w:color="auto"/>
            <w:left w:val="none" w:sz="0" w:space="0" w:color="auto"/>
            <w:bottom w:val="none" w:sz="0" w:space="0" w:color="auto"/>
            <w:right w:val="none" w:sz="0" w:space="0" w:color="auto"/>
          </w:divBdr>
        </w:div>
        <w:div w:id="1625234765">
          <w:marLeft w:val="0"/>
          <w:marRight w:val="0"/>
          <w:marTop w:val="0"/>
          <w:marBottom w:val="0"/>
          <w:divBdr>
            <w:top w:val="none" w:sz="0" w:space="0" w:color="auto"/>
            <w:left w:val="none" w:sz="0" w:space="0" w:color="auto"/>
            <w:bottom w:val="none" w:sz="0" w:space="0" w:color="auto"/>
            <w:right w:val="none" w:sz="0" w:space="0" w:color="auto"/>
          </w:divBdr>
        </w:div>
        <w:div w:id="1819493073">
          <w:marLeft w:val="0"/>
          <w:marRight w:val="0"/>
          <w:marTop w:val="0"/>
          <w:marBottom w:val="0"/>
          <w:divBdr>
            <w:top w:val="none" w:sz="0" w:space="0" w:color="auto"/>
            <w:left w:val="none" w:sz="0" w:space="0" w:color="auto"/>
            <w:bottom w:val="none" w:sz="0" w:space="0" w:color="auto"/>
            <w:right w:val="none" w:sz="0" w:space="0" w:color="auto"/>
          </w:divBdr>
        </w:div>
        <w:div w:id="1825781118">
          <w:marLeft w:val="0"/>
          <w:marRight w:val="0"/>
          <w:marTop w:val="0"/>
          <w:marBottom w:val="0"/>
          <w:divBdr>
            <w:top w:val="none" w:sz="0" w:space="0" w:color="auto"/>
            <w:left w:val="none" w:sz="0" w:space="0" w:color="auto"/>
            <w:bottom w:val="none" w:sz="0" w:space="0" w:color="auto"/>
            <w:right w:val="none" w:sz="0" w:space="0" w:color="auto"/>
          </w:divBdr>
        </w:div>
        <w:div w:id="1826119303">
          <w:marLeft w:val="0"/>
          <w:marRight w:val="0"/>
          <w:marTop w:val="0"/>
          <w:marBottom w:val="0"/>
          <w:divBdr>
            <w:top w:val="none" w:sz="0" w:space="0" w:color="auto"/>
            <w:left w:val="none" w:sz="0" w:space="0" w:color="auto"/>
            <w:bottom w:val="none" w:sz="0" w:space="0" w:color="auto"/>
            <w:right w:val="none" w:sz="0" w:space="0" w:color="auto"/>
          </w:divBdr>
        </w:div>
        <w:div w:id="2033871927">
          <w:marLeft w:val="0"/>
          <w:marRight w:val="0"/>
          <w:marTop w:val="0"/>
          <w:marBottom w:val="0"/>
          <w:divBdr>
            <w:top w:val="none" w:sz="0" w:space="0" w:color="auto"/>
            <w:left w:val="none" w:sz="0" w:space="0" w:color="auto"/>
            <w:bottom w:val="none" w:sz="0" w:space="0" w:color="auto"/>
            <w:right w:val="none" w:sz="0" w:space="0" w:color="auto"/>
          </w:divBdr>
        </w:div>
        <w:div w:id="2139033874">
          <w:marLeft w:val="0"/>
          <w:marRight w:val="0"/>
          <w:marTop w:val="0"/>
          <w:marBottom w:val="0"/>
          <w:divBdr>
            <w:top w:val="none" w:sz="0" w:space="0" w:color="auto"/>
            <w:left w:val="none" w:sz="0" w:space="0" w:color="auto"/>
            <w:bottom w:val="none" w:sz="0" w:space="0" w:color="auto"/>
            <w:right w:val="none" w:sz="0" w:space="0" w:color="auto"/>
          </w:divBdr>
        </w:div>
      </w:divsChild>
    </w:div>
    <w:div w:id="787313889">
      <w:bodyDiv w:val="1"/>
      <w:marLeft w:val="0"/>
      <w:marRight w:val="0"/>
      <w:marTop w:val="0"/>
      <w:marBottom w:val="0"/>
      <w:divBdr>
        <w:top w:val="none" w:sz="0" w:space="0" w:color="auto"/>
        <w:left w:val="none" w:sz="0" w:space="0" w:color="auto"/>
        <w:bottom w:val="none" w:sz="0" w:space="0" w:color="auto"/>
        <w:right w:val="none" w:sz="0" w:space="0" w:color="auto"/>
      </w:divBdr>
    </w:div>
    <w:div w:id="789200749">
      <w:bodyDiv w:val="1"/>
      <w:marLeft w:val="0"/>
      <w:marRight w:val="0"/>
      <w:marTop w:val="0"/>
      <w:marBottom w:val="0"/>
      <w:divBdr>
        <w:top w:val="none" w:sz="0" w:space="0" w:color="auto"/>
        <w:left w:val="none" w:sz="0" w:space="0" w:color="auto"/>
        <w:bottom w:val="none" w:sz="0" w:space="0" w:color="auto"/>
        <w:right w:val="none" w:sz="0" w:space="0" w:color="auto"/>
      </w:divBdr>
    </w:div>
    <w:div w:id="802885629">
      <w:bodyDiv w:val="1"/>
      <w:marLeft w:val="0"/>
      <w:marRight w:val="0"/>
      <w:marTop w:val="0"/>
      <w:marBottom w:val="0"/>
      <w:divBdr>
        <w:top w:val="none" w:sz="0" w:space="0" w:color="auto"/>
        <w:left w:val="none" w:sz="0" w:space="0" w:color="auto"/>
        <w:bottom w:val="none" w:sz="0" w:space="0" w:color="auto"/>
        <w:right w:val="none" w:sz="0" w:space="0" w:color="auto"/>
      </w:divBdr>
    </w:div>
    <w:div w:id="814102229">
      <w:bodyDiv w:val="1"/>
      <w:marLeft w:val="0"/>
      <w:marRight w:val="0"/>
      <w:marTop w:val="0"/>
      <w:marBottom w:val="0"/>
      <w:divBdr>
        <w:top w:val="none" w:sz="0" w:space="0" w:color="auto"/>
        <w:left w:val="none" w:sz="0" w:space="0" w:color="auto"/>
        <w:bottom w:val="none" w:sz="0" w:space="0" w:color="auto"/>
        <w:right w:val="none" w:sz="0" w:space="0" w:color="auto"/>
      </w:divBdr>
    </w:div>
    <w:div w:id="818772030">
      <w:bodyDiv w:val="1"/>
      <w:marLeft w:val="0"/>
      <w:marRight w:val="0"/>
      <w:marTop w:val="0"/>
      <w:marBottom w:val="0"/>
      <w:divBdr>
        <w:top w:val="none" w:sz="0" w:space="0" w:color="auto"/>
        <w:left w:val="none" w:sz="0" w:space="0" w:color="auto"/>
        <w:bottom w:val="none" w:sz="0" w:space="0" w:color="auto"/>
        <w:right w:val="none" w:sz="0" w:space="0" w:color="auto"/>
      </w:divBdr>
    </w:div>
    <w:div w:id="821893376">
      <w:bodyDiv w:val="1"/>
      <w:marLeft w:val="0"/>
      <w:marRight w:val="0"/>
      <w:marTop w:val="0"/>
      <w:marBottom w:val="0"/>
      <w:divBdr>
        <w:top w:val="none" w:sz="0" w:space="0" w:color="auto"/>
        <w:left w:val="none" w:sz="0" w:space="0" w:color="auto"/>
        <w:bottom w:val="none" w:sz="0" w:space="0" w:color="auto"/>
        <w:right w:val="none" w:sz="0" w:space="0" w:color="auto"/>
      </w:divBdr>
    </w:div>
    <w:div w:id="831529712">
      <w:bodyDiv w:val="1"/>
      <w:marLeft w:val="0"/>
      <w:marRight w:val="0"/>
      <w:marTop w:val="0"/>
      <w:marBottom w:val="0"/>
      <w:divBdr>
        <w:top w:val="none" w:sz="0" w:space="0" w:color="auto"/>
        <w:left w:val="none" w:sz="0" w:space="0" w:color="auto"/>
        <w:bottom w:val="none" w:sz="0" w:space="0" w:color="auto"/>
        <w:right w:val="none" w:sz="0" w:space="0" w:color="auto"/>
      </w:divBdr>
      <w:divsChild>
        <w:div w:id="72969070">
          <w:marLeft w:val="0"/>
          <w:marRight w:val="0"/>
          <w:marTop w:val="0"/>
          <w:marBottom w:val="0"/>
          <w:divBdr>
            <w:top w:val="none" w:sz="0" w:space="0" w:color="auto"/>
            <w:left w:val="none" w:sz="0" w:space="0" w:color="auto"/>
            <w:bottom w:val="none" w:sz="0" w:space="0" w:color="auto"/>
            <w:right w:val="none" w:sz="0" w:space="0" w:color="auto"/>
          </w:divBdr>
        </w:div>
        <w:div w:id="77752492">
          <w:marLeft w:val="0"/>
          <w:marRight w:val="0"/>
          <w:marTop w:val="0"/>
          <w:marBottom w:val="0"/>
          <w:divBdr>
            <w:top w:val="none" w:sz="0" w:space="0" w:color="auto"/>
            <w:left w:val="none" w:sz="0" w:space="0" w:color="auto"/>
            <w:bottom w:val="none" w:sz="0" w:space="0" w:color="auto"/>
            <w:right w:val="none" w:sz="0" w:space="0" w:color="auto"/>
          </w:divBdr>
        </w:div>
        <w:div w:id="612052566">
          <w:marLeft w:val="0"/>
          <w:marRight w:val="0"/>
          <w:marTop w:val="0"/>
          <w:marBottom w:val="0"/>
          <w:divBdr>
            <w:top w:val="none" w:sz="0" w:space="0" w:color="auto"/>
            <w:left w:val="none" w:sz="0" w:space="0" w:color="auto"/>
            <w:bottom w:val="none" w:sz="0" w:space="0" w:color="auto"/>
            <w:right w:val="none" w:sz="0" w:space="0" w:color="auto"/>
          </w:divBdr>
        </w:div>
        <w:div w:id="1087460952">
          <w:marLeft w:val="0"/>
          <w:marRight w:val="0"/>
          <w:marTop w:val="0"/>
          <w:marBottom w:val="0"/>
          <w:divBdr>
            <w:top w:val="none" w:sz="0" w:space="0" w:color="auto"/>
            <w:left w:val="none" w:sz="0" w:space="0" w:color="auto"/>
            <w:bottom w:val="none" w:sz="0" w:space="0" w:color="auto"/>
            <w:right w:val="none" w:sz="0" w:space="0" w:color="auto"/>
          </w:divBdr>
        </w:div>
        <w:div w:id="1902710263">
          <w:marLeft w:val="0"/>
          <w:marRight w:val="0"/>
          <w:marTop w:val="0"/>
          <w:marBottom w:val="0"/>
          <w:divBdr>
            <w:top w:val="none" w:sz="0" w:space="0" w:color="auto"/>
            <w:left w:val="none" w:sz="0" w:space="0" w:color="auto"/>
            <w:bottom w:val="none" w:sz="0" w:space="0" w:color="auto"/>
            <w:right w:val="none" w:sz="0" w:space="0" w:color="auto"/>
          </w:divBdr>
        </w:div>
      </w:divsChild>
    </w:div>
    <w:div w:id="832987818">
      <w:bodyDiv w:val="1"/>
      <w:marLeft w:val="0"/>
      <w:marRight w:val="0"/>
      <w:marTop w:val="0"/>
      <w:marBottom w:val="0"/>
      <w:divBdr>
        <w:top w:val="none" w:sz="0" w:space="0" w:color="auto"/>
        <w:left w:val="none" w:sz="0" w:space="0" w:color="auto"/>
        <w:bottom w:val="none" w:sz="0" w:space="0" w:color="auto"/>
        <w:right w:val="none" w:sz="0" w:space="0" w:color="auto"/>
      </w:divBdr>
    </w:div>
    <w:div w:id="844126802">
      <w:bodyDiv w:val="1"/>
      <w:marLeft w:val="0"/>
      <w:marRight w:val="0"/>
      <w:marTop w:val="0"/>
      <w:marBottom w:val="0"/>
      <w:divBdr>
        <w:top w:val="none" w:sz="0" w:space="0" w:color="auto"/>
        <w:left w:val="none" w:sz="0" w:space="0" w:color="auto"/>
        <w:bottom w:val="none" w:sz="0" w:space="0" w:color="auto"/>
        <w:right w:val="none" w:sz="0" w:space="0" w:color="auto"/>
      </w:divBdr>
    </w:div>
    <w:div w:id="851605329">
      <w:bodyDiv w:val="1"/>
      <w:marLeft w:val="0"/>
      <w:marRight w:val="0"/>
      <w:marTop w:val="0"/>
      <w:marBottom w:val="0"/>
      <w:divBdr>
        <w:top w:val="none" w:sz="0" w:space="0" w:color="auto"/>
        <w:left w:val="none" w:sz="0" w:space="0" w:color="auto"/>
        <w:bottom w:val="none" w:sz="0" w:space="0" w:color="auto"/>
        <w:right w:val="none" w:sz="0" w:space="0" w:color="auto"/>
      </w:divBdr>
    </w:div>
    <w:div w:id="856887913">
      <w:bodyDiv w:val="1"/>
      <w:marLeft w:val="0"/>
      <w:marRight w:val="0"/>
      <w:marTop w:val="0"/>
      <w:marBottom w:val="0"/>
      <w:divBdr>
        <w:top w:val="none" w:sz="0" w:space="0" w:color="auto"/>
        <w:left w:val="none" w:sz="0" w:space="0" w:color="auto"/>
        <w:bottom w:val="none" w:sz="0" w:space="0" w:color="auto"/>
        <w:right w:val="none" w:sz="0" w:space="0" w:color="auto"/>
      </w:divBdr>
    </w:div>
    <w:div w:id="863133766">
      <w:bodyDiv w:val="1"/>
      <w:marLeft w:val="0"/>
      <w:marRight w:val="0"/>
      <w:marTop w:val="0"/>
      <w:marBottom w:val="0"/>
      <w:divBdr>
        <w:top w:val="none" w:sz="0" w:space="0" w:color="auto"/>
        <w:left w:val="none" w:sz="0" w:space="0" w:color="auto"/>
        <w:bottom w:val="none" w:sz="0" w:space="0" w:color="auto"/>
        <w:right w:val="none" w:sz="0" w:space="0" w:color="auto"/>
      </w:divBdr>
    </w:div>
    <w:div w:id="868106574">
      <w:bodyDiv w:val="1"/>
      <w:marLeft w:val="0"/>
      <w:marRight w:val="0"/>
      <w:marTop w:val="0"/>
      <w:marBottom w:val="0"/>
      <w:divBdr>
        <w:top w:val="none" w:sz="0" w:space="0" w:color="auto"/>
        <w:left w:val="none" w:sz="0" w:space="0" w:color="auto"/>
        <w:bottom w:val="none" w:sz="0" w:space="0" w:color="auto"/>
        <w:right w:val="none" w:sz="0" w:space="0" w:color="auto"/>
      </w:divBdr>
    </w:div>
    <w:div w:id="871190454">
      <w:bodyDiv w:val="1"/>
      <w:marLeft w:val="0"/>
      <w:marRight w:val="0"/>
      <w:marTop w:val="0"/>
      <w:marBottom w:val="0"/>
      <w:divBdr>
        <w:top w:val="none" w:sz="0" w:space="0" w:color="auto"/>
        <w:left w:val="none" w:sz="0" w:space="0" w:color="auto"/>
        <w:bottom w:val="none" w:sz="0" w:space="0" w:color="auto"/>
        <w:right w:val="none" w:sz="0" w:space="0" w:color="auto"/>
      </w:divBdr>
    </w:div>
    <w:div w:id="875199215">
      <w:bodyDiv w:val="1"/>
      <w:marLeft w:val="0"/>
      <w:marRight w:val="0"/>
      <w:marTop w:val="0"/>
      <w:marBottom w:val="0"/>
      <w:divBdr>
        <w:top w:val="none" w:sz="0" w:space="0" w:color="auto"/>
        <w:left w:val="none" w:sz="0" w:space="0" w:color="auto"/>
        <w:bottom w:val="none" w:sz="0" w:space="0" w:color="auto"/>
        <w:right w:val="none" w:sz="0" w:space="0" w:color="auto"/>
      </w:divBdr>
    </w:div>
    <w:div w:id="876817462">
      <w:bodyDiv w:val="1"/>
      <w:marLeft w:val="0"/>
      <w:marRight w:val="0"/>
      <w:marTop w:val="0"/>
      <w:marBottom w:val="0"/>
      <w:divBdr>
        <w:top w:val="none" w:sz="0" w:space="0" w:color="auto"/>
        <w:left w:val="none" w:sz="0" w:space="0" w:color="auto"/>
        <w:bottom w:val="none" w:sz="0" w:space="0" w:color="auto"/>
        <w:right w:val="none" w:sz="0" w:space="0" w:color="auto"/>
      </w:divBdr>
      <w:divsChild>
        <w:div w:id="429474662">
          <w:marLeft w:val="0"/>
          <w:marRight w:val="0"/>
          <w:marTop w:val="0"/>
          <w:marBottom w:val="0"/>
          <w:divBdr>
            <w:top w:val="none" w:sz="0" w:space="0" w:color="auto"/>
            <w:left w:val="none" w:sz="0" w:space="0" w:color="auto"/>
            <w:bottom w:val="none" w:sz="0" w:space="0" w:color="auto"/>
            <w:right w:val="none" w:sz="0" w:space="0" w:color="auto"/>
          </w:divBdr>
        </w:div>
        <w:div w:id="703989528">
          <w:marLeft w:val="0"/>
          <w:marRight w:val="0"/>
          <w:marTop w:val="0"/>
          <w:marBottom w:val="0"/>
          <w:divBdr>
            <w:top w:val="none" w:sz="0" w:space="0" w:color="auto"/>
            <w:left w:val="none" w:sz="0" w:space="0" w:color="auto"/>
            <w:bottom w:val="none" w:sz="0" w:space="0" w:color="auto"/>
            <w:right w:val="none" w:sz="0" w:space="0" w:color="auto"/>
          </w:divBdr>
        </w:div>
        <w:div w:id="976683029">
          <w:marLeft w:val="0"/>
          <w:marRight w:val="0"/>
          <w:marTop w:val="0"/>
          <w:marBottom w:val="0"/>
          <w:divBdr>
            <w:top w:val="none" w:sz="0" w:space="0" w:color="auto"/>
            <w:left w:val="none" w:sz="0" w:space="0" w:color="auto"/>
            <w:bottom w:val="none" w:sz="0" w:space="0" w:color="auto"/>
            <w:right w:val="none" w:sz="0" w:space="0" w:color="auto"/>
          </w:divBdr>
        </w:div>
        <w:div w:id="1805462899">
          <w:marLeft w:val="0"/>
          <w:marRight w:val="0"/>
          <w:marTop w:val="0"/>
          <w:marBottom w:val="0"/>
          <w:divBdr>
            <w:top w:val="none" w:sz="0" w:space="0" w:color="auto"/>
            <w:left w:val="none" w:sz="0" w:space="0" w:color="auto"/>
            <w:bottom w:val="none" w:sz="0" w:space="0" w:color="auto"/>
            <w:right w:val="none" w:sz="0" w:space="0" w:color="auto"/>
          </w:divBdr>
        </w:div>
      </w:divsChild>
    </w:div>
    <w:div w:id="881751949">
      <w:bodyDiv w:val="1"/>
      <w:marLeft w:val="0"/>
      <w:marRight w:val="0"/>
      <w:marTop w:val="0"/>
      <w:marBottom w:val="0"/>
      <w:divBdr>
        <w:top w:val="none" w:sz="0" w:space="0" w:color="auto"/>
        <w:left w:val="none" w:sz="0" w:space="0" w:color="auto"/>
        <w:bottom w:val="none" w:sz="0" w:space="0" w:color="auto"/>
        <w:right w:val="none" w:sz="0" w:space="0" w:color="auto"/>
      </w:divBdr>
      <w:divsChild>
        <w:div w:id="62334006">
          <w:marLeft w:val="0"/>
          <w:marRight w:val="0"/>
          <w:marTop w:val="0"/>
          <w:marBottom w:val="0"/>
          <w:divBdr>
            <w:top w:val="none" w:sz="0" w:space="0" w:color="auto"/>
            <w:left w:val="none" w:sz="0" w:space="0" w:color="auto"/>
            <w:bottom w:val="none" w:sz="0" w:space="0" w:color="auto"/>
            <w:right w:val="none" w:sz="0" w:space="0" w:color="auto"/>
          </w:divBdr>
        </w:div>
        <w:div w:id="297995820">
          <w:marLeft w:val="0"/>
          <w:marRight w:val="0"/>
          <w:marTop w:val="0"/>
          <w:marBottom w:val="0"/>
          <w:divBdr>
            <w:top w:val="none" w:sz="0" w:space="0" w:color="auto"/>
            <w:left w:val="none" w:sz="0" w:space="0" w:color="auto"/>
            <w:bottom w:val="none" w:sz="0" w:space="0" w:color="auto"/>
            <w:right w:val="none" w:sz="0" w:space="0" w:color="auto"/>
          </w:divBdr>
        </w:div>
        <w:div w:id="510535336">
          <w:marLeft w:val="0"/>
          <w:marRight w:val="0"/>
          <w:marTop w:val="0"/>
          <w:marBottom w:val="0"/>
          <w:divBdr>
            <w:top w:val="none" w:sz="0" w:space="0" w:color="auto"/>
            <w:left w:val="none" w:sz="0" w:space="0" w:color="auto"/>
            <w:bottom w:val="none" w:sz="0" w:space="0" w:color="auto"/>
            <w:right w:val="none" w:sz="0" w:space="0" w:color="auto"/>
          </w:divBdr>
        </w:div>
        <w:div w:id="1092160987">
          <w:marLeft w:val="0"/>
          <w:marRight w:val="0"/>
          <w:marTop w:val="0"/>
          <w:marBottom w:val="0"/>
          <w:divBdr>
            <w:top w:val="none" w:sz="0" w:space="0" w:color="auto"/>
            <w:left w:val="none" w:sz="0" w:space="0" w:color="auto"/>
            <w:bottom w:val="none" w:sz="0" w:space="0" w:color="auto"/>
            <w:right w:val="none" w:sz="0" w:space="0" w:color="auto"/>
          </w:divBdr>
        </w:div>
        <w:div w:id="1229801381">
          <w:marLeft w:val="0"/>
          <w:marRight w:val="0"/>
          <w:marTop w:val="0"/>
          <w:marBottom w:val="0"/>
          <w:divBdr>
            <w:top w:val="none" w:sz="0" w:space="0" w:color="auto"/>
            <w:left w:val="none" w:sz="0" w:space="0" w:color="auto"/>
            <w:bottom w:val="none" w:sz="0" w:space="0" w:color="auto"/>
            <w:right w:val="none" w:sz="0" w:space="0" w:color="auto"/>
          </w:divBdr>
        </w:div>
      </w:divsChild>
    </w:div>
    <w:div w:id="883256688">
      <w:bodyDiv w:val="1"/>
      <w:marLeft w:val="0"/>
      <w:marRight w:val="0"/>
      <w:marTop w:val="0"/>
      <w:marBottom w:val="0"/>
      <w:divBdr>
        <w:top w:val="none" w:sz="0" w:space="0" w:color="auto"/>
        <w:left w:val="none" w:sz="0" w:space="0" w:color="auto"/>
        <w:bottom w:val="none" w:sz="0" w:space="0" w:color="auto"/>
        <w:right w:val="none" w:sz="0" w:space="0" w:color="auto"/>
      </w:divBdr>
    </w:div>
    <w:div w:id="890724759">
      <w:bodyDiv w:val="1"/>
      <w:marLeft w:val="0"/>
      <w:marRight w:val="0"/>
      <w:marTop w:val="0"/>
      <w:marBottom w:val="0"/>
      <w:divBdr>
        <w:top w:val="none" w:sz="0" w:space="0" w:color="auto"/>
        <w:left w:val="none" w:sz="0" w:space="0" w:color="auto"/>
        <w:bottom w:val="none" w:sz="0" w:space="0" w:color="auto"/>
        <w:right w:val="none" w:sz="0" w:space="0" w:color="auto"/>
      </w:divBdr>
      <w:divsChild>
        <w:div w:id="12876561">
          <w:marLeft w:val="0"/>
          <w:marRight w:val="0"/>
          <w:marTop w:val="0"/>
          <w:marBottom w:val="0"/>
          <w:divBdr>
            <w:top w:val="none" w:sz="0" w:space="0" w:color="auto"/>
            <w:left w:val="none" w:sz="0" w:space="0" w:color="auto"/>
            <w:bottom w:val="none" w:sz="0" w:space="0" w:color="auto"/>
            <w:right w:val="none" w:sz="0" w:space="0" w:color="auto"/>
          </w:divBdr>
        </w:div>
        <w:div w:id="329791263">
          <w:marLeft w:val="0"/>
          <w:marRight w:val="0"/>
          <w:marTop w:val="0"/>
          <w:marBottom w:val="0"/>
          <w:divBdr>
            <w:top w:val="none" w:sz="0" w:space="0" w:color="auto"/>
            <w:left w:val="none" w:sz="0" w:space="0" w:color="auto"/>
            <w:bottom w:val="none" w:sz="0" w:space="0" w:color="auto"/>
            <w:right w:val="none" w:sz="0" w:space="0" w:color="auto"/>
          </w:divBdr>
        </w:div>
        <w:div w:id="385496205">
          <w:marLeft w:val="0"/>
          <w:marRight w:val="0"/>
          <w:marTop w:val="0"/>
          <w:marBottom w:val="0"/>
          <w:divBdr>
            <w:top w:val="none" w:sz="0" w:space="0" w:color="auto"/>
            <w:left w:val="none" w:sz="0" w:space="0" w:color="auto"/>
            <w:bottom w:val="none" w:sz="0" w:space="0" w:color="auto"/>
            <w:right w:val="none" w:sz="0" w:space="0" w:color="auto"/>
          </w:divBdr>
        </w:div>
        <w:div w:id="651518043">
          <w:marLeft w:val="0"/>
          <w:marRight w:val="0"/>
          <w:marTop w:val="0"/>
          <w:marBottom w:val="0"/>
          <w:divBdr>
            <w:top w:val="none" w:sz="0" w:space="0" w:color="auto"/>
            <w:left w:val="none" w:sz="0" w:space="0" w:color="auto"/>
            <w:bottom w:val="none" w:sz="0" w:space="0" w:color="auto"/>
            <w:right w:val="none" w:sz="0" w:space="0" w:color="auto"/>
          </w:divBdr>
        </w:div>
        <w:div w:id="685597603">
          <w:marLeft w:val="0"/>
          <w:marRight w:val="0"/>
          <w:marTop w:val="0"/>
          <w:marBottom w:val="0"/>
          <w:divBdr>
            <w:top w:val="none" w:sz="0" w:space="0" w:color="auto"/>
            <w:left w:val="none" w:sz="0" w:space="0" w:color="auto"/>
            <w:bottom w:val="none" w:sz="0" w:space="0" w:color="auto"/>
            <w:right w:val="none" w:sz="0" w:space="0" w:color="auto"/>
          </w:divBdr>
        </w:div>
        <w:div w:id="768085827">
          <w:marLeft w:val="0"/>
          <w:marRight w:val="0"/>
          <w:marTop w:val="0"/>
          <w:marBottom w:val="0"/>
          <w:divBdr>
            <w:top w:val="none" w:sz="0" w:space="0" w:color="auto"/>
            <w:left w:val="none" w:sz="0" w:space="0" w:color="auto"/>
            <w:bottom w:val="none" w:sz="0" w:space="0" w:color="auto"/>
            <w:right w:val="none" w:sz="0" w:space="0" w:color="auto"/>
          </w:divBdr>
        </w:div>
        <w:div w:id="788739495">
          <w:marLeft w:val="0"/>
          <w:marRight w:val="0"/>
          <w:marTop w:val="0"/>
          <w:marBottom w:val="0"/>
          <w:divBdr>
            <w:top w:val="none" w:sz="0" w:space="0" w:color="auto"/>
            <w:left w:val="none" w:sz="0" w:space="0" w:color="auto"/>
            <w:bottom w:val="none" w:sz="0" w:space="0" w:color="auto"/>
            <w:right w:val="none" w:sz="0" w:space="0" w:color="auto"/>
          </w:divBdr>
        </w:div>
        <w:div w:id="807435171">
          <w:marLeft w:val="0"/>
          <w:marRight w:val="0"/>
          <w:marTop w:val="0"/>
          <w:marBottom w:val="0"/>
          <w:divBdr>
            <w:top w:val="none" w:sz="0" w:space="0" w:color="auto"/>
            <w:left w:val="none" w:sz="0" w:space="0" w:color="auto"/>
            <w:bottom w:val="none" w:sz="0" w:space="0" w:color="auto"/>
            <w:right w:val="none" w:sz="0" w:space="0" w:color="auto"/>
          </w:divBdr>
        </w:div>
        <w:div w:id="1190755468">
          <w:marLeft w:val="0"/>
          <w:marRight w:val="0"/>
          <w:marTop w:val="0"/>
          <w:marBottom w:val="0"/>
          <w:divBdr>
            <w:top w:val="none" w:sz="0" w:space="0" w:color="auto"/>
            <w:left w:val="none" w:sz="0" w:space="0" w:color="auto"/>
            <w:bottom w:val="none" w:sz="0" w:space="0" w:color="auto"/>
            <w:right w:val="none" w:sz="0" w:space="0" w:color="auto"/>
          </w:divBdr>
        </w:div>
        <w:div w:id="1723092201">
          <w:marLeft w:val="0"/>
          <w:marRight w:val="0"/>
          <w:marTop w:val="0"/>
          <w:marBottom w:val="0"/>
          <w:divBdr>
            <w:top w:val="none" w:sz="0" w:space="0" w:color="auto"/>
            <w:left w:val="none" w:sz="0" w:space="0" w:color="auto"/>
            <w:bottom w:val="none" w:sz="0" w:space="0" w:color="auto"/>
            <w:right w:val="none" w:sz="0" w:space="0" w:color="auto"/>
          </w:divBdr>
        </w:div>
        <w:div w:id="1781871363">
          <w:marLeft w:val="0"/>
          <w:marRight w:val="0"/>
          <w:marTop w:val="0"/>
          <w:marBottom w:val="0"/>
          <w:divBdr>
            <w:top w:val="none" w:sz="0" w:space="0" w:color="auto"/>
            <w:left w:val="none" w:sz="0" w:space="0" w:color="auto"/>
            <w:bottom w:val="none" w:sz="0" w:space="0" w:color="auto"/>
            <w:right w:val="none" w:sz="0" w:space="0" w:color="auto"/>
          </w:divBdr>
        </w:div>
        <w:div w:id="2125953874">
          <w:marLeft w:val="0"/>
          <w:marRight w:val="0"/>
          <w:marTop w:val="0"/>
          <w:marBottom w:val="0"/>
          <w:divBdr>
            <w:top w:val="none" w:sz="0" w:space="0" w:color="auto"/>
            <w:left w:val="none" w:sz="0" w:space="0" w:color="auto"/>
            <w:bottom w:val="none" w:sz="0" w:space="0" w:color="auto"/>
            <w:right w:val="none" w:sz="0" w:space="0" w:color="auto"/>
          </w:divBdr>
        </w:div>
      </w:divsChild>
    </w:div>
    <w:div w:id="901789396">
      <w:bodyDiv w:val="1"/>
      <w:marLeft w:val="0"/>
      <w:marRight w:val="0"/>
      <w:marTop w:val="0"/>
      <w:marBottom w:val="0"/>
      <w:divBdr>
        <w:top w:val="none" w:sz="0" w:space="0" w:color="auto"/>
        <w:left w:val="none" w:sz="0" w:space="0" w:color="auto"/>
        <w:bottom w:val="none" w:sz="0" w:space="0" w:color="auto"/>
        <w:right w:val="none" w:sz="0" w:space="0" w:color="auto"/>
      </w:divBdr>
    </w:div>
    <w:div w:id="902644957">
      <w:bodyDiv w:val="1"/>
      <w:marLeft w:val="0"/>
      <w:marRight w:val="0"/>
      <w:marTop w:val="0"/>
      <w:marBottom w:val="0"/>
      <w:divBdr>
        <w:top w:val="none" w:sz="0" w:space="0" w:color="auto"/>
        <w:left w:val="none" w:sz="0" w:space="0" w:color="auto"/>
        <w:bottom w:val="none" w:sz="0" w:space="0" w:color="auto"/>
        <w:right w:val="none" w:sz="0" w:space="0" w:color="auto"/>
      </w:divBdr>
      <w:divsChild>
        <w:div w:id="934168264">
          <w:marLeft w:val="0"/>
          <w:marRight w:val="0"/>
          <w:marTop w:val="0"/>
          <w:marBottom w:val="0"/>
          <w:divBdr>
            <w:top w:val="none" w:sz="0" w:space="0" w:color="auto"/>
            <w:left w:val="none" w:sz="0" w:space="0" w:color="auto"/>
            <w:bottom w:val="none" w:sz="0" w:space="0" w:color="auto"/>
            <w:right w:val="none" w:sz="0" w:space="0" w:color="auto"/>
          </w:divBdr>
        </w:div>
        <w:div w:id="1141312087">
          <w:marLeft w:val="0"/>
          <w:marRight w:val="0"/>
          <w:marTop w:val="0"/>
          <w:marBottom w:val="0"/>
          <w:divBdr>
            <w:top w:val="none" w:sz="0" w:space="0" w:color="auto"/>
            <w:left w:val="none" w:sz="0" w:space="0" w:color="auto"/>
            <w:bottom w:val="none" w:sz="0" w:space="0" w:color="auto"/>
            <w:right w:val="none" w:sz="0" w:space="0" w:color="auto"/>
          </w:divBdr>
        </w:div>
        <w:div w:id="1781606251">
          <w:marLeft w:val="0"/>
          <w:marRight w:val="0"/>
          <w:marTop w:val="0"/>
          <w:marBottom w:val="0"/>
          <w:divBdr>
            <w:top w:val="none" w:sz="0" w:space="0" w:color="auto"/>
            <w:left w:val="none" w:sz="0" w:space="0" w:color="auto"/>
            <w:bottom w:val="none" w:sz="0" w:space="0" w:color="auto"/>
            <w:right w:val="none" w:sz="0" w:space="0" w:color="auto"/>
          </w:divBdr>
        </w:div>
        <w:div w:id="2005736603">
          <w:marLeft w:val="0"/>
          <w:marRight w:val="0"/>
          <w:marTop w:val="0"/>
          <w:marBottom w:val="0"/>
          <w:divBdr>
            <w:top w:val="none" w:sz="0" w:space="0" w:color="auto"/>
            <w:left w:val="none" w:sz="0" w:space="0" w:color="auto"/>
            <w:bottom w:val="none" w:sz="0" w:space="0" w:color="auto"/>
            <w:right w:val="none" w:sz="0" w:space="0" w:color="auto"/>
          </w:divBdr>
        </w:div>
      </w:divsChild>
    </w:div>
    <w:div w:id="912785846">
      <w:bodyDiv w:val="1"/>
      <w:marLeft w:val="0"/>
      <w:marRight w:val="0"/>
      <w:marTop w:val="0"/>
      <w:marBottom w:val="0"/>
      <w:divBdr>
        <w:top w:val="none" w:sz="0" w:space="0" w:color="auto"/>
        <w:left w:val="none" w:sz="0" w:space="0" w:color="auto"/>
        <w:bottom w:val="none" w:sz="0" w:space="0" w:color="auto"/>
        <w:right w:val="none" w:sz="0" w:space="0" w:color="auto"/>
      </w:divBdr>
    </w:div>
    <w:div w:id="921335058">
      <w:bodyDiv w:val="1"/>
      <w:marLeft w:val="0"/>
      <w:marRight w:val="0"/>
      <w:marTop w:val="0"/>
      <w:marBottom w:val="0"/>
      <w:divBdr>
        <w:top w:val="none" w:sz="0" w:space="0" w:color="auto"/>
        <w:left w:val="none" w:sz="0" w:space="0" w:color="auto"/>
        <w:bottom w:val="none" w:sz="0" w:space="0" w:color="auto"/>
        <w:right w:val="none" w:sz="0" w:space="0" w:color="auto"/>
      </w:divBdr>
    </w:div>
    <w:div w:id="925962725">
      <w:bodyDiv w:val="1"/>
      <w:marLeft w:val="0"/>
      <w:marRight w:val="0"/>
      <w:marTop w:val="0"/>
      <w:marBottom w:val="0"/>
      <w:divBdr>
        <w:top w:val="none" w:sz="0" w:space="0" w:color="auto"/>
        <w:left w:val="none" w:sz="0" w:space="0" w:color="auto"/>
        <w:bottom w:val="none" w:sz="0" w:space="0" w:color="auto"/>
        <w:right w:val="none" w:sz="0" w:space="0" w:color="auto"/>
      </w:divBdr>
    </w:div>
    <w:div w:id="944314051">
      <w:bodyDiv w:val="1"/>
      <w:marLeft w:val="0"/>
      <w:marRight w:val="0"/>
      <w:marTop w:val="0"/>
      <w:marBottom w:val="0"/>
      <w:divBdr>
        <w:top w:val="none" w:sz="0" w:space="0" w:color="auto"/>
        <w:left w:val="none" w:sz="0" w:space="0" w:color="auto"/>
        <w:bottom w:val="none" w:sz="0" w:space="0" w:color="auto"/>
        <w:right w:val="none" w:sz="0" w:space="0" w:color="auto"/>
      </w:divBdr>
    </w:div>
    <w:div w:id="960190094">
      <w:bodyDiv w:val="1"/>
      <w:marLeft w:val="0"/>
      <w:marRight w:val="0"/>
      <w:marTop w:val="0"/>
      <w:marBottom w:val="0"/>
      <w:divBdr>
        <w:top w:val="none" w:sz="0" w:space="0" w:color="auto"/>
        <w:left w:val="none" w:sz="0" w:space="0" w:color="auto"/>
        <w:bottom w:val="none" w:sz="0" w:space="0" w:color="auto"/>
        <w:right w:val="none" w:sz="0" w:space="0" w:color="auto"/>
      </w:divBdr>
    </w:div>
    <w:div w:id="961303577">
      <w:bodyDiv w:val="1"/>
      <w:marLeft w:val="0"/>
      <w:marRight w:val="0"/>
      <w:marTop w:val="0"/>
      <w:marBottom w:val="0"/>
      <w:divBdr>
        <w:top w:val="none" w:sz="0" w:space="0" w:color="auto"/>
        <w:left w:val="none" w:sz="0" w:space="0" w:color="auto"/>
        <w:bottom w:val="none" w:sz="0" w:space="0" w:color="auto"/>
        <w:right w:val="none" w:sz="0" w:space="0" w:color="auto"/>
      </w:divBdr>
    </w:div>
    <w:div w:id="973753118">
      <w:bodyDiv w:val="1"/>
      <w:marLeft w:val="0"/>
      <w:marRight w:val="0"/>
      <w:marTop w:val="0"/>
      <w:marBottom w:val="0"/>
      <w:divBdr>
        <w:top w:val="none" w:sz="0" w:space="0" w:color="auto"/>
        <w:left w:val="none" w:sz="0" w:space="0" w:color="auto"/>
        <w:bottom w:val="none" w:sz="0" w:space="0" w:color="auto"/>
        <w:right w:val="none" w:sz="0" w:space="0" w:color="auto"/>
      </w:divBdr>
      <w:divsChild>
        <w:div w:id="109476974">
          <w:marLeft w:val="0"/>
          <w:marRight w:val="0"/>
          <w:marTop w:val="0"/>
          <w:marBottom w:val="0"/>
          <w:divBdr>
            <w:top w:val="none" w:sz="0" w:space="0" w:color="auto"/>
            <w:left w:val="none" w:sz="0" w:space="0" w:color="auto"/>
            <w:bottom w:val="none" w:sz="0" w:space="0" w:color="auto"/>
            <w:right w:val="none" w:sz="0" w:space="0" w:color="auto"/>
          </w:divBdr>
        </w:div>
        <w:div w:id="451947888">
          <w:marLeft w:val="0"/>
          <w:marRight w:val="0"/>
          <w:marTop w:val="0"/>
          <w:marBottom w:val="0"/>
          <w:divBdr>
            <w:top w:val="none" w:sz="0" w:space="0" w:color="auto"/>
            <w:left w:val="none" w:sz="0" w:space="0" w:color="auto"/>
            <w:bottom w:val="none" w:sz="0" w:space="0" w:color="auto"/>
            <w:right w:val="none" w:sz="0" w:space="0" w:color="auto"/>
          </w:divBdr>
        </w:div>
        <w:div w:id="502361083">
          <w:marLeft w:val="0"/>
          <w:marRight w:val="0"/>
          <w:marTop w:val="0"/>
          <w:marBottom w:val="0"/>
          <w:divBdr>
            <w:top w:val="none" w:sz="0" w:space="0" w:color="auto"/>
            <w:left w:val="none" w:sz="0" w:space="0" w:color="auto"/>
            <w:bottom w:val="none" w:sz="0" w:space="0" w:color="auto"/>
            <w:right w:val="none" w:sz="0" w:space="0" w:color="auto"/>
          </w:divBdr>
        </w:div>
        <w:div w:id="670064098">
          <w:marLeft w:val="0"/>
          <w:marRight w:val="0"/>
          <w:marTop w:val="0"/>
          <w:marBottom w:val="0"/>
          <w:divBdr>
            <w:top w:val="none" w:sz="0" w:space="0" w:color="auto"/>
            <w:left w:val="none" w:sz="0" w:space="0" w:color="auto"/>
            <w:bottom w:val="none" w:sz="0" w:space="0" w:color="auto"/>
            <w:right w:val="none" w:sz="0" w:space="0" w:color="auto"/>
          </w:divBdr>
        </w:div>
        <w:div w:id="796918052">
          <w:marLeft w:val="0"/>
          <w:marRight w:val="0"/>
          <w:marTop w:val="0"/>
          <w:marBottom w:val="0"/>
          <w:divBdr>
            <w:top w:val="none" w:sz="0" w:space="0" w:color="auto"/>
            <w:left w:val="none" w:sz="0" w:space="0" w:color="auto"/>
            <w:bottom w:val="none" w:sz="0" w:space="0" w:color="auto"/>
            <w:right w:val="none" w:sz="0" w:space="0" w:color="auto"/>
          </w:divBdr>
        </w:div>
        <w:div w:id="903295691">
          <w:marLeft w:val="0"/>
          <w:marRight w:val="0"/>
          <w:marTop w:val="0"/>
          <w:marBottom w:val="0"/>
          <w:divBdr>
            <w:top w:val="none" w:sz="0" w:space="0" w:color="auto"/>
            <w:left w:val="none" w:sz="0" w:space="0" w:color="auto"/>
            <w:bottom w:val="none" w:sz="0" w:space="0" w:color="auto"/>
            <w:right w:val="none" w:sz="0" w:space="0" w:color="auto"/>
          </w:divBdr>
        </w:div>
        <w:div w:id="927469341">
          <w:marLeft w:val="0"/>
          <w:marRight w:val="0"/>
          <w:marTop w:val="0"/>
          <w:marBottom w:val="0"/>
          <w:divBdr>
            <w:top w:val="none" w:sz="0" w:space="0" w:color="auto"/>
            <w:left w:val="none" w:sz="0" w:space="0" w:color="auto"/>
            <w:bottom w:val="none" w:sz="0" w:space="0" w:color="auto"/>
            <w:right w:val="none" w:sz="0" w:space="0" w:color="auto"/>
          </w:divBdr>
        </w:div>
        <w:div w:id="1476071707">
          <w:marLeft w:val="0"/>
          <w:marRight w:val="0"/>
          <w:marTop w:val="0"/>
          <w:marBottom w:val="0"/>
          <w:divBdr>
            <w:top w:val="none" w:sz="0" w:space="0" w:color="auto"/>
            <w:left w:val="none" w:sz="0" w:space="0" w:color="auto"/>
            <w:bottom w:val="none" w:sz="0" w:space="0" w:color="auto"/>
            <w:right w:val="none" w:sz="0" w:space="0" w:color="auto"/>
          </w:divBdr>
        </w:div>
        <w:div w:id="1680691862">
          <w:marLeft w:val="0"/>
          <w:marRight w:val="0"/>
          <w:marTop w:val="0"/>
          <w:marBottom w:val="0"/>
          <w:divBdr>
            <w:top w:val="none" w:sz="0" w:space="0" w:color="auto"/>
            <w:left w:val="none" w:sz="0" w:space="0" w:color="auto"/>
            <w:bottom w:val="none" w:sz="0" w:space="0" w:color="auto"/>
            <w:right w:val="none" w:sz="0" w:space="0" w:color="auto"/>
          </w:divBdr>
        </w:div>
        <w:div w:id="1927180479">
          <w:marLeft w:val="0"/>
          <w:marRight w:val="0"/>
          <w:marTop w:val="0"/>
          <w:marBottom w:val="0"/>
          <w:divBdr>
            <w:top w:val="none" w:sz="0" w:space="0" w:color="auto"/>
            <w:left w:val="none" w:sz="0" w:space="0" w:color="auto"/>
            <w:bottom w:val="none" w:sz="0" w:space="0" w:color="auto"/>
            <w:right w:val="none" w:sz="0" w:space="0" w:color="auto"/>
          </w:divBdr>
        </w:div>
      </w:divsChild>
    </w:div>
    <w:div w:id="999966944">
      <w:bodyDiv w:val="1"/>
      <w:marLeft w:val="0"/>
      <w:marRight w:val="0"/>
      <w:marTop w:val="0"/>
      <w:marBottom w:val="0"/>
      <w:divBdr>
        <w:top w:val="none" w:sz="0" w:space="0" w:color="auto"/>
        <w:left w:val="none" w:sz="0" w:space="0" w:color="auto"/>
        <w:bottom w:val="none" w:sz="0" w:space="0" w:color="auto"/>
        <w:right w:val="none" w:sz="0" w:space="0" w:color="auto"/>
      </w:divBdr>
    </w:div>
    <w:div w:id="1008674720">
      <w:bodyDiv w:val="1"/>
      <w:marLeft w:val="0"/>
      <w:marRight w:val="0"/>
      <w:marTop w:val="0"/>
      <w:marBottom w:val="0"/>
      <w:divBdr>
        <w:top w:val="none" w:sz="0" w:space="0" w:color="auto"/>
        <w:left w:val="none" w:sz="0" w:space="0" w:color="auto"/>
        <w:bottom w:val="none" w:sz="0" w:space="0" w:color="auto"/>
        <w:right w:val="none" w:sz="0" w:space="0" w:color="auto"/>
      </w:divBdr>
    </w:div>
    <w:div w:id="1011957097">
      <w:bodyDiv w:val="1"/>
      <w:marLeft w:val="0"/>
      <w:marRight w:val="0"/>
      <w:marTop w:val="0"/>
      <w:marBottom w:val="0"/>
      <w:divBdr>
        <w:top w:val="none" w:sz="0" w:space="0" w:color="auto"/>
        <w:left w:val="none" w:sz="0" w:space="0" w:color="auto"/>
        <w:bottom w:val="none" w:sz="0" w:space="0" w:color="auto"/>
        <w:right w:val="none" w:sz="0" w:space="0" w:color="auto"/>
      </w:divBdr>
    </w:div>
    <w:div w:id="1030642972">
      <w:bodyDiv w:val="1"/>
      <w:marLeft w:val="0"/>
      <w:marRight w:val="0"/>
      <w:marTop w:val="0"/>
      <w:marBottom w:val="0"/>
      <w:divBdr>
        <w:top w:val="none" w:sz="0" w:space="0" w:color="auto"/>
        <w:left w:val="none" w:sz="0" w:space="0" w:color="auto"/>
        <w:bottom w:val="none" w:sz="0" w:space="0" w:color="auto"/>
        <w:right w:val="none" w:sz="0" w:space="0" w:color="auto"/>
      </w:divBdr>
      <w:divsChild>
        <w:div w:id="1194611970">
          <w:marLeft w:val="0"/>
          <w:marRight w:val="0"/>
          <w:marTop w:val="0"/>
          <w:marBottom w:val="0"/>
          <w:divBdr>
            <w:top w:val="none" w:sz="0" w:space="0" w:color="auto"/>
            <w:left w:val="none" w:sz="0" w:space="0" w:color="auto"/>
            <w:bottom w:val="none" w:sz="0" w:space="0" w:color="auto"/>
            <w:right w:val="none" w:sz="0" w:space="0" w:color="auto"/>
          </w:divBdr>
        </w:div>
      </w:divsChild>
    </w:div>
    <w:div w:id="1034765174">
      <w:bodyDiv w:val="1"/>
      <w:marLeft w:val="0"/>
      <w:marRight w:val="0"/>
      <w:marTop w:val="0"/>
      <w:marBottom w:val="0"/>
      <w:divBdr>
        <w:top w:val="none" w:sz="0" w:space="0" w:color="auto"/>
        <w:left w:val="none" w:sz="0" w:space="0" w:color="auto"/>
        <w:bottom w:val="none" w:sz="0" w:space="0" w:color="auto"/>
        <w:right w:val="none" w:sz="0" w:space="0" w:color="auto"/>
      </w:divBdr>
    </w:div>
    <w:div w:id="1045300298">
      <w:bodyDiv w:val="1"/>
      <w:marLeft w:val="0"/>
      <w:marRight w:val="0"/>
      <w:marTop w:val="0"/>
      <w:marBottom w:val="0"/>
      <w:divBdr>
        <w:top w:val="none" w:sz="0" w:space="0" w:color="auto"/>
        <w:left w:val="none" w:sz="0" w:space="0" w:color="auto"/>
        <w:bottom w:val="none" w:sz="0" w:space="0" w:color="auto"/>
        <w:right w:val="none" w:sz="0" w:space="0" w:color="auto"/>
      </w:divBdr>
    </w:div>
    <w:div w:id="1047683998">
      <w:bodyDiv w:val="1"/>
      <w:marLeft w:val="0"/>
      <w:marRight w:val="0"/>
      <w:marTop w:val="0"/>
      <w:marBottom w:val="0"/>
      <w:divBdr>
        <w:top w:val="none" w:sz="0" w:space="0" w:color="auto"/>
        <w:left w:val="none" w:sz="0" w:space="0" w:color="auto"/>
        <w:bottom w:val="none" w:sz="0" w:space="0" w:color="auto"/>
        <w:right w:val="none" w:sz="0" w:space="0" w:color="auto"/>
      </w:divBdr>
    </w:div>
    <w:div w:id="1050497799">
      <w:bodyDiv w:val="1"/>
      <w:marLeft w:val="0"/>
      <w:marRight w:val="0"/>
      <w:marTop w:val="0"/>
      <w:marBottom w:val="0"/>
      <w:divBdr>
        <w:top w:val="none" w:sz="0" w:space="0" w:color="auto"/>
        <w:left w:val="none" w:sz="0" w:space="0" w:color="auto"/>
        <w:bottom w:val="none" w:sz="0" w:space="0" w:color="auto"/>
        <w:right w:val="none" w:sz="0" w:space="0" w:color="auto"/>
      </w:divBdr>
    </w:div>
    <w:div w:id="1054548680">
      <w:bodyDiv w:val="1"/>
      <w:marLeft w:val="0"/>
      <w:marRight w:val="0"/>
      <w:marTop w:val="0"/>
      <w:marBottom w:val="0"/>
      <w:divBdr>
        <w:top w:val="none" w:sz="0" w:space="0" w:color="auto"/>
        <w:left w:val="none" w:sz="0" w:space="0" w:color="auto"/>
        <w:bottom w:val="none" w:sz="0" w:space="0" w:color="auto"/>
        <w:right w:val="none" w:sz="0" w:space="0" w:color="auto"/>
      </w:divBdr>
      <w:divsChild>
        <w:div w:id="218711400">
          <w:marLeft w:val="0"/>
          <w:marRight w:val="0"/>
          <w:marTop w:val="0"/>
          <w:marBottom w:val="0"/>
          <w:divBdr>
            <w:top w:val="none" w:sz="0" w:space="0" w:color="auto"/>
            <w:left w:val="none" w:sz="0" w:space="0" w:color="auto"/>
            <w:bottom w:val="none" w:sz="0" w:space="0" w:color="auto"/>
            <w:right w:val="none" w:sz="0" w:space="0" w:color="auto"/>
          </w:divBdr>
        </w:div>
        <w:div w:id="1304501053">
          <w:marLeft w:val="0"/>
          <w:marRight w:val="0"/>
          <w:marTop w:val="0"/>
          <w:marBottom w:val="0"/>
          <w:divBdr>
            <w:top w:val="none" w:sz="0" w:space="0" w:color="auto"/>
            <w:left w:val="none" w:sz="0" w:space="0" w:color="auto"/>
            <w:bottom w:val="none" w:sz="0" w:space="0" w:color="auto"/>
            <w:right w:val="none" w:sz="0" w:space="0" w:color="auto"/>
          </w:divBdr>
        </w:div>
        <w:div w:id="1348141515">
          <w:marLeft w:val="0"/>
          <w:marRight w:val="0"/>
          <w:marTop w:val="0"/>
          <w:marBottom w:val="0"/>
          <w:divBdr>
            <w:top w:val="none" w:sz="0" w:space="0" w:color="auto"/>
            <w:left w:val="none" w:sz="0" w:space="0" w:color="auto"/>
            <w:bottom w:val="none" w:sz="0" w:space="0" w:color="auto"/>
            <w:right w:val="none" w:sz="0" w:space="0" w:color="auto"/>
          </w:divBdr>
        </w:div>
        <w:div w:id="2031954267">
          <w:marLeft w:val="0"/>
          <w:marRight w:val="0"/>
          <w:marTop w:val="0"/>
          <w:marBottom w:val="0"/>
          <w:divBdr>
            <w:top w:val="none" w:sz="0" w:space="0" w:color="auto"/>
            <w:left w:val="none" w:sz="0" w:space="0" w:color="auto"/>
            <w:bottom w:val="none" w:sz="0" w:space="0" w:color="auto"/>
            <w:right w:val="none" w:sz="0" w:space="0" w:color="auto"/>
          </w:divBdr>
        </w:div>
      </w:divsChild>
    </w:div>
    <w:div w:id="1087848744">
      <w:bodyDiv w:val="1"/>
      <w:marLeft w:val="0"/>
      <w:marRight w:val="0"/>
      <w:marTop w:val="0"/>
      <w:marBottom w:val="0"/>
      <w:divBdr>
        <w:top w:val="none" w:sz="0" w:space="0" w:color="auto"/>
        <w:left w:val="none" w:sz="0" w:space="0" w:color="auto"/>
        <w:bottom w:val="none" w:sz="0" w:space="0" w:color="auto"/>
        <w:right w:val="none" w:sz="0" w:space="0" w:color="auto"/>
      </w:divBdr>
    </w:div>
    <w:div w:id="1100374231">
      <w:bodyDiv w:val="1"/>
      <w:marLeft w:val="0"/>
      <w:marRight w:val="0"/>
      <w:marTop w:val="0"/>
      <w:marBottom w:val="0"/>
      <w:divBdr>
        <w:top w:val="none" w:sz="0" w:space="0" w:color="auto"/>
        <w:left w:val="none" w:sz="0" w:space="0" w:color="auto"/>
        <w:bottom w:val="none" w:sz="0" w:space="0" w:color="auto"/>
        <w:right w:val="none" w:sz="0" w:space="0" w:color="auto"/>
      </w:divBdr>
    </w:div>
    <w:div w:id="1100835585">
      <w:bodyDiv w:val="1"/>
      <w:marLeft w:val="0"/>
      <w:marRight w:val="0"/>
      <w:marTop w:val="0"/>
      <w:marBottom w:val="0"/>
      <w:divBdr>
        <w:top w:val="none" w:sz="0" w:space="0" w:color="auto"/>
        <w:left w:val="none" w:sz="0" w:space="0" w:color="auto"/>
        <w:bottom w:val="none" w:sz="0" w:space="0" w:color="auto"/>
        <w:right w:val="none" w:sz="0" w:space="0" w:color="auto"/>
      </w:divBdr>
    </w:div>
    <w:div w:id="1101878147">
      <w:bodyDiv w:val="1"/>
      <w:marLeft w:val="0"/>
      <w:marRight w:val="0"/>
      <w:marTop w:val="0"/>
      <w:marBottom w:val="0"/>
      <w:divBdr>
        <w:top w:val="none" w:sz="0" w:space="0" w:color="auto"/>
        <w:left w:val="none" w:sz="0" w:space="0" w:color="auto"/>
        <w:bottom w:val="none" w:sz="0" w:space="0" w:color="auto"/>
        <w:right w:val="none" w:sz="0" w:space="0" w:color="auto"/>
      </w:divBdr>
    </w:div>
    <w:div w:id="1112362602">
      <w:bodyDiv w:val="1"/>
      <w:marLeft w:val="0"/>
      <w:marRight w:val="0"/>
      <w:marTop w:val="0"/>
      <w:marBottom w:val="0"/>
      <w:divBdr>
        <w:top w:val="none" w:sz="0" w:space="0" w:color="auto"/>
        <w:left w:val="none" w:sz="0" w:space="0" w:color="auto"/>
        <w:bottom w:val="none" w:sz="0" w:space="0" w:color="auto"/>
        <w:right w:val="none" w:sz="0" w:space="0" w:color="auto"/>
      </w:divBdr>
    </w:div>
    <w:div w:id="1137458180">
      <w:bodyDiv w:val="1"/>
      <w:marLeft w:val="0"/>
      <w:marRight w:val="0"/>
      <w:marTop w:val="0"/>
      <w:marBottom w:val="0"/>
      <w:divBdr>
        <w:top w:val="none" w:sz="0" w:space="0" w:color="auto"/>
        <w:left w:val="none" w:sz="0" w:space="0" w:color="auto"/>
        <w:bottom w:val="none" w:sz="0" w:space="0" w:color="auto"/>
        <w:right w:val="none" w:sz="0" w:space="0" w:color="auto"/>
      </w:divBdr>
    </w:div>
    <w:div w:id="1152797667">
      <w:bodyDiv w:val="1"/>
      <w:marLeft w:val="0"/>
      <w:marRight w:val="0"/>
      <w:marTop w:val="0"/>
      <w:marBottom w:val="0"/>
      <w:divBdr>
        <w:top w:val="none" w:sz="0" w:space="0" w:color="auto"/>
        <w:left w:val="none" w:sz="0" w:space="0" w:color="auto"/>
        <w:bottom w:val="none" w:sz="0" w:space="0" w:color="auto"/>
        <w:right w:val="none" w:sz="0" w:space="0" w:color="auto"/>
      </w:divBdr>
    </w:div>
    <w:div w:id="1156189239">
      <w:bodyDiv w:val="1"/>
      <w:marLeft w:val="0"/>
      <w:marRight w:val="0"/>
      <w:marTop w:val="0"/>
      <w:marBottom w:val="0"/>
      <w:divBdr>
        <w:top w:val="none" w:sz="0" w:space="0" w:color="auto"/>
        <w:left w:val="none" w:sz="0" w:space="0" w:color="auto"/>
        <w:bottom w:val="none" w:sz="0" w:space="0" w:color="auto"/>
        <w:right w:val="none" w:sz="0" w:space="0" w:color="auto"/>
      </w:divBdr>
    </w:div>
    <w:div w:id="1159032426">
      <w:bodyDiv w:val="1"/>
      <w:marLeft w:val="0"/>
      <w:marRight w:val="0"/>
      <w:marTop w:val="0"/>
      <w:marBottom w:val="0"/>
      <w:divBdr>
        <w:top w:val="none" w:sz="0" w:space="0" w:color="auto"/>
        <w:left w:val="none" w:sz="0" w:space="0" w:color="auto"/>
        <w:bottom w:val="none" w:sz="0" w:space="0" w:color="auto"/>
        <w:right w:val="none" w:sz="0" w:space="0" w:color="auto"/>
      </w:divBdr>
      <w:divsChild>
        <w:div w:id="47799782">
          <w:marLeft w:val="0"/>
          <w:marRight w:val="0"/>
          <w:marTop w:val="0"/>
          <w:marBottom w:val="0"/>
          <w:divBdr>
            <w:top w:val="none" w:sz="0" w:space="0" w:color="auto"/>
            <w:left w:val="none" w:sz="0" w:space="0" w:color="auto"/>
            <w:bottom w:val="none" w:sz="0" w:space="0" w:color="auto"/>
            <w:right w:val="none" w:sz="0" w:space="0" w:color="auto"/>
          </w:divBdr>
        </w:div>
        <w:div w:id="524365595">
          <w:marLeft w:val="0"/>
          <w:marRight w:val="0"/>
          <w:marTop w:val="0"/>
          <w:marBottom w:val="0"/>
          <w:divBdr>
            <w:top w:val="none" w:sz="0" w:space="0" w:color="auto"/>
            <w:left w:val="none" w:sz="0" w:space="0" w:color="auto"/>
            <w:bottom w:val="none" w:sz="0" w:space="0" w:color="auto"/>
            <w:right w:val="none" w:sz="0" w:space="0" w:color="auto"/>
          </w:divBdr>
        </w:div>
        <w:div w:id="641957615">
          <w:marLeft w:val="0"/>
          <w:marRight w:val="0"/>
          <w:marTop w:val="0"/>
          <w:marBottom w:val="0"/>
          <w:divBdr>
            <w:top w:val="none" w:sz="0" w:space="0" w:color="auto"/>
            <w:left w:val="none" w:sz="0" w:space="0" w:color="auto"/>
            <w:bottom w:val="none" w:sz="0" w:space="0" w:color="auto"/>
            <w:right w:val="none" w:sz="0" w:space="0" w:color="auto"/>
          </w:divBdr>
        </w:div>
        <w:div w:id="831916849">
          <w:marLeft w:val="0"/>
          <w:marRight w:val="0"/>
          <w:marTop w:val="0"/>
          <w:marBottom w:val="0"/>
          <w:divBdr>
            <w:top w:val="none" w:sz="0" w:space="0" w:color="auto"/>
            <w:left w:val="none" w:sz="0" w:space="0" w:color="auto"/>
            <w:bottom w:val="none" w:sz="0" w:space="0" w:color="auto"/>
            <w:right w:val="none" w:sz="0" w:space="0" w:color="auto"/>
          </w:divBdr>
        </w:div>
        <w:div w:id="1054886385">
          <w:marLeft w:val="0"/>
          <w:marRight w:val="0"/>
          <w:marTop w:val="0"/>
          <w:marBottom w:val="0"/>
          <w:divBdr>
            <w:top w:val="none" w:sz="0" w:space="0" w:color="auto"/>
            <w:left w:val="none" w:sz="0" w:space="0" w:color="auto"/>
            <w:bottom w:val="none" w:sz="0" w:space="0" w:color="auto"/>
            <w:right w:val="none" w:sz="0" w:space="0" w:color="auto"/>
          </w:divBdr>
        </w:div>
        <w:div w:id="1064370527">
          <w:marLeft w:val="0"/>
          <w:marRight w:val="0"/>
          <w:marTop w:val="0"/>
          <w:marBottom w:val="0"/>
          <w:divBdr>
            <w:top w:val="none" w:sz="0" w:space="0" w:color="auto"/>
            <w:left w:val="none" w:sz="0" w:space="0" w:color="auto"/>
            <w:bottom w:val="none" w:sz="0" w:space="0" w:color="auto"/>
            <w:right w:val="none" w:sz="0" w:space="0" w:color="auto"/>
          </w:divBdr>
        </w:div>
        <w:div w:id="1177113540">
          <w:marLeft w:val="0"/>
          <w:marRight w:val="0"/>
          <w:marTop w:val="0"/>
          <w:marBottom w:val="0"/>
          <w:divBdr>
            <w:top w:val="none" w:sz="0" w:space="0" w:color="auto"/>
            <w:left w:val="none" w:sz="0" w:space="0" w:color="auto"/>
            <w:bottom w:val="none" w:sz="0" w:space="0" w:color="auto"/>
            <w:right w:val="none" w:sz="0" w:space="0" w:color="auto"/>
          </w:divBdr>
        </w:div>
        <w:div w:id="1259680636">
          <w:marLeft w:val="0"/>
          <w:marRight w:val="0"/>
          <w:marTop w:val="0"/>
          <w:marBottom w:val="0"/>
          <w:divBdr>
            <w:top w:val="none" w:sz="0" w:space="0" w:color="auto"/>
            <w:left w:val="none" w:sz="0" w:space="0" w:color="auto"/>
            <w:bottom w:val="none" w:sz="0" w:space="0" w:color="auto"/>
            <w:right w:val="none" w:sz="0" w:space="0" w:color="auto"/>
          </w:divBdr>
        </w:div>
        <w:div w:id="1723947456">
          <w:marLeft w:val="0"/>
          <w:marRight w:val="0"/>
          <w:marTop w:val="0"/>
          <w:marBottom w:val="0"/>
          <w:divBdr>
            <w:top w:val="none" w:sz="0" w:space="0" w:color="auto"/>
            <w:left w:val="none" w:sz="0" w:space="0" w:color="auto"/>
            <w:bottom w:val="none" w:sz="0" w:space="0" w:color="auto"/>
            <w:right w:val="none" w:sz="0" w:space="0" w:color="auto"/>
          </w:divBdr>
        </w:div>
        <w:div w:id="1834567698">
          <w:marLeft w:val="0"/>
          <w:marRight w:val="0"/>
          <w:marTop w:val="0"/>
          <w:marBottom w:val="0"/>
          <w:divBdr>
            <w:top w:val="none" w:sz="0" w:space="0" w:color="auto"/>
            <w:left w:val="none" w:sz="0" w:space="0" w:color="auto"/>
            <w:bottom w:val="none" w:sz="0" w:space="0" w:color="auto"/>
            <w:right w:val="none" w:sz="0" w:space="0" w:color="auto"/>
          </w:divBdr>
        </w:div>
        <w:div w:id="1890416630">
          <w:marLeft w:val="0"/>
          <w:marRight w:val="0"/>
          <w:marTop w:val="0"/>
          <w:marBottom w:val="0"/>
          <w:divBdr>
            <w:top w:val="none" w:sz="0" w:space="0" w:color="auto"/>
            <w:left w:val="none" w:sz="0" w:space="0" w:color="auto"/>
            <w:bottom w:val="none" w:sz="0" w:space="0" w:color="auto"/>
            <w:right w:val="none" w:sz="0" w:space="0" w:color="auto"/>
          </w:divBdr>
        </w:div>
        <w:div w:id="1995336655">
          <w:marLeft w:val="0"/>
          <w:marRight w:val="0"/>
          <w:marTop w:val="0"/>
          <w:marBottom w:val="0"/>
          <w:divBdr>
            <w:top w:val="none" w:sz="0" w:space="0" w:color="auto"/>
            <w:left w:val="none" w:sz="0" w:space="0" w:color="auto"/>
            <w:bottom w:val="none" w:sz="0" w:space="0" w:color="auto"/>
            <w:right w:val="none" w:sz="0" w:space="0" w:color="auto"/>
          </w:divBdr>
        </w:div>
      </w:divsChild>
    </w:div>
    <w:div w:id="1161459413">
      <w:bodyDiv w:val="1"/>
      <w:marLeft w:val="0"/>
      <w:marRight w:val="0"/>
      <w:marTop w:val="0"/>
      <w:marBottom w:val="0"/>
      <w:divBdr>
        <w:top w:val="none" w:sz="0" w:space="0" w:color="auto"/>
        <w:left w:val="none" w:sz="0" w:space="0" w:color="auto"/>
        <w:bottom w:val="none" w:sz="0" w:space="0" w:color="auto"/>
        <w:right w:val="none" w:sz="0" w:space="0" w:color="auto"/>
      </w:divBdr>
    </w:div>
    <w:div w:id="1171220155">
      <w:bodyDiv w:val="1"/>
      <w:marLeft w:val="0"/>
      <w:marRight w:val="0"/>
      <w:marTop w:val="0"/>
      <w:marBottom w:val="0"/>
      <w:divBdr>
        <w:top w:val="none" w:sz="0" w:space="0" w:color="auto"/>
        <w:left w:val="none" w:sz="0" w:space="0" w:color="auto"/>
        <w:bottom w:val="none" w:sz="0" w:space="0" w:color="auto"/>
        <w:right w:val="none" w:sz="0" w:space="0" w:color="auto"/>
      </w:divBdr>
    </w:div>
    <w:div w:id="1172834378">
      <w:bodyDiv w:val="1"/>
      <w:marLeft w:val="0"/>
      <w:marRight w:val="0"/>
      <w:marTop w:val="0"/>
      <w:marBottom w:val="0"/>
      <w:divBdr>
        <w:top w:val="none" w:sz="0" w:space="0" w:color="auto"/>
        <w:left w:val="none" w:sz="0" w:space="0" w:color="auto"/>
        <w:bottom w:val="none" w:sz="0" w:space="0" w:color="auto"/>
        <w:right w:val="none" w:sz="0" w:space="0" w:color="auto"/>
      </w:divBdr>
    </w:div>
    <w:div w:id="1173838431">
      <w:bodyDiv w:val="1"/>
      <w:marLeft w:val="0"/>
      <w:marRight w:val="0"/>
      <w:marTop w:val="0"/>
      <w:marBottom w:val="0"/>
      <w:divBdr>
        <w:top w:val="none" w:sz="0" w:space="0" w:color="auto"/>
        <w:left w:val="none" w:sz="0" w:space="0" w:color="auto"/>
        <w:bottom w:val="none" w:sz="0" w:space="0" w:color="auto"/>
        <w:right w:val="none" w:sz="0" w:space="0" w:color="auto"/>
      </w:divBdr>
    </w:div>
    <w:div w:id="1180117364">
      <w:bodyDiv w:val="1"/>
      <w:marLeft w:val="0"/>
      <w:marRight w:val="0"/>
      <w:marTop w:val="0"/>
      <w:marBottom w:val="0"/>
      <w:divBdr>
        <w:top w:val="none" w:sz="0" w:space="0" w:color="auto"/>
        <w:left w:val="none" w:sz="0" w:space="0" w:color="auto"/>
        <w:bottom w:val="none" w:sz="0" w:space="0" w:color="auto"/>
        <w:right w:val="none" w:sz="0" w:space="0" w:color="auto"/>
      </w:divBdr>
    </w:div>
    <w:div w:id="1180893916">
      <w:bodyDiv w:val="1"/>
      <w:marLeft w:val="0"/>
      <w:marRight w:val="0"/>
      <w:marTop w:val="0"/>
      <w:marBottom w:val="0"/>
      <w:divBdr>
        <w:top w:val="none" w:sz="0" w:space="0" w:color="auto"/>
        <w:left w:val="none" w:sz="0" w:space="0" w:color="auto"/>
        <w:bottom w:val="none" w:sz="0" w:space="0" w:color="auto"/>
        <w:right w:val="none" w:sz="0" w:space="0" w:color="auto"/>
      </w:divBdr>
    </w:div>
    <w:div w:id="1182277530">
      <w:bodyDiv w:val="1"/>
      <w:marLeft w:val="0"/>
      <w:marRight w:val="0"/>
      <w:marTop w:val="0"/>
      <w:marBottom w:val="0"/>
      <w:divBdr>
        <w:top w:val="none" w:sz="0" w:space="0" w:color="auto"/>
        <w:left w:val="none" w:sz="0" w:space="0" w:color="auto"/>
        <w:bottom w:val="none" w:sz="0" w:space="0" w:color="auto"/>
        <w:right w:val="none" w:sz="0" w:space="0" w:color="auto"/>
      </w:divBdr>
    </w:div>
    <w:div w:id="1204099891">
      <w:bodyDiv w:val="1"/>
      <w:marLeft w:val="0"/>
      <w:marRight w:val="0"/>
      <w:marTop w:val="0"/>
      <w:marBottom w:val="0"/>
      <w:divBdr>
        <w:top w:val="none" w:sz="0" w:space="0" w:color="auto"/>
        <w:left w:val="none" w:sz="0" w:space="0" w:color="auto"/>
        <w:bottom w:val="none" w:sz="0" w:space="0" w:color="auto"/>
        <w:right w:val="none" w:sz="0" w:space="0" w:color="auto"/>
      </w:divBdr>
    </w:div>
    <w:div w:id="1213495337">
      <w:bodyDiv w:val="1"/>
      <w:marLeft w:val="0"/>
      <w:marRight w:val="0"/>
      <w:marTop w:val="0"/>
      <w:marBottom w:val="0"/>
      <w:divBdr>
        <w:top w:val="none" w:sz="0" w:space="0" w:color="auto"/>
        <w:left w:val="none" w:sz="0" w:space="0" w:color="auto"/>
        <w:bottom w:val="none" w:sz="0" w:space="0" w:color="auto"/>
        <w:right w:val="none" w:sz="0" w:space="0" w:color="auto"/>
      </w:divBdr>
    </w:div>
    <w:div w:id="1230071469">
      <w:bodyDiv w:val="1"/>
      <w:marLeft w:val="0"/>
      <w:marRight w:val="0"/>
      <w:marTop w:val="0"/>
      <w:marBottom w:val="0"/>
      <w:divBdr>
        <w:top w:val="none" w:sz="0" w:space="0" w:color="auto"/>
        <w:left w:val="none" w:sz="0" w:space="0" w:color="auto"/>
        <w:bottom w:val="none" w:sz="0" w:space="0" w:color="auto"/>
        <w:right w:val="none" w:sz="0" w:space="0" w:color="auto"/>
      </w:divBdr>
      <w:divsChild>
        <w:div w:id="1087582610">
          <w:marLeft w:val="0"/>
          <w:marRight w:val="0"/>
          <w:marTop w:val="0"/>
          <w:marBottom w:val="0"/>
          <w:divBdr>
            <w:top w:val="none" w:sz="0" w:space="0" w:color="auto"/>
            <w:left w:val="none" w:sz="0" w:space="0" w:color="auto"/>
            <w:bottom w:val="none" w:sz="0" w:space="0" w:color="auto"/>
            <w:right w:val="none" w:sz="0" w:space="0" w:color="auto"/>
          </w:divBdr>
        </w:div>
      </w:divsChild>
    </w:div>
    <w:div w:id="1243492436">
      <w:bodyDiv w:val="1"/>
      <w:marLeft w:val="0"/>
      <w:marRight w:val="0"/>
      <w:marTop w:val="0"/>
      <w:marBottom w:val="0"/>
      <w:divBdr>
        <w:top w:val="none" w:sz="0" w:space="0" w:color="auto"/>
        <w:left w:val="none" w:sz="0" w:space="0" w:color="auto"/>
        <w:bottom w:val="none" w:sz="0" w:space="0" w:color="auto"/>
        <w:right w:val="none" w:sz="0" w:space="0" w:color="auto"/>
      </w:divBdr>
    </w:div>
    <w:div w:id="1246496829">
      <w:bodyDiv w:val="1"/>
      <w:marLeft w:val="0"/>
      <w:marRight w:val="0"/>
      <w:marTop w:val="0"/>
      <w:marBottom w:val="0"/>
      <w:divBdr>
        <w:top w:val="none" w:sz="0" w:space="0" w:color="auto"/>
        <w:left w:val="none" w:sz="0" w:space="0" w:color="auto"/>
        <w:bottom w:val="none" w:sz="0" w:space="0" w:color="auto"/>
        <w:right w:val="none" w:sz="0" w:space="0" w:color="auto"/>
      </w:divBdr>
    </w:div>
    <w:div w:id="1256596595">
      <w:bodyDiv w:val="1"/>
      <w:marLeft w:val="0"/>
      <w:marRight w:val="0"/>
      <w:marTop w:val="0"/>
      <w:marBottom w:val="0"/>
      <w:divBdr>
        <w:top w:val="none" w:sz="0" w:space="0" w:color="auto"/>
        <w:left w:val="none" w:sz="0" w:space="0" w:color="auto"/>
        <w:bottom w:val="none" w:sz="0" w:space="0" w:color="auto"/>
        <w:right w:val="none" w:sz="0" w:space="0" w:color="auto"/>
      </w:divBdr>
    </w:div>
    <w:div w:id="1257246505">
      <w:bodyDiv w:val="1"/>
      <w:marLeft w:val="0"/>
      <w:marRight w:val="0"/>
      <w:marTop w:val="0"/>
      <w:marBottom w:val="0"/>
      <w:divBdr>
        <w:top w:val="none" w:sz="0" w:space="0" w:color="auto"/>
        <w:left w:val="none" w:sz="0" w:space="0" w:color="auto"/>
        <w:bottom w:val="none" w:sz="0" w:space="0" w:color="auto"/>
        <w:right w:val="none" w:sz="0" w:space="0" w:color="auto"/>
      </w:divBdr>
    </w:div>
    <w:div w:id="1263607791">
      <w:bodyDiv w:val="1"/>
      <w:marLeft w:val="0"/>
      <w:marRight w:val="0"/>
      <w:marTop w:val="0"/>
      <w:marBottom w:val="0"/>
      <w:divBdr>
        <w:top w:val="none" w:sz="0" w:space="0" w:color="auto"/>
        <w:left w:val="none" w:sz="0" w:space="0" w:color="auto"/>
        <w:bottom w:val="none" w:sz="0" w:space="0" w:color="auto"/>
        <w:right w:val="none" w:sz="0" w:space="0" w:color="auto"/>
      </w:divBdr>
      <w:divsChild>
        <w:div w:id="596252689">
          <w:marLeft w:val="0"/>
          <w:marRight w:val="0"/>
          <w:marTop w:val="0"/>
          <w:marBottom w:val="0"/>
          <w:divBdr>
            <w:top w:val="none" w:sz="0" w:space="0" w:color="auto"/>
            <w:left w:val="none" w:sz="0" w:space="0" w:color="auto"/>
            <w:bottom w:val="none" w:sz="0" w:space="0" w:color="auto"/>
            <w:right w:val="none" w:sz="0" w:space="0" w:color="auto"/>
          </w:divBdr>
        </w:div>
        <w:div w:id="1797404760">
          <w:marLeft w:val="0"/>
          <w:marRight w:val="0"/>
          <w:marTop w:val="0"/>
          <w:marBottom w:val="0"/>
          <w:divBdr>
            <w:top w:val="none" w:sz="0" w:space="0" w:color="auto"/>
            <w:left w:val="none" w:sz="0" w:space="0" w:color="auto"/>
            <w:bottom w:val="none" w:sz="0" w:space="0" w:color="auto"/>
            <w:right w:val="none" w:sz="0" w:space="0" w:color="auto"/>
          </w:divBdr>
        </w:div>
      </w:divsChild>
    </w:div>
    <w:div w:id="1272661023">
      <w:bodyDiv w:val="1"/>
      <w:marLeft w:val="0"/>
      <w:marRight w:val="0"/>
      <w:marTop w:val="0"/>
      <w:marBottom w:val="0"/>
      <w:divBdr>
        <w:top w:val="none" w:sz="0" w:space="0" w:color="auto"/>
        <w:left w:val="none" w:sz="0" w:space="0" w:color="auto"/>
        <w:bottom w:val="none" w:sz="0" w:space="0" w:color="auto"/>
        <w:right w:val="none" w:sz="0" w:space="0" w:color="auto"/>
      </w:divBdr>
    </w:div>
    <w:div w:id="1277716942">
      <w:bodyDiv w:val="1"/>
      <w:marLeft w:val="0"/>
      <w:marRight w:val="0"/>
      <w:marTop w:val="0"/>
      <w:marBottom w:val="0"/>
      <w:divBdr>
        <w:top w:val="none" w:sz="0" w:space="0" w:color="auto"/>
        <w:left w:val="none" w:sz="0" w:space="0" w:color="auto"/>
        <w:bottom w:val="none" w:sz="0" w:space="0" w:color="auto"/>
        <w:right w:val="none" w:sz="0" w:space="0" w:color="auto"/>
      </w:divBdr>
    </w:div>
    <w:div w:id="1283458094">
      <w:bodyDiv w:val="1"/>
      <w:marLeft w:val="0"/>
      <w:marRight w:val="0"/>
      <w:marTop w:val="0"/>
      <w:marBottom w:val="0"/>
      <w:divBdr>
        <w:top w:val="none" w:sz="0" w:space="0" w:color="auto"/>
        <w:left w:val="none" w:sz="0" w:space="0" w:color="auto"/>
        <w:bottom w:val="none" w:sz="0" w:space="0" w:color="auto"/>
        <w:right w:val="none" w:sz="0" w:space="0" w:color="auto"/>
      </w:divBdr>
    </w:div>
    <w:div w:id="1283657604">
      <w:bodyDiv w:val="1"/>
      <w:marLeft w:val="0"/>
      <w:marRight w:val="0"/>
      <w:marTop w:val="0"/>
      <w:marBottom w:val="0"/>
      <w:divBdr>
        <w:top w:val="none" w:sz="0" w:space="0" w:color="auto"/>
        <w:left w:val="none" w:sz="0" w:space="0" w:color="auto"/>
        <w:bottom w:val="none" w:sz="0" w:space="0" w:color="auto"/>
        <w:right w:val="none" w:sz="0" w:space="0" w:color="auto"/>
      </w:divBdr>
    </w:div>
    <w:div w:id="1295866578">
      <w:bodyDiv w:val="1"/>
      <w:marLeft w:val="0"/>
      <w:marRight w:val="0"/>
      <w:marTop w:val="0"/>
      <w:marBottom w:val="0"/>
      <w:divBdr>
        <w:top w:val="none" w:sz="0" w:space="0" w:color="auto"/>
        <w:left w:val="none" w:sz="0" w:space="0" w:color="auto"/>
        <w:bottom w:val="none" w:sz="0" w:space="0" w:color="auto"/>
        <w:right w:val="none" w:sz="0" w:space="0" w:color="auto"/>
      </w:divBdr>
    </w:div>
    <w:div w:id="1306203149">
      <w:bodyDiv w:val="1"/>
      <w:marLeft w:val="0"/>
      <w:marRight w:val="0"/>
      <w:marTop w:val="0"/>
      <w:marBottom w:val="0"/>
      <w:divBdr>
        <w:top w:val="none" w:sz="0" w:space="0" w:color="auto"/>
        <w:left w:val="none" w:sz="0" w:space="0" w:color="auto"/>
        <w:bottom w:val="none" w:sz="0" w:space="0" w:color="auto"/>
        <w:right w:val="none" w:sz="0" w:space="0" w:color="auto"/>
      </w:divBdr>
    </w:div>
    <w:div w:id="1311472383">
      <w:bodyDiv w:val="1"/>
      <w:marLeft w:val="0"/>
      <w:marRight w:val="0"/>
      <w:marTop w:val="0"/>
      <w:marBottom w:val="0"/>
      <w:divBdr>
        <w:top w:val="none" w:sz="0" w:space="0" w:color="auto"/>
        <w:left w:val="none" w:sz="0" w:space="0" w:color="auto"/>
        <w:bottom w:val="none" w:sz="0" w:space="0" w:color="auto"/>
        <w:right w:val="none" w:sz="0" w:space="0" w:color="auto"/>
      </w:divBdr>
    </w:div>
    <w:div w:id="1327443297">
      <w:bodyDiv w:val="1"/>
      <w:marLeft w:val="0"/>
      <w:marRight w:val="0"/>
      <w:marTop w:val="0"/>
      <w:marBottom w:val="0"/>
      <w:divBdr>
        <w:top w:val="none" w:sz="0" w:space="0" w:color="auto"/>
        <w:left w:val="none" w:sz="0" w:space="0" w:color="auto"/>
        <w:bottom w:val="none" w:sz="0" w:space="0" w:color="auto"/>
        <w:right w:val="none" w:sz="0" w:space="0" w:color="auto"/>
      </w:divBdr>
    </w:div>
    <w:div w:id="1334607290">
      <w:bodyDiv w:val="1"/>
      <w:marLeft w:val="0"/>
      <w:marRight w:val="0"/>
      <w:marTop w:val="0"/>
      <w:marBottom w:val="0"/>
      <w:divBdr>
        <w:top w:val="none" w:sz="0" w:space="0" w:color="auto"/>
        <w:left w:val="none" w:sz="0" w:space="0" w:color="auto"/>
        <w:bottom w:val="none" w:sz="0" w:space="0" w:color="auto"/>
        <w:right w:val="none" w:sz="0" w:space="0" w:color="auto"/>
      </w:divBdr>
    </w:div>
    <w:div w:id="1339117311">
      <w:bodyDiv w:val="1"/>
      <w:marLeft w:val="0"/>
      <w:marRight w:val="0"/>
      <w:marTop w:val="0"/>
      <w:marBottom w:val="0"/>
      <w:divBdr>
        <w:top w:val="none" w:sz="0" w:space="0" w:color="auto"/>
        <w:left w:val="none" w:sz="0" w:space="0" w:color="auto"/>
        <w:bottom w:val="none" w:sz="0" w:space="0" w:color="auto"/>
        <w:right w:val="none" w:sz="0" w:space="0" w:color="auto"/>
      </w:divBdr>
    </w:div>
    <w:div w:id="1350256894">
      <w:bodyDiv w:val="1"/>
      <w:marLeft w:val="0"/>
      <w:marRight w:val="0"/>
      <w:marTop w:val="0"/>
      <w:marBottom w:val="0"/>
      <w:divBdr>
        <w:top w:val="none" w:sz="0" w:space="0" w:color="auto"/>
        <w:left w:val="none" w:sz="0" w:space="0" w:color="auto"/>
        <w:bottom w:val="none" w:sz="0" w:space="0" w:color="auto"/>
        <w:right w:val="none" w:sz="0" w:space="0" w:color="auto"/>
      </w:divBdr>
    </w:div>
    <w:div w:id="1351909257">
      <w:bodyDiv w:val="1"/>
      <w:marLeft w:val="0"/>
      <w:marRight w:val="0"/>
      <w:marTop w:val="0"/>
      <w:marBottom w:val="0"/>
      <w:divBdr>
        <w:top w:val="none" w:sz="0" w:space="0" w:color="auto"/>
        <w:left w:val="none" w:sz="0" w:space="0" w:color="auto"/>
        <w:bottom w:val="none" w:sz="0" w:space="0" w:color="auto"/>
        <w:right w:val="none" w:sz="0" w:space="0" w:color="auto"/>
      </w:divBdr>
    </w:div>
    <w:div w:id="1353461578">
      <w:bodyDiv w:val="1"/>
      <w:marLeft w:val="0"/>
      <w:marRight w:val="0"/>
      <w:marTop w:val="0"/>
      <w:marBottom w:val="0"/>
      <w:divBdr>
        <w:top w:val="none" w:sz="0" w:space="0" w:color="auto"/>
        <w:left w:val="none" w:sz="0" w:space="0" w:color="auto"/>
        <w:bottom w:val="none" w:sz="0" w:space="0" w:color="auto"/>
        <w:right w:val="none" w:sz="0" w:space="0" w:color="auto"/>
      </w:divBdr>
    </w:div>
    <w:div w:id="1359970081">
      <w:bodyDiv w:val="1"/>
      <w:marLeft w:val="0"/>
      <w:marRight w:val="0"/>
      <w:marTop w:val="0"/>
      <w:marBottom w:val="0"/>
      <w:divBdr>
        <w:top w:val="none" w:sz="0" w:space="0" w:color="auto"/>
        <w:left w:val="none" w:sz="0" w:space="0" w:color="auto"/>
        <w:bottom w:val="none" w:sz="0" w:space="0" w:color="auto"/>
        <w:right w:val="none" w:sz="0" w:space="0" w:color="auto"/>
      </w:divBdr>
    </w:div>
    <w:div w:id="1378817746">
      <w:bodyDiv w:val="1"/>
      <w:marLeft w:val="0"/>
      <w:marRight w:val="0"/>
      <w:marTop w:val="0"/>
      <w:marBottom w:val="0"/>
      <w:divBdr>
        <w:top w:val="none" w:sz="0" w:space="0" w:color="auto"/>
        <w:left w:val="none" w:sz="0" w:space="0" w:color="auto"/>
        <w:bottom w:val="none" w:sz="0" w:space="0" w:color="auto"/>
        <w:right w:val="none" w:sz="0" w:space="0" w:color="auto"/>
      </w:divBdr>
    </w:div>
    <w:div w:id="1390036075">
      <w:bodyDiv w:val="1"/>
      <w:marLeft w:val="0"/>
      <w:marRight w:val="0"/>
      <w:marTop w:val="0"/>
      <w:marBottom w:val="0"/>
      <w:divBdr>
        <w:top w:val="none" w:sz="0" w:space="0" w:color="auto"/>
        <w:left w:val="none" w:sz="0" w:space="0" w:color="auto"/>
        <w:bottom w:val="none" w:sz="0" w:space="0" w:color="auto"/>
        <w:right w:val="none" w:sz="0" w:space="0" w:color="auto"/>
      </w:divBdr>
    </w:div>
    <w:div w:id="1399589576">
      <w:bodyDiv w:val="1"/>
      <w:marLeft w:val="0"/>
      <w:marRight w:val="0"/>
      <w:marTop w:val="0"/>
      <w:marBottom w:val="0"/>
      <w:divBdr>
        <w:top w:val="none" w:sz="0" w:space="0" w:color="auto"/>
        <w:left w:val="none" w:sz="0" w:space="0" w:color="auto"/>
        <w:bottom w:val="none" w:sz="0" w:space="0" w:color="auto"/>
        <w:right w:val="none" w:sz="0" w:space="0" w:color="auto"/>
      </w:divBdr>
    </w:div>
    <w:div w:id="1400401635">
      <w:bodyDiv w:val="1"/>
      <w:marLeft w:val="0"/>
      <w:marRight w:val="0"/>
      <w:marTop w:val="0"/>
      <w:marBottom w:val="0"/>
      <w:divBdr>
        <w:top w:val="none" w:sz="0" w:space="0" w:color="auto"/>
        <w:left w:val="none" w:sz="0" w:space="0" w:color="auto"/>
        <w:bottom w:val="none" w:sz="0" w:space="0" w:color="auto"/>
        <w:right w:val="none" w:sz="0" w:space="0" w:color="auto"/>
      </w:divBdr>
    </w:div>
    <w:div w:id="1413088824">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23450683">
      <w:bodyDiv w:val="1"/>
      <w:marLeft w:val="0"/>
      <w:marRight w:val="0"/>
      <w:marTop w:val="0"/>
      <w:marBottom w:val="0"/>
      <w:divBdr>
        <w:top w:val="none" w:sz="0" w:space="0" w:color="auto"/>
        <w:left w:val="none" w:sz="0" w:space="0" w:color="auto"/>
        <w:bottom w:val="none" w:sz="0" w:space="0" w:color="auto"/>
        <w:right w:val="none" w:sz="0" w:space="0" w:color="auto"/>
      </w:divBdr>
    </w:div>
    <w:div w:id="1429957965">
      <w:bodyDiv w:val="1"/>
      <w:marLeft w:val="0"/>
      <w:marRight w:val="0"/>
      <w:marTop w:val="0"/>
      <w:marBottom w:val="0"/>
      <w:divBdr>
        <w:top w:val="none" w:sz="0" w:space="0" w:color="auto"/>
        <w:left w:val="none" w:sz="0" w:space="0" w:color="auto"/>
        <w:bottom w:val="none" w:sz="0" w:space="0" w:color="auto"/>
        <w:right w:val="none" w:sz="0" w:space="0" w:color="auto"/>
      </w:divBdr>
    </w:div>
    <w:div w:id="1433357432">
      <w:bodyDiv w:val="1"/>
      <w:marLeft w:val="0"/>
      <w:marRight w:val="0"/>
      <w:marTop w:val="0"/>
      <w:marBottom w:val="0"/>
      <w:divBdr>
        <w:top w:val="none" w:sz="0" w:space="0" w:color="auto"/>
        <w:left w:val="none" w:sz="0" w:space="0" w:color="auto"/>
        <w:bottom w:val="none" w:sz="0" w:space="0" w:color="auto"/>
        <w:right w:val="none" w:sz="0" w:space="0" w:color="auto"/>
      </w:divBdr>
    </w:div>
    <w:div w:id="1436904199">
      <w:bodyDiv w:val="1"/>
      <w:marLeft w:val="0"/>
      <w:marRight w:val="0"/>
      <w:marTop w:val="0"/>
      <w:marBottom w:val="0"/>
      <w:divBdr>
        <w:top w:val="none" w:sz="0" w:space="0" w:color="auto"/>
        <w:left w:val="none" w:sz="0" w:space="0" w:color="auto"/>
        <w:bottom w:val="none" w:sz="0" w:space="0" w:color="auto"/>
        <w:right w:val="none" w:sz="0" w:space="0" w:color="auto"/>
      </w:divBdr>
    </w:div>
    <w:div w:id="1443380928">
      <w:bodyDiv w:val="1"/>
      <w:marLeft w:val="0"/>
      <w:marRight w:val="0"/>
      <w:marTop w:val="0"/>
      <w:marBottom w:val="0"/>
      <w:divBdr>
        <w:top w:val="none" w:sz="0" w:space="0" w:color="auto"/>
        <w:left w:val="none" w:sz="0" w:space="0" w:color="auto"/>
        <w:bottom w:val="none" w:sz="0" w:space="0" w:color="auto"/>
        <w:right w:val="none" w:sz="0" w:space="0" w:color="auto"/>
      </w:divBdr>
    </w:div>
    <w:div w:id="1446340790">
      <w:bodyDiv w:val="1"/>
      <w:marLeft w:val="0"/>
      <w:marRight w:val="0"/>
      <w:marTop w:val="0"/>
      <w:marBottom w:val="0"/>
      <w:divBdr>
        <w:top w:val="none" w:sz="0" w:space="0" w:color="auto"/>
        <w:left w:val="none" w:sz="0" w:space="0" w:color="auto"/>
        <w:bottom w:val="none" w:sz="0" w:space="0" w:color="auto"/>
        <w:right w:val="none" w:sz="0" w:space="0" w:color="auto"/>
      </w:divBdr>
    </w:div>
    <w:div w:id="1481264583">
      <w:bodyDiv w:val="1"/>
      <w:marLeft w:val="0"/>
      <w:marRight w:val="0"/>
      <w:marTop w:val="0"/>
      <w:marBottom w:val="0"/>
      <w:divBdr>
        <w:top w:val="none" w:sz="0" w:space="0" w:color="auto"/>
        <w:left w:val="none" w:sz="0" w:space="0" w:color="auto"/>
        <w:bottom w:val="none" w:sz="0" w:space="0" w:color="auto"/>
        <w:right w:val="none" w:sz="0" w:space="0" w:color="auto"/>
      </w:divBdr>
    </w:div>
    <w:div w:id="1482580900">
      <w:bodyDiv w:val="1"/>
      <w:marLeft w:val="0"/>
      <w:marRight w:val="0"/>
      <w:marTop w:val="0"/>
      <w:marBottom w:val="0"/>
      <w:divBdr>
        <w:top w:val="none" w:sz="0" w:space="0" w:color="auto"/>
        <w:left w:val="none" w:sz="0" w:space="0" w:color="auto"/>
        <w:bottom w:val="none" w:sz="0" w:space="0" w:color="auto"/>
        <w:right w:val="none" w:sz="0" w:space="0" w:color="auto"/>
      </w:divBdr>
    </w:div>
    <w:div w:id="1524974462">
      <w:bodyDiv w:val="1"/>
      <w:marLeft w:val="0"/>
      <w:marRight w:val="0"/>
      <w:marTop w:val="0"/>
      <w:marBottom w:val="0"/>
      <w:divBdr>
        <w:top w:val="none" w:sz="0" w:space="0" w:color="auto"/>
        <w:left w:val="none" w:sz="0" w:space="0" w:color="auto"/>
        <w:bottom w:val="none" w:sz="0" w:space="0" w:color="auto"/>
        <w:right w:val="none" w:sz="0" w:space="0" w:color="auto"/>
      </w:divBdr>
    </w:div>
    <w:div w:id="1550533594">
      <w:bodyDiv w:val="1"/>
      <w:marLeft w:val="0"/>
      <w:marRight w:val="0"/>
      <w:marTop w:val="0"/>
      <w:marBottom w:val="0"/>
      <w:divBdr>
        <w:top w:val="none" w:sz="0" w:space="0" w:color="auto"/>
        <w:left w:val="none" w:sz="0" w:space="0" w:color="auto"/>
        <w:bottom w:val="none" w:sz="0" w:space="0" w:color="auto"/>
        <w:right w:val="none" w:sz="0" w:space="0" w:color="auto"/>
      </w:divBdr>
      <w:divsChild>
        <w:div w:id="338047888">
          <w:marLeft w:val="0"/>
          <w:marRight w:val="0"/>
          <w:marTop w:val="0"/>
          <w:marBottom w:val="0"/>
          <w:divBdr>
            <w:top w:val="none" w:sz="0" w:space="0" w:color="auto"/>
            <w:left w:val="none" w:sz="0" w:space="0" w:color="auto"/>
            <w:bottom w:val="none" w:sz="0" w:space="0" w:color="auto"/>
            <w:right w:val="none" w:sz="0" w:space="0" w:color="auto"/>
          </w:divBdr>
        </w:div>
        <w:div w:id="407044266">
          <w:marLeft w:val="0"/>
          <w:marRight w:val="0"/>
          <w:marTop w:val="0"/>
          <w:marBottom w:val="0"/>
          <w:divBdr>
            <w:top w:val="none" w:sz="0" w:space="0" w:color="auto"/>
            <w:left w:val="none" w:sz="0" w:space="0" w:color="auto"/>
            <w:bottom w:val="none" w:sz="0" w:space="0" w:color="auto"/>
            <w:right w:val="none" w:sz="0" w:space="0" w:color="auto"/>
          </w:divBdr>
        </w:div>
        <w:div w:id="870069641">
          <w:marLeft w:val="0"/>
          <w:marRight w:val="0"/>
          <w:marTop w:val="0"/>
          <w:marBottom w:val="0"/>
          <w:divBdr>
            <w:top w:val="none" w:sz="0" w:space="0" w:color="auto"/>
            <w:left w:val="none" w:sz="0" w:space="0" w:color="auto"/>
            <w:bottom w:val="none" w:sz="0" w:space="0" w:color="auto"/>
            <w:right w:val="none" w:sz="0" w:space="0" w:color="auto"/>
          </w:divBdr>
        </w:div>
        <w:div w:id="1126853375">
          <w:marLeft w:val="0"/>
          <w:marRight w:val="0"/>
          <w:marTop w:val="0"/>
          <w:marBottom w:val="0"/>
          <w:divBdr>
            <w:top w:val="none" w:sz="0" w:space="0" w:color="auto"/>
            <w:left w:val="none" w:sz="0" w:space="0" w:color="auto"/>
            <w:bottom w:val="none" w:sz="0" w:space="0" w:color="auto"/>
            <w:right w:val="none" w:sz="0" w:space="0" w:color="auto"/>
          </w:divBdr>
        </w:div>
        <w:div w:id="1149831362">
          <w:marLeft w:val="0"/>
          <w:marRight w:val="0"/>
          <w:marTop w:val="0"/>
          <w:marBottom w:val="0"/>
          <w:divBdr>
            <w:top w:val="none" w:sz="0" w:space="0" w:color="auto"/>
            <w:left w:val="none" w:sz="0" w:space="0" w:color="auto"/>
            <w:bottom w:val="none" w:sz="0" w:space="0" w:color="auto"/>
            <w:right w:val="none" w:sz="0" w:space="0" w:color="auto"/>
          </w:divBdr>
        </w:div>
        <w:div w:id="1592084440">
          <w:marLeft w:val="0"/>
          <w:marRight w:val="0"/>
          <w:marTop w:val="0"/>
          <w:marBottom w:val="0"/>
          <w:divBdr>
            <w:top w:val="none" w:sz="0" w:space="0" w:color="auto"/>
            <w:left w:val="none" w:sz="0" w:space="0" w:color="auto"/>
            <w:bottom w:val="none" w:sz="0" w:space="0" w:color="auto"/>
            <w:right w:val="none" w:sz="0" w:space="0" w:color="auto"/>
          </w:divBdr>
        </w:div>
        <w:div w:id="1623883472">
          <w:marLeft w:val="0"/>
          <w:marRight w:val="0"/>
          <w:marTop w:val="0"/>
          <w:marBottom w:val="0"/>
          <w:divBdr>
            <w:top w:val="none" w:sz="0" w:space="0" w:color="auto"/>
            <w:left w:val="none" w:sz="0" w:space="0" w:color="auto"/>
            <w:bottom w:val="none" w:sz="0" w:space="0" w:color="auto"/>
            <w:right w:val="none" w:sz="0" w:space="0" w:color="auto"/>
          </w:divBdr>
        </w:div>
        <w:div w:id="1750809390">
          <w:marLeft w:val="0"/>
          <w:marRight w:val="0"/>
          <w:marTop w:val="0"/>
          <w:marBottom w:val="0"/>
          <w:divBdr>
            <w:top w:val="none" w:sz="0" w:space="0" w:color="auto"/>
            <w:left w:val="none" w:sz="0" w:space="0" w:color="auto"/>
            <w:bottom w:val="none" w:sz="0" w:space="0" w:color="auto"/>
            <w:right w:val="none" w:sz="0" w:space="0" w:color="auto"/>
          </w:divBdr>
        </w:div>
        <w:div w:id="1956865791">
          <w:marLeft w:val="0"/>
          <w:marRight w:val="0"/>
          <w:marTop w:val="0"/>
          <w:marBottom w:val="0"/>
          <w:divBdr>
            <w:top w:val="none" w:sz="0" w:space="0" w:color="auto"/>
            <w:left w:val="none" w:sz="0" w:space="0" w:color="auto"/>
            <w:bottom w:val="none" w:sz="0" w:space="0" w:color="auto"/>
            <w:right w:val="none" w:sz="0" w:space="0" w:color="auto"/>
          </w:divBdr>
        </w:div>
        <w:div w:id="2009357878">
          <w:marLeft w:val="0"/>
          <w:marRight w:val="0"/>
          <w:marTop w:val="0"/>
          <w:marBottom w:val="0"/>
          <w:divBdr>
            <w:top w:val="none" w:sz="0" w:space="0" w:color="auto"/>
            <w:left w:val="none" w:sz="0" w:space="0" w:color="auto"/>
            <w:bottom w:val="none" w:sz="0" w:space="0" w:color="auto"/>
            <w:right w:val="none" w:sz="0" w:space="0" w:color="auto"/>
          </w:divBdr>
        </w:div>
        <w:div w:id="2013679821">
          <w:marLeft w:val="0"/>
          <w:marRight w:val="0"/>
          <w:marTop w:val="0"/>
          <w:marBottom w:val="0"/>
          <w:divBdr>
            <w:top w:val="none" w:sz="0" w:space="0" w:color="auto"/>
            <w:left w:val="none" w:sz="0" w:space="0" w:color="auto"/>
            <w:bottom w:val="none" w:sz="0" w:space="0" w:color="auto"/>
            <w:right w:val="none" w:sz="0" w:space="0" w:color="auto"/>
          </w:divBdr>
        </w:div>
      </w:divsChild>
    </w:div>
    <w:div w:id="1552618776">
      <w:bodyDiv w:val="1"/>
      <w:marLeft w:val="0"/>
      <w:marRight w:val="0"/>
      <w:marTop w:val="0"/>
      <w:marBottom w:val="0"/>
      <w:divBdr>
        <w:top w:val="none" w:sz="0" w:space="0" w:color="auto"/>
        <w:left w:val="none" w:sz="0" w:space="0" w:color="auto"/>
        <w:bottom w:val="none" w:sz="0" w:space="0" w:color="auto"/>
        <w:right w:val="none" w:sz="0" w:space="0" w:color="auto"/>
      </w:divBdr>
    </w:div>
    <w:div w:id="1553924773">
      <w:bodyDiv w:val="1"/>
      <w:marLeft w:val="0"/>
      <w:marRight w:val="0"/>
      <w:marTop w:val="0"/>
      <w:marBottom w:val="0"/>
      <w:divBdr>
        <w:top w:val="none" w:sz="0" w:space="0" w:color="auto"/>
        <w:left w:val="none" w:sz="0" w:space="0" w:color="auto"/>
        <w:bottom w:val="none" w:sz="0" w:space="0" w:color="auto"/>
        <w:right w:val="none" w:sz="0" w:space="0" w:color="auto"/>
      </w:divBdr>
    </w:div>
    <w:div w:id="1556695343">
      <w:bodyDiv w:val="1"/>
      <w:marLeft w:val="0"/>
      <w:marRight w:val="0"/>
      <w:marTop w:val="0"/>
      <w:marBottom w:val="0"/>
      <w:divBdr>
        <w:top w:val="none" w:sz="0" w:space="0" w:color="auto"/>
        <w:left w:val="none" w:sz="0" w:space="0" w:color="auto"/>
        <w:bottom w:val="none" w:sz="0" w:space="0" w:color="auto"/>
        <w:right w:val="none" w:sz="0" w:space="0" w:color="auto"/>
      </w:divBdr>
    </w:div>
    <w:div w:id="1558467979">
      <w:bodyDiv w:val="1"/>
      <w:marLeft w:val="0"/>
      <w:marRight w:val="0"/>
      <w:marTop w:val="0"/>
      <w:marBottom w:val="0"/>
      <w:divBdr>
        <w:top w:val="none" w:sz="0" w:space="0" w:color="auto"/>
        <w:left w:val="none" w:sz="0" w:space="0" w:color="auto"/>
        <w:bottom w:val="none" w:sz="0" w:space="0" w:color="auto"/>
        <w:right w:val="none" w:sz="0" w:space="0" w:color="auto"/>
      </w:divBdr>
      <w:divsChild>
        <w:div w:id="551356132">
          <w:marLeft w:val="0"/>
          <w:marRight w:val="0"/>
          <w:marTop w:val="0"/>
          <w:marBottom w:val="0"/>
          <w:divBdr>
            <w:top w:val="none" w:sz="0" w:space="0" w:color="auto"/>
            <w:left w:val="none" w:sz="0" w:space="0" w:color="auto"/>
            <w:bottom w:val="none" w:sz="0" w:space="0" w:color="auto"/>
            <w:right w:val="none" w:sz="0" w:space="0" w:color="auto"/>
          </w:divBdr>
        </w:div>
        <w:div w:id="908610565">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590428825">
          <w:marLeft w:val="0"/>
          <w:marRight w:val="0"/>
          <w:marTop w:val="0"/>
          <w:marBottom w:val="0"/>
          <w:divBdr>
            <w:top w:val="none" w:sz="0" w:space="0" w:color="auto"/>
            <w:left w:val="none" w:sz="0" w:space="0" w:color="auto"/>
            <w:bottom w:val="none" w:sz="0" w:space="0" w:color="auto"/>
            <w:right w:val="none" w:sz="0" w:space="0" w:color="auto"/>
          </w:divBdr>
        </w:div>
        <w:div w:id="1597320740">
          <w:marLeft w:val="0"/>
          <w:marRight w:val="0"/>
          <w:marTop w:val="0"/>
          <w:marBottom w:val="0"/>
          <w:divBdr>
            <w:top w:val="none" w:sz="0" w:space="0" w:color="auto"/>
            <w:left w:val="none" w:sz="0" w:space="0" w:color="auto"/>
            <w:bottom w:val="none" w:sz="0" w:space="0" w:color="auto"/>
            <w:right w:val="none" w:sz="0" w:space="0" w:color="auto"/>
          </w:divBdr>
        </w:div>
        <w:div w:id="1707172109">
          <w:marLeft w:val="0"/>
          <w:marRight w:val="0"/>
          <w:marTop w:val="0"/>
          <w:marBottom w:val="0"/>
          <w:divBdr>
            <w:top w:val="none" w:sz="0" w:space="0" w:color="auto"/>
            <w:left w:val="none" w:sz="0" w:space="0" w:color="auto"/>
            <w:bottom w:val="none" w:sz="0" w:space="0" w:color="auto"/>
            <w:right w:val="none" w:sz="0" w:space="0" w:color="auto"/>
          </w:divBdr>
        </w:div>
        <w:div w:id="1786846766">
          <w:marLeft w:val="0"/>
          <w:marRight w:val="0"/>
          <w:marTop w:val="0"/>
          <w:marBottom w:val="0"/>
          <w:divBdr>
            <w:top w:val="none" w:sz="0" w:space="0" w:color="auto"/>
            <w:left w:val="none" w:sz="0" w:space="0" w:color="auto"/>
            <w:bottom w:val="none" w:sz="0" w:space="0" w:color="auto"/>
            <w:right w:val="none" w:sz="0" w:space="0" w:color="auto"/>
          </w:divBdr>
        </w:div>
        <w:div w:id="1883325250">
          <w:marLeft w:val="0"/>
          <w:marRight w:val="0"/>
          <w:marTop w:val="0"/>
          <w:marBottom w:val="0"/>
          <w:divBdr>
            <w:top w:val="none" w:sz="0" w:space="0" w:color="auto"/>
            <w:left w:val="none" w:sz="0" w:space="0" w:color="auto"/>
            <w:bottom w:val="none" w:sz="0" w:space="0" w:color="auto"/>
            <w:right w:val="none" w:sz="0" w:space="0" w:color="auto"/>
          </w:divBdr>
        </w:div>
        <w:div w:id="2006324611">
          <w:marLeft w:val="0"/>
          <w:marRight w:val="0"/>
          <w:marTop w:val="0"/>
          <w:marBottom w:val="0"/>
          <w:divBdr>
            <w:top w:val="none" w:sz="0" w:space="0" w:color="auto"/>
            <w:left w:val="none" w:sz="0" w:space="0" w:color="auto"/>
            <w:bottom w:val="none" w:sz="0" w:space="0" w:color="auto"/>
            <w:right w:val="none" w:sz="0" w:space="0" w:color="auto"/>
          </w:divBdr>
        </w:div>
        <w:div w:id="2109693089">
          <w:marLeft w:val="0"/>
          <w:marRight w:val="0"/>
          <w:marTop w:val="0"/>
          <w:marBottom w:val="0"/>
          <w:divBdr>
            <w:top w:val="none" w:sz="0" w:space="0" w:color="auto"/>
            <w:left w:val="none" w:sz="0" w:space="0" w:color="auto"/>
            <w:bottom w:val="none" w:sz="0" w:space="0" w:color="auto"/>
            <w:right w:val="none" w:sz="0" w:space="0" w:color="auto"/>
          </w:divBdr>
        </w:div>
      </w:divsChild>
    </w:div>
    <w:div w:id="1562205756">
      <w:bodyDiv w:val="1"/>
      <w:marLeft w:val="0"/>
      <w:marRight w:val="0"/>
      <w:marTop w:val="0"/>
      <w:marBottom w:val="0"/>
      <w:divBdr>
        <w:top w:val="none" w:sz="0" w:space="0" w:color="auto"/>
        <w:left w:val="none" w:sz="0" w:space="0" w:color="auto"/>
        <w:bottom w:val="none" w:sz="0" w:space="0" w:color="auto"/>
        <w:right w:val="none" w:sz="0" w:space="0" w:color="auto"/>
      </w:divBdr>
    </w:div>
    <w:div w:id="1570730903">
      <w:bodyDiv w:val="1"/>
      <w:marLeft w:val="0"/>
      <w:marRight w:val="0"/>
      <w:marTop w:val="0"/>
      <w:marBottom w:val="0"/>
      <w:divBdr>
        <w:top w:val="none" w:sz="0" w:space="0" w:color="auto"/>
        <w:left w:val="none" w:sz="0" w:space="0" w:color="auto"/>
        <w:bottom w:val="none" w:sz="0" w:space="0" w:color="auto"/>
        <w:right w:val="none" w:sz="0" w:space="0" w:color="auto"/>
      </w:divBdr>
    </w:div>
    <w:div w:id="1573850325">
      <w:bodyDiv w:val="1"/>
      <w:marLeft w:val="0"/>
      <w:marRight w:val="0"/>
      <w:marTop w:val="0"/>
      <w:marBottom w:val="0"/>
      <w:divBdr>
        <w:top w:val="none" w:sz="0" w:space="0" w:color="auto"/>
        <w:left w:val="none" w:sz="0" w:space="0" w:color="auto"/>
        <w:bottom w:val="none" w:sz="0" w:space="0" w:color="auto"/>
        <w:right w:val="none" w:sz="0" w:space="0" w:color="auto"/>
      </w:divBdr>
    </w:div>
    <w:div w:id="1576816366">
      <w:bodyDiv w:val="1"/>
      <w:marLeft w:val="0"/>
      <w:marRight w:val="0"/>
      <w:marTop w:val="0"/>
      <w:marBottom w:val="0"/>
      <w:divBdr>
        <w:top w:val="none" w:sz="0" w:space="0" w:color="auto"/>
        <w:left w:val="none" w:sz="0" w:space="0" w:color="auto"/>
        <w:bottom w:val="none" w:sz="0" w:space="0" w:color="auto"/>
        <w:right w:val="none" w:sz="0" w:space="0" w:color="auto"/>
      </w:divBdr>
      <w:divsChild>
        <w:div w:id="18816821">
          <w:marLeft w:val="0"/>
          <w:marRight w:val="0"/>
          <w:marTop w:val="0"/>
          <w:marBottom w:val="0"/>
          <w:divBdr>
            <w:top w:val="none" w:sz="0" w:space="0" w:color="auto"/>
            <w:left w:val="none" w:sz="0" w:space="0" w:color="auto"/>
            <w:bottom w:val="none" w:sz="0" w:space="0" w:color="auto"/>
            <w:right w:val="none" w:sz="0" w:space="0" w:color="auto"/>
          </w:divBdr>
        </w:div>
        <w:div w:id="69236294">
          <w:marLeft w:val="0"/>
          <w:marRight w:val="0"/>
          <w:marTop w:val="0"/>
          <w:marBottom w:val="0"/>
          <w:divBdr>
            <w:top w:val="none" w:sz="0" w:space="0" w:color="auto"/>
            <w:left w:val="none" w:sz="0" w:space="0" w:color="auto"/>
            <w:bottom w:val="none" w:sz="0" w:space="0" w:color="auto"/>
            <w:right w:val="none" w:sz="0" w:space="0" w:color="auto"/>
          </w:divBdr>
        </w:div>
        <w:div w:id="331639643">
          <w:marLeft w:val="0"/>
          <w:marRight w:val="0"/>
          <w:marTop w:val="0"/>
          <w:marBottom w:val="0"/>
          <w:divBdr>
            <w:top w:val="none" w:sz="0" w:space="0" w:color="auto"/>
            <w:left w:val="none" w:sz="0" w:space="0" w:color="auto"/>
            <w:bottom w:val="none" w:sz="0" w:space="0" w:color="auto"/>
            <w:right w:val="none" w:sz="0" w:space="0" w:color="auto"/>
          </w:divBdr>
        </w:div>
        <w:div w:id="465782254">
          <w:marLeft w:val="0"/>
          <w:marRight w:val="0"/>
          <w:marTop w:val="0"/>
          <w:marBottom w:val="0"/>
          <w:divBdr>
            <w:top w:val="none" w:sz="0" w:space="0" w:color="auto"/>
            <w:left w:val="none" w:sz="0" w:space="0" w:color="auto"/>
            <w:bottom w:val="none" w:sz="0" w:space="0" w:color="auto"/>
            <w:right w:val="none" w:sz="0" w:space="0" w:color="auto"/>
          </w:divBdr>
        </w:div>
        <w:div w:id="888493894">
          <w:marLeft w:val="0"/>
          <w:marRight w:val="0"/>
          <w:marTop w:val="0"/>
          <w:marBottom w:val="0"/>
          <w:divBdr>
            <w:top w:val="none" w:sz="0" w:space="0" w:color="auto"/>
            <w:left w:val="none" w:sz="0" w:space="0" w:color="auto"/>
            <w:bottom w:val="none" w:sz="0" w:space="0" w:color="auto"/>
            <w:right w:val="none" w:sz="0" w:space="0" w:color="auto"/>
          </w:divBdr>
        </w:div>
        <w:div w:id="902180987">
          <w:marLeft w:val="0"/>
          <w:marRight w:val="0"/>
          <w:marTop w:val="0"/>
          <w:marBottom w:val="0"/>
          <w:divBdr>
            <w:top w:val="none" w:sz="0" w:space="0" w:color="auto"/>
            <w:left w:val="none" w:sz="0" w:space="0" w:color="auto"/>
            <w:bottom w:val="none" w:sz="0" w:space="0" w:color="auto"/>
            <w:right w:val="none" w:sz="0" w:space="0" w:color="auto"/>
          </w:divBdr>
        </w:div>
        <w:div w:id="1051535994">
          <w:marLeft w:val="0"/>
          <w:marRight w:val="0"/>
          <w:marTop w:val="0"/>
          <w:marBottom w:val="0"/>
          <w:divBdr>
            <w:top w:val="none" w:sz="0" w:space="0" w:color="auto"/>
            <w:left w:val="none" w:sz="0" w:space="0" w:color="auto"/>
            <w:bottom w:val="none" w:sz="0" w:space="0" w:color="auto"/>
            <w:right w:val="none" w:sz="0" w:space="0" w:color="auto"/>
          </w:divBdr>
        </w:div>
        <w:div w:id="1210216849">
          <w:marLeft w:val="0"/>
          <w:marRight w:val="0"/>
          <w:marTop w:val="0"/>
          <w:marBottom w:val="0"/>
          <w:divBdr>
            <w:top w:val="none" w:sz="0" w:space="0" w:color="auto"/>
            <w:left w:val="none" w:sz="0" w:space="0" w:color="auto"/>
            <w:bottom w:val="none" w:sz="0" w:space="0" w:color="auto"/>
            <w:right w:val="none" w:sz="0" w:space="0" w:color="auto"/>
          </w:divBdr>
        </w:div>
        <w:div w:id="1361273017">
          <w:marLeft w:val="0"/>
          <w:marRight w:val="0"/>
          <w:marTop w:val="0"/>
          <w:marBottom w:val="0"/>
          <w:divBdr>
            <w:top w:val="none" w:sz="0" w:space="0" w:color="auto"/>
            <w:left w:val="none" w:sz="0" w:space="0" w:color="auto"/>
            <w:bottom w:val="none" w:sz="0" w:space="0" w:color="auto"/>
            <w:right w:val="none" w:sz="0" w:space="0" w:color="auto"/>
          </w:divBdr>
        </w:div>
        <w:div w:id="1361860621">
          <w:marLeft w:val="0"/>
          <w:marRight w:val="0"/>
          <w:marTop w:val="0"/>
          <w:marBottom w:val="0"/>
          <w:divBdr>
            <w:top w:val="none" w:sz="0" w:space="0" w:color="auto"/>
            <w:left w:val="none" w:sz="0" w:space="0" w:color="auto"/>
            <w:bottom w:val="none" w:sz="0" w:space="0" w:color="auto"/>
            <w:right w:val="none" w:sz="0" w:space="0" w:color="auto"/>
          </w:divBdr>
        </w:div>
        <w:div w:id="1632515613">
          <w:marLeft w:val="0"/>
          <w:marRight w:val="0"/>
          <w:marTop w:val="0"/>
          <w:marBottom w:val="0"/>
          <w:divBdr>
            <w:top w:val="none" w:sz="0" w:space="0" w:color="auto"/>
            <w:left w:val="none" w:sz="0" w:space="0" w:color="auto"/>
            <w:bottom w:val="none" w:sz="0" w:space="0" w:color="auto"/>
            <w:right w:val="none" w:sz="0" w:space="0" w:color="auto"/>
          </w:divBdr>
        </w:div>
        <w:div w:id="1655186037">
          <w:marLeft w:val="0"/>
          <w:marRight w:val="0"/>
          <w:marTop w:val="0"/>
          <w:marBottom w:val="0"/>
          <w:divBdr>
            <w:top w:val="none" w:sz="0" w:space="0" w:color="auto"/>
            <w:left w:val="none" w:sz="0" w:space="0" w:color="auto"/>
            <w:bottom w:val="none" w:sz="0" w:space="0" w:color="auto"/>
            <w:right w:val="none" w:sz="0" w:space="0" w:color="auto"/>
          </w:divBdr>
        </w:div>
        <w:div w:id="1707439057">
          <w:marLeft w:val="0"/>
          <w:marRight w:val="0"/>
          <w:marTop w:val="0"/>
          <w:marBottom w:val="0"/>
          <w:divBdr>
            <w:top w:val="none" w:sz="0" w:space="0" w:color="auto"/>
            <w:left w:val="none" w:sz="0" w:space="0" w:color="auto"/>
            <w:bottom w:val="none" w:sz="0" w:space="0" w:color="auto"/>
            <w:right w:val="none" w:sz="0" w:space="0" w:color="auto"/>
          </w:divBdr>
        </w:div>
        <w:div w:id="1729960897">
          <w:marLeft w:val="0"/>
          <w:marRight w:val="0"/>
          <w:marTop w:val="0"/>
          <w:marBottom w:val="0"/>
          <w:divBdr>
            <w:top w:val="none" w:sz="0" w:space="0" w:color="auto"/>
            <w:left w:val="none" w:sz="0" w:space="0" w:color="auto"/>
            <w:bottom w:val="none" w:sz="0" w:space="0" w:color="auto"/>
            <w:right w:val="none" w:sz="0" w:space="0" w:color="auto"/>
          </w:divBdr>
        </w:div>
        <w:div w:id="1997411947">
          <w:marLeft w:val="0"/>
          <w:marRight w:val="0"/>
          <w:marTop w:val="0"/>
          <w:marBottom w:val="0"/>
          <w:divBdr>
            <w:top w:val="none" w:sz="0" w:space="0" w:color="auto"/>
            <w:left w:val="none" w:sz="0" w:space="0" w:color="auto"/>
            <w:bottom w:val="none" w:sz="0" w:space="0" w:color="auto"/>
            <w:right w:val="none" w:sz="0" w:space="0" w:color="auto"/>
          </w:divBdr>
        </w:div>
        <w:div w:id="2084331816">
          <w:marLeft w:val="0"/>
          <w:marRight w:val="0"/>
          <w:marTop w:val="0"/>
          <w:marBottom w:val="0"/>
          <w:divBdr>
            <w:top w:val="none" w:sz="0" w:space="0" w:color="auto"/>
            <w:left w:val="none" w:sz="0" w:space="0" w:color="auto"/>
            <w:bottom w:val="none" w:sz="0" w:space="0" w:color="auto"/>
            <w:right w:val="none" w:sz="0" w:space="0" w:color="auto"/>
          </w:divBdr>
        </w:div>
      </w:divsChild>
    </w:div>
    <w:div w:id="1584416067">
      <w:bodyDiv w:val="1"/>
      <w:marLeft w:val="0"/>
      <w:marRight w:val="0"/>
      <w:marTop w:val="0"/>
      <w:marBottom w:val="0"/>
      <w:divBdr>
        <w:top w:val="none" w:sz="0" w:space="0" w:color="auto"/>
        <w:left w:val="none" w:sz="0" w:space="0" w:color="auto"/>
        <w:bottom w:val="none" w:sz="0" w:space="0" w:color="auto"/>
        <w:right w:val="none" w:sz="0" w:space="0" w:color="auto"/>
      </w:divBdr>
    </w:div>
    <w:div w:id="1585989839">
      <w:bodyDiv w:val="1"/>
      <w:marLeft w:val="0"/>
      <w:marRight w:val="0"/>
      <w:marTop w:val="0"/>
      <w:marBottom w:val="0"/>
      <w:divBdr>
        <w:top w:val="none" w:sz="0" w:space="0" w:color="auto"/>
        <w:left w:val="none" w:sz="0" w:space="0" w:color="auto"/>
        <w:bottom w:val="none" w:sz="0" w:space="0" w:color="auto"/>
        <w:right w:val="none" w:sz="0" w:space="0" w:color="auto"/>
      </w:divBdr>
    </w:div>
    <w:div w:id="1587030396">
      <w:bodyDiv w:val="1"/>
      <w:marLeft w:val="0"/>
      <w:marRight w:val="0"/>
      <w:marTop w:val="0"/>
      <w:marBottom w:val="0"/>
      <w:divBdr>
        <w:top w:val="none" w:sz="0" w:space="0" w:color="auto"/>
        <w:left w:val="none" w:sz="0" w:space="0" w:color="auto"/>
        <w:bottom w:val="none" w:sz="0" w:space="0" w:color="auto"/>
        <w:right w:val="none" w:sz="0" w:space="0" w:color="auto"/>
      </w:divBdr>
    </w:div>
    <w:div w:id="1587760308">
      <w:bodyDiv w:val="1"/>
      <w:marLeft w:val="0"/>
      <w:marRight w:val="0"/>
      <w:marTop w:val="0"/>
      <w:marBottom w:val="0"/>
      <w:divBdr>
        <w:top w:val="none" w:sz="0" w:space="0" w:color="auto"/>
        <w:left w:val="none" w:sz="0" w:space="0" w:color="auto"/>
        <w:bottom w:val="none" w:sz="0" w:space="0" w:color="auto"/>
        <w:right w:val="none" w:sz="0" w:space="0" w:color="auto"/>
      </w:divBdr>
    </w:div>
    <w:div w:id="1589192128">
      <w:bodyDiv w:val="1"/>
      <w:marLeft w:val="0"/>
      <w:marRight w:val="0"/>
      <w:marTop w:val="0"/>
      <w:marBottom w:val="0"/>
      <w:divBdr>
        <w:top w:val="none" w:sz="0" w:space="0" w:color="auto"/>
        <w:left w:val="none" w:sz="0" w:space="0" w:color="auto"/>
        <w:bottom w:val="none" w:sz="0" w:space="0" w:color="auto"/>
        <w:right w:val="none" w:sz="0" w:space="0" w:color="auto"/>
      </w:divBdr>
      <w:divsChild>
        <w:div w:id="58022477">
          <w:marLeft w:val="0"/>
          <w:marRight w:val="0"/>
          <w:marTop w:val="0"/>
          <w:marBottom w:val="0"/>
          <w:divBdr>
            <w:top w:val="none" w:sz="0" w:space="0" w:color="auto"/>
            <w:left w:val="none" w:sz="0" w:space="0" w:color="auto"/>
            <w:bottom w:val="none" w:sz="0" w:space="0" w:color="auto"/>
            <w:right w:val="none" w:sz="0" w:space="0" w:color="auto"/>
          </w:divBdr>
        </w:div>
        <w:div w:id="98065511">
          <w:marLeft w:val="0"/>
          <w:marRight w:val="0"/>
          <w:marTop w:val="0"/>
          <w:marBottom w:val="0"/>
          <w:divBdr>
            <w:top w:val="none" w:sz="0" w:space="0" w:color="auto"/>
            <w:left w:val="none" w:sz="0" w:space="0" w:color="auto"/>
            <w:bottom w:val="none" w:sz="0" w:space="0" w:color="auto"/>
            <w:right w:val="none" w:sz="0" w:space="0" w:color="auto"/>
          </w:divBdr>
        </w:div>
        <w:div w:id="105272422">
          <w:marLeft w:val="0"/>
          <w:marRight w:val="0"/>
          <w:marTop w:val="0"/>
          <w:marBottom w:val="0"/>
          <w:divBdr>
            <w:top w:val="none" w:sz="0" w:space="0" w:color="auto"/>
            <w:left w:val="none" w:sz="0" w:space="0" w:color="auto"/>
            <w:bottom w:val="none" w:sz="0" w:space="0" w:color="auto"/>
            <w:right w:val="none" w:sz="0" w:space="0" w:color="auto"/>
          </w:divBdr>
        </w:div>
        <w:div w:id="122889347">
          <w:marLeft w:val="0"/>
          <w:marRight w:val="0"/>
          <w:marTop w:val="0"/>
          <w:marBottom w:val="0"/>
          <w:divBdr>
            <w:top w:val="none" w:sz="0" w:space="0" w:color="auto"/>
            <w:left w:val="none" w:sz="0" w:space="0" w:color="auto"/>
            <w:bottom w:val="none" w:sz="0" w:space="0" w:color="auto"/>
            <w:right w:val="none" w:sz="0" w:space="0" w:color="auto"/>
          </w:divBdr>
        </w:div>
        <w:div w:id="133107802">
          <w:marLeft w:val="0"/>
          <w:marRight w:val="0"/>
          <w:marTop w:val="0"/>
          <w:marBottom w:val="0"/>
          <w:divBdr>
            <w:top w:val="none" w:sz="0" w:space="0" w:color="auto"/>
            <w:left w:val="none" w:sz="0" w:space="0" w:color="auto"/>
            <w:bottom w:val="none" w:sz="0" w:space="0" w:color="auto"/>
            <w:right w:val="none" w:sz="0" w:space="0" w:color="auto"/>
          </w:divBdr>
        </w:div>
        <w:div w:id="146896287">
          <w:marLeft w:val="0"/>
          <w:marRight w:val="0"/>
          <w:marTop w:val="0"/>
          <w:marBottom w:val="0"/>
          <w:divBdr>
            <w:top w:val="none" w:sz="0" w:space="0" w:color="auto"/>
            <w:left w:val="none" w:sz="0" w:space="0" w:color="auto"/>
            <w:bottom w:val="none" w:sz="0" w:space="0" w:color="auto"/>
            <w:right w:val="none" w:sz="0" w:space="0" w:color="auto"/>
          </w:divBdr>
        </w:div>
        <w:div w:id="180362438">
          <w:marLeft w:val="0"/>
          <w:marRight w:val="0"/>
          <w:marTop w:val="0"/>
          <w:marBottom w:val="0"/>
          <w:divBdr>
            <w:top w:val="none" w:sz="0" w:space="0" w:color="auto"/>
            <w:left w:val="none" w:sz="0" w:space="0" w:color="auto"/>
            <w:bottom w:val="none" w:sz="0" w:space="0" w:color="auto"/>
            <w:right w:val="none" w:sz="0" w:space="0" w:color="auto"/>
          </w:divBdr>
        </w:div>
        <w:div w:id="197864819">
          <w:marLeft w:val="0"/>
          <w:marRight w:val="0"/>
          <w:marTop w:val="0"/>
          <w:marBottom w:val="0"/>
          <w:divBdr>
            <w:top w:val="none" w:sz="0" w:space="0" w:color="auto"/>
            <w:left w:val="none" w:sz="0" w:space="0" w:color="auto"/>
            <w:bottom w:val="none" w:sz="0" w:space="0" w:color="auto"/>
            <w:right w:val="none" w:sz="0" w:space="0" w:color="auto"/>
          </w:divBdr>
        </w:div>
        <w:div w:id="280502714">
          <w:marLeft w:val="0"/>
          <w:marRight w:val="0"/>
          <w:marTop w:val="0"/>
          <w:marBottom w:val="0"/>
          <w:divBdr>
            <w:top w:val="none" w:sz="0" w:space="0" w:color="auto"/>
            <w:left w:val="none" w:sz="0" w:space="0" w:color="auto"/>
            <w:bottom w:val="none" w:sz="0" w:space="0" w:color="auto"/>
            <w:right w:val="none" w:sz="0" w:space="0" w:color="auto"/>
          </w:divBdr>
        </w:div>
        <w:div w:id="342779509">
          <w:marLeft w:val="0"/>
          <w:marRight w:val="0"/>
          <w:marTop w:val="0"/>
          <w:marBottom w:val="0"/>
          <w:divBdr>
            <w:top w:val="none" w:sz="0" w:space="0" w:color="auto"/>
            <w:left w:val="none" w:sz="0" w:space="0" w:color="auto"/>
            <w:bottom w:val="none" w:sz="0" w:space="0" w:color="auto"/>
            <w:right w:val="none" w:sz="0" w:space="0" w:color="auto"/>
          </w:divBdr>
        </w:div>
        <w:div w:id="347492314">
          <w:marLeft w:val="0"/>
          <w:marRight w:val="0"/>
          <w:marTop w:val="0"/>
          <w:marBottom w:val="0"/>
          <w:divBdr>
            <w:top w:val="none" w:sz="0" w:space="0" w:color="auto"/>
            <w:left w:val="none" w:sz="0" w:space="0" w:color="auto"/>
            <w:bottom w:val="none" w:sz="0" w:space="0" w:color="auto"/>
            <w:right w:val="none" w:sz="0" w:space="0" w:color="auto"/>
          </w:divBdr>
        </w:div>
        <w:div w:id="361249004">
          <w:marLeft w:val="0"/>
          <w:marRight w:val="0"/>
          <w:marTop w:val="0"/>
          <w:marBottom w:val="0"/>
          <w:divBdr>
            <w:top w:val="none" w:sz="0" w:space="0" w:color="auto"/>
            <w:left w:val="none" w:sz="0" w:space="0" w:color="auto"/>
            <w:bottom w:val="none" w:sz="0" w:space="0" w:color="auto"/>
            <w:right w:val="none" w:sz="0" w:space="0" w:color="auto"/>
          </w:divBdr>
        </w:div>
        <w:div w:id="458031452">
          <w:marLeft w:val="0"/>
          <w:marRight w:val="0"/>
          <w:marTop w:val="0"/>
          <w:marBottom w:val="0"/>
          <w:divBdr>
            <w:top w:val="none" w:sz="0" w:space="0" w:color="auto"/>
            <w:left w:val="none" w:sz="0" w:space="0" w:color="auto"/>
            <w:bottom w:val="none" w:sz="0" w:space="0" w:color="auto"/>
            <w:right w:val="none" w:sz="0" w:space="0" w:color="auto"/>
          </w:divBdr>
        </w:div>
        <w:div w:id="506529697">
          <w:marLeft w:val="0"/>
          <w:marRight w:val="0"/>
          <w:marTop w:val="0"/>
          <w:marBottom w:val="0"/>
          <w:divBdr>
            <w:top w:val="none" w:sz="0" w:space="0" w:color="auto"/>
            <w:left w:val="none" w:sz="0" w:space="0" w:color="auto"/>
            <w:bottom w:val="none" w:sz="0" w:space="0" w:color="auto"/>
            <w:right w:val="none" w:sz="0" w:space="0" w:color="auto"/>
          </w:divBdr>
        </w:div>
        <w:div w:id="605575861">
          <w:marLeft w:val="0"/>
          <w:marRight w:val="0"/>
          <w:marTop w:val="0"/>
          <w:marBottom w:val="0"/>
          <w:divBdr>
            <w:top w:val="none" w:sz="0" w:space="0" w:color="auto"/>
            <w:left w:val="none" w:sz="0" w:space="0" w:color="auto"/>
            <w:bottom w:val="none" w:sz="0" w:space="0" w:color="auto"/>
            <w:right w:val="none" w:sz="0" w:space="0" w:color="auto"/>
          </w:divBdr>
        </w:div>
        <w:div w:id="644239395">
          <w:marLeft w:val="0"/>
          <w:marRight w:val="0"/>
          <w:marTop w:val="0"/>
          <w:marBottom w:val="0"/>
          <w:divBdr>
            <w:top w:val="none" w:sz="0" w:space="0" w:color="auto"/>
            <w:left w:val="none" w:sz="0" w:space="0" w:color="auto"/>
            <w:bottom w:val="none" w:sz="0" w:space="0" w:color="auto"/>
            <w:right w:val="none" w:sz="0" w:space="0" w:color="auto"/>
          </w:divBdr>
        </w:div>
        <w:div w:id="702898476">
          <w:marLeft w:val="0"/>
          <w:marRight w:val="0"/>
          <w:marTop w:val="0"/>
          <w:marBottom w:val="0"/>
          <w:divBdr>
            <w:top w:val="none" w:sz="0" w:space="0" w:color="auto"/>
            <w:left w:val="none" w:sz="0" w:space="0" w:color="auto"/>
            <w:bottom w:val="none" w:sz="0" w:space="0" w:color="auto"/>
            <w:right w:val="none" w:sz="0" w:space="0" w:color="auto"/>
          </w:divBdr>
        </w:div>
        <w:div w:id="737705805">
          <w:marLeft w:val="0"/>
          <w:marRight w:val="0"/>
          <w:marTop w:val="0"/>
          <w:marBottom w:val="0"/>
          <w:divBdr>
            <w:top w:val="none" w:sz="0" w:space="0" w:color="auto"/>
            <w:left w:val="none" w:sz="0" w:space="0" w:color="auto"/>
            <w:bottom w:val="none" w:sz="0" w:space="0" w:color="auto"/>
            <w:right w:val="none" w:sz="0" w:space="0" w:color="auto"/>
          </w:divBdr>
        </w:div>
        <w:div w:id="789975150">
          <w:marLeft w:val="0"/>
          <w:marRight w:val="0"/>
          <w:marTop w:val="0"/>
          <w:marBottom w:val="0"/>
          <w:divBdr>
            <w:top w:val="none" w:sz="0" w:space="0" w:color="auto"/>
            <w:left w:val="none" w:sz="0" w:space="0" w:color="auto"/>
            <w:bottom w:val="none" w:sz="0" w:space="0" w:color="auto"/>
            <w:right w:val="none" w:sz="0" w:space="0" w:color="auto"/>
          </w:divBdr>
        </w:div>
        <w:div w:id="800998819">
          <w:marLeft w:val="0"/>
          <w:marRight w:val="0"/>
          <w:marTop w:val="0"/>
          <w:marBottom w:val="0"/>
          <w:divBdr>
            <w:top w:val="none" w:sz="0" w:space="0" w:color="auto"/>
            <w:left w:val="none" w:sz="0" w:space="0" w:color="auto"/>
            <w:bottom w:val="none" w:sz="0" w:space="0" w:color="auto"/>
            <w:right w:val="none" w:sz="0" w:space="0" w:color="auto"/>
          </w:divBdr>
        </w:div>
        <w:div w:id="833179950">
          <w:marLeft w:val="0"/>
          <w:marRight w:val="0"/>
          <w:marTop w:val="0"/>
          <w:marBottom w:val="0"/>
          <w:divBdr>
            <w:top w:val="none" w:sz="0" w:space="0" w:color="auto"/>
            <w:left w:val="none" w:sz="0" w:space="0" w:color="auto"/>
            <w:bottom w:val="none" w:sz="0" w:space="0" w:color="auto"/>
            <w:right w:val="none" w:sz="0" w:space="0" w:color="auto"/>
          </w:divBdr>
        </w:div>
        <w:div w:id="853108186">
          <w:marLeft w:val="0"/>
          <w:marRight w:val="0"/>
          <w:marTop w:val="0"/>
          <w:marBottom w:val="0"/>
          <w:divBdr>
            <w:top w:val="none" w:sz="0" w:space="0" w:color="auto"/>
            <w:left w:val="none" w:sz="0" w:space="0" w:color="auto"/>
            <w:bottom w:val="none" w:sz="0" w:space="0" w:color="auto"/>
            <w:right w:val="none" w:sz="0" w:space="0" w:color="auto"/>
          </w:divBdr>
        </w:div>
        <w:div w:id="884680062">
          <w:marLeft w:val="0"/>
          <w:marRight w:val="0"/>
          <w:marTop w:val="0"/>
          <w:marBottom w:val="0"/>
          <w:divBdr>
            <w:top w:val="none" w:sz="0" w:space="0" w:color="auto"/>
            <w:left w:val="none" w:sz="0" w:space="0" w:color="auto"/>
            <w:bottom w:val="none" w:sz="0" w:space="0" w:color="auto"/>
            <w:right w:val="none" w:sz="0" w:space="0" w:color="auto"/>
          </w:divBdr>
        </w:div>
        <w:div w:id="935675618">
          <w:marLeft w:val="0"/>
          <w:marRight w:val="0"/>
          <w:marTop w:val="0"/>
          <w:marBottom w:val="0"/>
          <w:divBdr>
            <w:top w:val="none" w:sz="0" w:space="0" w:color="auto"/>
            <w:left w:val="none" w:sz="0" w:space="0" w:color="auto"/>
            <w:bottom w:val="none" w:sz="0" w:space="0" w:color="auto"/>
            <w:right w:val="none" w:sz="0" w:space="0" w:color="auto"/>
          </w:divBdr>
        </w:div>
        <w:div w:id="964431682">
          <w:marLeft w:val="0"/>
          <w:marRight w:val="0"/>
          <w:marTop w:val="0"/>
          <w:marBottom w:val="0"/>
          <w:divBdr>
            <w:top w:val="none" w:sz="0" w:space="0" w:color="auto"/>
            <w:left w:val="none" w:sz="0" w:space="0" w:color="auto"/>
            <w:bottom w:val="none" w:sz="0" w:space="0" w:color="auto"/>
            <w:right w:val="none" w:sz="0" w:space="0" w:color="auto"/>
          </w:divBdr>
        </w:div>
        <w:div w:id="1062870781">
          <w:marLeft w:val="0"/>
          <w:marRight w:val="0"/>
          <w:marTop w:val="0"/>
          <w:marBottom w:val="0"/>
          <w:divBdr>
            <w:top w:val="none" w:sz="0" w:space="0" w:color="auto"/>
            <w:left w:val="none" w:sz="0" w:space="0" w:color="auto"/>
            <w:bottom w:val="none" w:sz="0" w:space="0" w:color="auto"/>
            <w:right w:val="none" w:sz="0" w:space="0" w:color="auto"/>
          </w:divBdr>
        </w:div>
        <w:div w:id="1083138091">
          <w:marLeft w:val="0"/>
          <w:marRight w:val="0"/>
          <w:marTop w:val="0"/>
          <w:marBottom w:val="0"/>
          <w:divBdr>
            <w:top w:val="none" w:sz="0" w:space="0" w:color="auto"/>
            <w:left w:val="none" w:sz="0" w:space="0" w:color="auto"/>
            <w:bottom w:val="none" w:sz="0" w:space="0" w:color="auto"/>
            <w:right w:val="none" w:sz="0" w:space="0" w:color="auto"/>
          </w:divBdr>
        </w:div>
        <w:div w:id="1102067363">
          <w:marLeft w:val="0"/>
          <w:marRight w:val="0"/>
          <w:marTop w:val="0"/>
          <w:marBottom w:val="0"/>
          <w:divBdr>
            <w:top w:val="none" w:sz="0" w:space="0" w:color="auto"/>
            <w:left w:val="none" w:sz="0" w:space="0" w:color="auto"/>
            <w:bottom w:val="none" w:sz="0" w:space="0" w:color="auto"/>
            <w:right w:val="none" w:sz="0" w:space="0" w:color="auto"/>
          </w:divBdr>
        </w:div>
        <w:div w:id="1112549347">
          <w:marLeft w:val="0"/>
          <w:marRight w:val="0"/>
          <w:marTop w:val="0"/>
          <w:marBottom w:val="0"/>
          <w:divBdr>
            <w:top w:val="none" w:sz="0" w:space="0" w:color="auto"/>
            <w:left w:val="none" w:sz="0" w:space="0" w:color="auto"/>
            <w:bottom w:val="none" w:sz="0" w:space="0" w:color="auto"/>
            <w:right w:val="none" w:sz="0" w:space="0" w:color="auto"/>
          </w:divBdr>
        </w:div>
        <w:div w:id="1212382200">
          <w:marLeft w:val="0"/>
          <w:marRight w:val="0"/>
          <w:marTop w:val="0"/>
          <w:marBottom w:val="0"/>
          <w:divBdr>
            <w:top w:val="none" w:sz="0" w:space="0" w:color="auto"/>
            <w:left w:val="none" w:sz="0" w:space="0" w:color="auto"/>
            <w:bottom w:val="none" w:sz="0" w:space="0" w:color="auto"/>
            <w:right w:val="none" w:sz="0" w:space="0" w:color="auto"/>
          </w:divBdr>
        </w:div>
        <w:div w:id="1272325522">
          <w:marLeft w:val="0"/>
          <w:marRight w:val="0"/>
          <w:marTop w:val="0"/>
          <w:marBottom w:val="0"/>
          <w:divBdr>
            <w:top w:val="none" w:sz="0" w:space="0" w:color="auto"/>
            <w:left w:val="none" w:sz="0" w:space="0" w:color="auto"/>
            <w:bottom w:val="none" w:sz="0" w:space="0" w:color="auto"/>
            <w:right w:val="none" w:sz="0" w:space="0" w:color="auto"/>
          </w:divBdr>
        </w:div>
        <w:div w:id="1323048076">
          <w:marLeft w:val="0"/>
          <w:marRight w:val="0"/>
          <w:marTop w:val="0"/>
          <w:marBottom w:val="0"/>
          <w:divBdr>
            <w:top w:val="none" w:sz="0" w:space="0" w:color="auto"/>
            <w:left w:val="none" w:sz="0" w:space="0" w:color="auto"/>
            <w:bottom w:val="none" w:sz="0" w:space="0" w:color="auto"/>
            <w:right w:val="none" w:sz="0" w:space="0" w:color="auto"/>
          </w:divBdr>
        </w:div>
        <w:div w:id="1359546321">
          <w:marLeft w:val="0"/>
          <w:marRight w:val="0"/>
          <w:marTop w:val="0"/>
          <w:marBottom w:val="0"/>
          <w:divBdr>
            <w:top w:val="none" w:sz="0" w:space="0" w:color="auto"/>
            <w:left w:val="none" w:sz="0" w:space="0" w:color="auto"/>
            <w:bottom w:val="none" w:sz="0" w:space="0" w:color="auto"/>
            <w:right w:val="none" w:sz="0" w:space="0" w:color="auto"/>
          </w:divBdr>
        </w:div>
        <w:div w:id="1368067679">
          <w:marLeft w:val="0"/>
          <w:marRight w:val="0"/>
          <w:marTop w:val="0"/>
          <w:marBottom w:val="0"/>
          <w:divBdr>
            <w:top w:val="none" w:sz="0" w:space="0" w:color="auto"/>
            <w:left w:val="none" w:sz="0" w:space="0" w:color="auto"/>
            <w:bottom w:val="none" w:sz="0" w:space="0" w:color="auto"/>
            <w:right w:val="none" w:sz="0" w:space="0" w:color="auto"/>
          </w:divBdr>
        </w:div>
        <w:div w:id="1416517223">
          <w:marLeft w:val="0"/>
          <w:marRight w:val="0"/>
          <w:marTop w:val="0"/>
          <w:marBottom w:val="0"/>
          <w:divBdr>
            <w:top w:val="none" w:sz="0" w:space="0" w:color="auto"/>
            <w:left w:val="none" w:sz="0" w:space="0" w:color="auto"/>
            <w:bottom w:val="none" w:sz="0" w:space="0" w:color="auto"/>
            <w:right w:val="none" w:sz="0" w:space="0" w:color="auto"/>
          </w:divBdr>
        </w:div>
        <w:div w:id="1428843775">
          <w:marLeft w:val="0"/>
          <w:marRight w:val="0"/>
          <w:marTop w:val="0"/>
          <w:marBottom w:val="0"/>
          <w:divBdr>
            <w:top w:val="none" w:sz="0" w:space="0" w:color="auto"/>
            <w:left w:val="none" w:sz="0" w:space="0" w:color="auto"/>
            <w:bottom w:val="none" w:sz="0" w:space="0" w:color="auto"/>
            <w:right w:val="none" w:sz="0" w:space="0" w:color="auto"/>
          </w:divBdr>
        </w:div>
        <w:div w:id="1441338728">
          <w:marLeft w:val="0"/>
          <w:marRight w:val="0"/>
          <w:marTop w:val="0"/>
          <w:marBottom w:val="0"/>
          <w:divBdr>
            <w:top w:val="none" w:sz="0" w:space="0" w:color="auto"/>
            <w:left w:val="none" w:sz="0" w:space="0" w:color="auto"/>
            <w:bottom w:val="none" w:sz="0" w:space="0" w:color="auto"/>
            <w:right w:val="none" w:sz="0" w:space="0" w:color="auto"/>
          </w:divBdr>
        </w:div>
        <w:div w:id="1518692665">
          <w:marLeft w:val="0"/>
          <w:marRight w:val="0"/>
          <w:marTop w:val="0"/>
          <w:marBottom w:val="0"/>
          <w:divBdr>
            <w:top w:val="none" w:sz="0" w:space="0" w:color="auto"/>
            <w:left w:val="none" w:sz="0" w:space="0" w:color="auto"/>
            <w:bottom w:val="none" w:sz="0" w:space="0" w:color="auto"/>
            <w:right w:val="none" w:sz="0" w:space="0" w:color="auto"/>
          </w:divBdr>
        </w:div>
        <w:div w:id="1564608794">
          <w:marLeft w:val="0"/>
          <w:marRight w:val="0"/>
          <w:marTop w:val="0"/>
          <w:marBottom w:val="0"/>
          <w:divBdr>
            <w:top w:val="none" w:sz="0" w:space="0" w:color="auto"/>
            <w:left w:val="none" w:sz="0" w:space="0" w:color="auto"/>
            <w:bottom w:val="none" w:sz="0" w:space="0" w:color="auto"/>
            <w:right w:val="none" w:sz="0" w:space="0" w:color="auto"/>
          </w:divBdr>
        </w:div>
        <w:div w:id="1577594323">
          <w:marLeft w:val="0"/>
          <w:marRight w:val="0"/>
          <w:marTop w:val="0"/>
          <w:marBottom w:val="0"/>
          <w:divBdr>
            <w:top w:val="none" w:sz="0" w:space="0" w:color="auto"/>
            <w:left w:val="none" w:sz="0" w:space="0" w:color="auto"/>
            <w:bottom w:val="none" w:sz="0" w:space="0" w:color="auto"/>
            <w:right w:val="none" w:sz="0" w:space="0" w:color="auto"/>
          </w:divBdr>
        </w:div>
        <w:div w:id="1634167023">
          <w:marLeft w:val="0"/>
          <w:marRight w:val="0"/>
          <w:marTop w:val="0"/>
          <w:marBottom w:val="0"/>
          <w:divBdr>
            <w:top w:val="none" w:sz="0" w:space="0" w:color="auto"/>
            <w:left w:val="none" w:sz="0" w:space="0" w:color="auto"/>
            <w:bottom w:val="none" w:sz="0" w:space="0" w:color="auto"/>
            <w:right w:val="none" w:sz="0" w:space="0" w:color="auto"/>
          </w:divBdr>
        </w:div>
        <w:div w:id="1637761353">
          <w:marLeft w:val="0"/>
          <w:marRight w:val="0"/>
          <w:marTop w:val="0"/>
          <w:marBottom w:val="0"/>
          <w:divBdr>
            <w:top w:val="none" w:sz="0" w:space="0" w:color="auto"/>
            <w:left w:val="none" w:sz="0" w:space="0" w:color="auto"/>
            <w:bottom w:val="none" w:sz="0" w:space="0" w:color="auto"/>
            <w:right w:val="none" w:sz="0" w:space="0" w:color="auto"/>
          </w:divBdr>
        </w:div>
        <w:div w:id="1651519038">
          <w:marLeft w:val="0"/>
          <w:marRight w:val="0"/>
          <w:marTop w:val="0"/>
          <w:marBottom w:val="0"/>
          <w:divBdr>
            <w:top w:val="none" w:sz="0" w:space="0" w:color="auto"/>
            <w:left w:val="none" w:sz="0" w:space="0" w:color="auto"/>
            <w:bottom w:val="none" w:sz="0" w:space="0" w:color="auto"/>
            <w:right w:val="none" w:sz="0" w:space="0" w:color="auto"/>
          </w:divBdr>
        </w:div>
        <w:div w:id="1673415808">
          <w:marLeft w:val="0"/>
          <w:marRight w:val="0"/>
          <w:marTop w:val="0"/>
          <w:marBottom w:val="0"/>
          <w:divBdr>
            <w:top w:val="none" w:sz="0" w:space="0" w:color="auto"/>
            <w:left w:val="none" w:sz="0" w:space="0" w:color="auto"/>
            <w:bottom w:val="none" w:sz="0" w:space="0" w:color="auto"/>
            <w:right w:val="none" w:sz="0" w:space="0" w:color="auto"/>
          </w:divBdr>
        </w:div>
        <w:div w:id="1720858095">
          <w:marLeft w:val="0"/>
          <w:marRight w:val="0"/>
          <w:marTop w:val="0"/>
          <w:marBottom w:val="0"/>
          <w:divBdr>
            <w:top w:val="none" w:sz="0" w:space="0" w:color="auto"/>
            <w:left w:val="none" w:sz="0" w:space="0" w:color="auto"/>
            <w:bottom w:val="none" w:sz="0" w:space="0" w:color="auto"/>
            <w:right w:val="none" w:sz="0" w:space="0" w:color="auto"/>
          </w:divBdr>
        </w:div>
        <w:div w:id="1722750706">
          <w:marLeft w:val="0"/>
          <w:marRight w:val="0"/>
          <w:marTop w:val="0"/>
          <w:marBottom w:val="0"/>
          <w:divBdr>
            <w:top w:val="none" w:sz="0" w:space="0" w:color="auto"/>
            <w:left w:val="none" w:sz="0" w:space="0" w:color="auto"/>
            <w:bottom w:val="none" w:sz="0" w:space="0" w:color="auto"/>
            <w:right w:val="none" w:sz="0" w:space="0" w:color="auto"/>
          </w:divBdr>
        </w:div>
        <w:div w:id="1817794347">
          <w:marLeft w:val="0"/>
          <w:marRight w:val="0"/>
          <w:marTop w:val="0"/>
          <w:marBottom w:val="0"/>
          <w:divBdr>
            <w:top w:val="none" w:sz="0" w:space="0" w:color="auto"/>
            <w:left w:val="none" w:sz="0" w:space="0" w:color="auto"/>
            <w:bottom w:val="none" w:sz="0" w:space="0" w:color="auto"/>
            <w:right w:val="none" w:sz="0" w:space="0" w:color="auto"/>
          </w:divBdr>
        </w:div>
        <w:div w:id="1847092006">
          <w:marLeft w:val="0"/>
          <w:marRight w:val="0"/>
          <w:marTop w:val="0"/>
          <w:marBottom w:val="0"/>
          <w:divBdr>
            <w:top w:val="none" w:sz="0" w:space="0" w:color="auto"/>
            <w:left w:val="none" w:sz="0" w:space="0" w:color="auto"/>
            <w:bottom w:val="none" w:sz="0" w:space="0" w:color="auto"/>
            <w:right w:val="none" w:sz="0" w:space="0" w:color="auto"/>
          </w:divBdr>
        </w:div>
        <w:div w:id="1859734166">
          <w:marLeft w:val="0"/>
          <w:marRight w:val="0"/>
          <w:marTop w:val="0"/>
          <w:marBottom w:val="0"/>
          <w:divBdr>
            <w:top w:val="none" w:sz="0" w:space="0" w:color="auto"/>
            <w:left w:val="none" w:sz="0" w:space="0" w:color="auto"/>
            <w:bottom w:val="none" w:sz="0" w:space="0" w:color="auto"/>
            <w:right w:val="none" w:sz="0" w:space="0" w:color="auto"/>
          </w:divBdr>
        </w:div>
        <w:div w:id="1882862048">
          <w:marLeft w:val="0"/>
          <w:marRight w:val="0"/>
          <w:marTop w:val="0"/>
          <w:marBottom w:val="0"/>
          <w:divBdr>
            <w:top w:val="none" w:sz="0" w:space="0" w:color="auto"/>
            <w:left w:val="none" w:sz="0" w:space="0" w:color="auto"/>
            <w:bottom w:val="none" w:sz="0" w:space="0" w:color="auto"/>
            <w:right w:val="none" w:sz="0" w:space="0" w:color="auto"/>
          </w:divBdr>
        </w:div>
        <w:div w:id="1907299443">
          <w:marLeft w:val="0"/>
          <w:marRight w:val="0"/>
          <w:marTop w:val="0"/>
          <w:marBottom w:val="0"/>
          <w:divBdr>
            <w:top w:val="none" w:sz="0" w:space="0" w:color="auto"/>
            <w:left w:val="none" w:sz="0" w:space="0" w:color="auto"/>
            <w:bottom w:val="none" w:sz="0" w:space="0" w:color="auto"/>
            <w:right w:val="none" w:sz="0" w:space="0" w:color="auto"/>
          </w:divBdr>
        </w:div>
        <w:div w:id="1941907470">
          <w:marLeft w:val="0"/>
          <w:marRight w:val="0"/>
          <w:marTop w:val="0"/>
          <w:marBottom w:val="0"/>
          <w:divBdr>
            <w:top w:val="none" w:sz="0" w:space="0" w:color="auto"/>
            <w:left w:val="none" w:sz="0" w:space="0" w:color="auto"/>
            <w:bottom w:val="none" w:sz="0" w:space="0" w:color="auto"/>
            <w:right w:val="none" w:sz="0" w:space="0" w:color="auto"/>
          </w:divBdr>
        </w:div>
        <w:div w:id="1943757548">
          <w:marLeft w:val="0"/>
          <w:marRight w:val="0"/>
          <w:marTop w:val="0"/>
          <w:marBottom w:val="0"/>
          <w:divBdr>
            <w:top w:val="none" w:sz="0" w:space="0" w:color="auto"/>
            <w:left w:val="none" w:sz="0" w:space="0" w:color="auto"/>
            <w:bottom w:val="none" w:sz="0" w:space="0" w:color="auto"/>
            <w:right w:val="none" w:sz="0" w:space="0" w:color="auto"/>
          </w:divBdr>
        </w:div>
        <w:div w:id="1947343262">
          <w:marLeft w:val="0"/>
          <w:marRight w:val="0"/>
          <w:marTop w:val="0"/>
          <w:marBottom w:val="0"/>
          <w:divBdr>
            <w:top w:val="none" w:sz="0" w:space="0" w:color="auto"/>
            <w:left w:val="none" w:sz="0" w:space="0" w:color="auto"/>
            <w:bottom w:val="none" w:sz="0" w:space="0" w:color="auto"/>
            <w:right w:val="none" w:sz="0" w:space="0" w:color="auto"/>
          </w:divBdr>
        </w:div>
        <w:div w:id="2019455205">
          <w:marLeft w:val="0"/>
          <w:marRight w:val="0"/>
          <w:marTop w:val="0"/>
          <w:marBottom w:val="0"/>
          <w:divBdr>
            <w:top w:val="none" w:sz="0" w:space="0" w:color="auto"/>
            <w:left w:val="none" w:sz="0" w:space="0" w:color="auto"/>
            <w:bottom w:val="none" w:sz="0" w:space="0" w:color="auto"/>
            <w:right w:val="none" w:sz="0" w:space="0" w:color="auto"/>
          </w:divBdr>
        </w:div>
        <w:div w:id="2131126440">
          <w:marLeft w:val="0"/>
          <w:marRight w:val="0"/>
          <w:marTop w:val="0"/>
          <w:marBottom w:val="0"/>
          <w:divBdr>
            <w:top w:val="none" w:sz="0" w:space="0" w:color="auto"/>
            <w:left w:val="none" w:sz="0" w:space="0" w:color="auto"/>
            <w:bottom w:val="none" w:sz="0" w:space="0" w:color="auto"/>
            <w:right w:val="none" w:sz="0" w:space="0" w:color="auto"/>
          </w:divBdr>
        </w:div>
      </w:divsChild>
    </w:div>
    <w:div w:id="1595016695">
      <w:bodyDiv w:val="1"/>
      <w:marLeft w:val="0"/>
      <w:marRight w:val="0"/>
      <w:marTop w:val="0"/>
      <w:marBottom w:val="0"/>
      <w:divBdr>
        <w:top w:val="none" w:sz="0" w:space="0" w:color="auto"/>
        <w:left w:val="none" w:sz="0" w:space="0" w:color="auto"/>
        <w:bottom w:val="none" w:sz="0" w:space="0" w:color="auto"/>
        <w:right w:val="none" w:sz="0" w:space="0" w:color="auto"/>
      </w:divBdr>
    </w:div>
    <w:div w:id="1597244843">
      <w:bodyDiv w:val="1"/>
      <w:marLeft w:val="0"/>
      <w:marRight w:val="0"/>
      <w:marTop w:val="0"/>
      <w:marBottom w:val="0"/>
      <w:divBdr>
        <w:top w:val="none" w:sz="0" w:space="0" w:color="auto"/>
        <w:left w:val="none" w:sz="0" w:space="0" w:color="auto"/>
        <w:bottom w:val="none" w:sz="0" w:space="0" w:color="auto"/>
        <w:right w:val="none" w:sz="0" w:space="0" w:color="auto"/>
      </w:divBdr>
    </w:div>
    <w:div w:id="1606426836">
      <w:bodyDiv w:val="1"/>
      <w:marLeft w:val="0"/>
      <w:marRight w:val="0"/>
      <w:marTop w:val="0"/>
      <w:marBottom w:val="0"/>
      <w:divBdr>
        <w:top w:val="none" w:sz="0" w:space="0" w:color="auto"/>
        <w:left w:val="none" w:sz="0" w:space="0" w:color="auto"/>
        <w:bottom w:val="none" w:sz="0" w:space="0" w:color="auto"/>
        <w:right w:val="none" w:sz="0" w:space="0" w:color="auto"/>
      </w:divBdr>
    </w:div>
    <w:div w:id="1619682633">
      <w:bodyDiv w:val="1"/>
      <w:marLeft w:val="0"/>
      <w:marRight w:val="0"/>
      <w:marTop w:val="0"/>
      <w:marBottom w:val="0"/>
      <w:divBdr>
        <w:top w:val="none" w:sz="0" w:space="0" w:color="auto"/>
        <w:left w:val="none" w:sz="0" w:space="0" w:color="auto"/>
        <w:bottom w:val="none" w:sz="0" w:space="0" w:color="auto"/>
        <w:right w:val="none" w:sz="0" w:space="0" w:color="auto"/>
      </w:divBdr>
      <w:divsChild>
        <w:div w:id="1136796313">
          <w:marLeft w:val="0"/>
          <w:marRight w:val="0"/>
          <w:marTop w:val="0"/>
          <w:marBottom w:val="0"/>
          <w:divBdr>
            <w:top w:val="none" w:sz="0" w:space="0" w:color="auto"/>
            <w:left w:val="none" w:sz="0" w:space="0" w:color="auto"/>
            <w:bottom w:val="none" w:sz="0" w:space="0" w:color="auto"/>
            <w:right w:val="none" w:sz="0" w:space="0" w:color="auto"/>
          </w:divBdr>
        </w:div>
        <w:div w:id="1296449773">
          <w:marLeft w:val="0"/>
          <w:marRight w:val="0"/>
          <w:marTop w:val="0"/>
          <w:marBottom w:val="0"/>
          <w:divBdr>
            <w:top w:val="none" w:sz="0" w:space="0" w:color="auto"/>
            <w:left w:val="none" w:sz="0" w:space="0" w:color="auto"/>
            <w:bottom w:val="none" w:sz="0" w:space="0" w:color="auto"/>
            <w:right w:val="none" w:sz="0" w:space="0" w:color="auto"/>
          </w:divBdr>
        </w:div>
        <w:div w:id="1416514598">
          <w:marLeft w:val="0"/>
          <w:marRight w:val="0"/>
          <w:marTop w:val="0"/>
          <w:marBottom w:val="0"/>
          <w:divBdr>
            <w:top w:val="none" w:sz="0" w:space="0" w:color="auto"/>
            <w:left w:val="none" w:sz="0" w:space="0" w:color="auto"/>
            <w:bottom w:val="none" w:sz="0" w:space="0" w:color="auto"/>
            <w:right w:val="none" w:sz="0" w:space="0" w:color="auto"/>
          </w:divBdr>
        </w:div>
        <w:div w:id="1557014439">
          <w:marLeft w:val="0"/>
          <w:marRight w:val="0"/>
          <w:marTop w:val="0"/>
          <w:marBottom w:val="0"/>
          <w:divBdr>
            <w:top w:val="none" w:sz="0" w:space="0" w:color="auto"/>
            <w:left w:val="none" w:sz="0" w:space="0" w:color="auto"/>
            <w:bottom w:val="none" w:sz="0" w:space="0" w:color="auto"/>
            <w:right w:val="none" w:sz="0" w:space="0" w:color="auto"/>
          </w:divBdr>
        </w:div>
      </w:divsChild>
    </w:div>
    <w:div w:id="1621842568">
      <w:bodyDiv w:val="1"/>
      <w:marLeft w:val="0"/>
      <w:marRight w:val="0"/>
      <w:marTop w:val="0"/>
      <w:marBottom w:val="0"/>
      <w:divBdr>
        <w:top w:val="none" w:sz="0" w:space="0" w:color="auto"/>
        <w:left w:val="none" w:sz="0" w:space="0" w:color="auto"/>
        <w:bottom w:val="none" w:sz="0" w:space="0" w:color="auto"/>
        <w:right w:val="none" w:sz="0" w:space="0" w:color="auto"/>
      </w:divBdr>
    </w:div>
    <w:div w:id="1630357830">
      <w:bodyDiv w:val="1"/>
      <w:marLeft w:val="0"/>
      <w:marRight w:val="0"/>
      <w:marTop w:val="0"/>
      <w:marBottom w:val="0"/>
      <w:divBdr>
        <w:top w:val="none" w:sz="0" w:space="0" w:color="auto"/>
        <w:left w:val="none" w:sz="0" w:space="0" w:color="auto"/>
        <w:bottom w:val="none" w:sz="0" w:space="0" w:color="auto"/>
        <w:right w:val="none" w:sz="0" w:space="0" w:color="auto"/>
      </w:divBdr>
    </w:div>
    <w:div w:id="1646859808">
      <w:bodyDiv w:val="1"/>
      <w:marLeft w:val="0"/>
      <w:marRight w:val="0"/>
      <w:marTop w:val="0"/>
      <w:marBottom w:val="0"/>
      <w:divBdr>
        <w:top w:val="none" w:sz="0" w:space="0" w:color="auto"/>
        <w:left w:val="none" w:sz="0" w:space="0" w:color="auto"/>
        <w:bottom w:val="none" w:sz="0" w:space="0" w:color="auto"/>
        <w:right w:val="none" w:sz="0" w:space="0" w:color="auto"/>
      </w:divBdr>
    </w:div>
    <w:div w:id="1648901493">
      <w:bodyDiv w:val="1"/>
      <w:marLeft w:val="0"/>
      <w:marRight w:val="0"/>
      <w:marTop w:val="0"/>
      <w:marBottom w:val="0"/>
      <w:divBdr>
        <w:top w:val="none" w:sz="0" w:space="0" w:color="auto"/>
        <w:left w:val="none" w:sz="0" w:space="0" w:color="auto"/>
        <w:bottom w:val="none" w:sz="0" w:space="0" w:color="auto"/>
        <w:right w:val="none" w:sz="0" w:space="0" w:color="auto"/>
      </w:divBdr>
    </w:div>
    <w:div w:id="1653027188">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715666">
      <w:bodyDiv w:val="1"/>
      <w:marLeft w:val="0"/>
      <w:marRight w:val="0"/>
      <w:marTop w:val="0"/>
      <w:marBottom w:val="0"/>
      <w:divBdr>
        <w:top w:val="none" w:sz="0" w:space="0" w:color="auto"/>
        <w:left w:val="none" w:sz="0" w:space="0" w:color="auto"/>
        <w:bottom w:val="none" w:sz="0" w:space="0" w:color="auto"/>
        <w:right w:val="none" w:sz="0" w:space="0" w:color="auto"/>
      </w:divBdr>
      <w:divsChild>
        <w:div w:id="35590130">
          <w:marLeft w:val="0"/>
          <w:marRight w:val="0"/>
          <w:marTop w:val="0"/>
          <w:marBottom w:val="0"/>
          <w:divBdr>
            <w:top w:val="none" w:sz="0" w:space="0" w:color="auto"/>
            <w:left w:val="none" w:sz="0" w:space="0" w:color="auto"/>
            <w:bottom w:val="none" w:sz="0" w:space="0" w:color="auto"/>
            <w:right w:val="none" w:sz="0" w:space="0" w:color="auto"/>
          </w:divBdr>
        </w:div>
        <w:div w:id="147211723">
          <w:marLeft w:val="0"/>
          <w:marRight w:val="0"/>
          <w:marTop w:val="0"/>
          <w:marBottom w:val="0"/>
          <w:divBdr>
            <w:top w:val="none" w:sz="0" w:space="0" w:color="auto"/>
            <w:left w:val="none" w:sz="0" w:space="0" w:color="auto"/>
            <w:bottom w:val="none" w:sz="0" w:space="0" w:color="auto"/>
            <w:right w:val="none" w:sz="0" w:space="0" w:color="auto"/>
          </w:divBdr>
        </w:div>
        <w:div w:id="289165036">
          <w:marLeft w:val="0"/>
          <w:marRight w:val="0"/>
          <w:marTop w:val="0"/>
          <w:marBottom w:val="0"/>
          <w:divBdr>
            <w:top w:val="none" w:sz="0" w:space="0" w:color="auto"/>
            <w:left w:val="none" w:sz="0" w:space="0" w:color="auto"/>
            <w:bottom w:val="none" w:sz="0" w:space="0" w:color="auto"/>
            <w:right w:val="none" w:sz="0" w:space="0" w:color="auto"/>
          </w:divBdr>
        </w:div>
        <w:div w:id="528299829">
          <w:marLeft w:val="0"/>
          <w:marRight w:val="0"/>
          <w:marTop w:val="0"/>
          <w:marBottom w:val="0"/>
          <w:divBdr>
            <w:top w:val="none" w:sz="0" w:space="0" w:color="auto"/>
            <w:left w:val="none" w:sz="0" w:space="0" w:color="auto"/>
            <w:bottom w:val="none" w:sz="0" w:space="0" w:color="auto"/>
            <w:right w:val="none" w:sz="0" w:space="0" w:color="auto"/>
          </w:divBdr>
        </w:div>
        <w:div w:id="563028540">
          <w:marLeft w:val="0"/>
          <w:marRight w:val="0"/>
          <w:marTop w:val="0"/>
          <w:marBottom w:val="0"/>
          <w:divBdr>
            <w:top w:val="none" w:sz="0" w:space="0" w:color="auto"/>
            <w:left w:val="none" w:sz="0" w:space="0" w:color="auto"/>
            <w:bottom w:val="none" w:sz="0" w:space="0" w:color="auto"/>
            <w:right w:val="none" w:sz="0" w:space="0" w:color="auto"/>
          </w:divBdr>
        </w:div>
        <w:div w:id="1124890335">
          <w:marLeft w:val="0"/>
          <w:marRight w:val="0"/>
          <w:marTop w:val="0"/>
          <w:marBottom w:val="0"/>
          <w:divBdr>
            <w:top w:val="none" w:sz="0" w:space="0" w:color="auto"/>
            <w:left w:val="none" w:sz="0" w:space="0" w:color="auto"/>
            <w:bottom w:val="none" w:sz="0" w:space="0" w:color="auto"/>
            <w:right w:val="none" w:sz="0" w:space="0" w:color="auto"/>
          </w:divBdr>
        </w:div>
        <w:div w:id="1194803074">
          <w:marLeft w:val="0"/>
          <w:marRight w:val="0"/>
          <w:marTop w:val="0"/>
          <w:marBottom w:val="0"/>
          <w:divBdr>
            <w:top w:val="none" w:sz="0" w:space="0" w:color="auto"/>
            <w:left w:val="none" w:sz="0" w:space="0" w:color="auto"/>
            <w:bottom w:val="none" w:sz="0" w:space="0" w:color="auto"/>
            <w:right w:val="none" w:sz="0" w:space="0" w:color="auto"/>
          </w:divBdr>
        </w:div>
        <w:div w:id="1507552591">
          <w:marLeft w:val="0"/>
          <w:marRight w:val="0"/>
          <w:marTop w:val="0"/>
          <w:marBottom w:val="0"/>
          <w:divBdr>
            <w:top w:val="none" w:sz="0" w:space="0" w:color="auto"/>
            <w:left w:val="none" w:sz="0" w:space="0" w:color="auto"/>
            <w:bottom w:val="none" w:sz="0" w:space="0" w:color="auto"/>
            <w:right w:val="none" w:sz="0" w:space="0" w:color="auto"/>
          </w:divBdr>
        </w:div>
        <w:div w:id="1751847551">
          <w:marLeft w:val="0"/>
          <w:marRight w:val="0"/>
          <w:marTop w:val="0"/>
          <w:marBottom w:val="0"/>
          <w:divBdr>
            <w:top w:val="none" w:sz="0" w:space="0" w:color="auto"/>
            <w:left w:val="none" w:sz="0" w:space="0" w:color="auto"/>
            <w:bottom w:val="none" w:sz="0" w:space="0" w:color="auto"/>
            <w:right w:val="none" w:sz="0" w:space="0" w:color="auto"/>
          </w:divBdr>
        </w:div>
        <w:div w:id="2086680076">
          <w:marLeft w:val="0"/>
          <w:marRight w:val="0"/>
          <w:marTop w:val="0"/>
          <w:marBottom w:val="0"/>
          <w:divBdr>
            <w:top w:val="none" w:sz="0" w:space="0" w:color="auto"/>
            <w:left w:val="none" w:sz="0" w:space="0" w:color="auto"/>
            <w:bottom w:val="none" w:sz="0" w:space="0" w:color="auto"/>
            <w:right w:val="none" w:sz="0" w:space="0" w:color="auto"/>
          </w:divBdr>
        </w:div>
      </w:divsChild>
    </w:div>
    <w:div w:id="1664314729">
      <w:bodyDiv w:val="1"/>
      <w:marLeft w:val="0"/>
      <w:marRight w:val="0"/>
      <w:marTop w:val="0"/>
      <w:marBottom w:val="0"/>
      <w:divBdr>
        <w:top w:val="none" w:sz="0" w:space="0" w:color="auto"/>
        <w:left w:val="none" w:sz="0" w:space="0" w:color="auto"/>
        <w:bottom w:val="none" w:sz="0" w:space="0" w:color="auto"/>
        <w:right w:val="none" w:sz="0" w:space="0" w:color="auto"/>
      </w:divBdr>
    </w:div>
    <w:div w:id="1675263211">
      <w:bodyDiv w:val="1"/>
      <w:marLeft w:val="0"/>
      <w:marRight w:val="0"/>
      <w:marTop w:val="0"/>
      <w:marBottom w:val="0"/>
      <w:divBdr>
        <w:top w:val="none" w:sz="0" w:space="0" w:color="auto"/>
        <w:left w:val="none" w:sz="0" w:space="0" w:color="auto"/>
        <w:bottom w:val="none" w:sz="0" w:space="0" w:color="auto"/>
        <w:right w:val="none" w:sz="0" w:space="0" w:color="auto"/>
      </w:divBdr>
    </w:div>
    <w:div w:id="1686321974">
      <w:bodyDiv w:val="1"/>
      <w:marLeft w:val="0"/>
      <w:marRight w:val="0"/>
      <w:marTop w:val="0"/>
      <w:marBottom w:val="0"/>
      <w:divBdr>
        <w:top w:val="none" w:sz="0" w:space="0" w:color="auto"/>
        <w:left w:val="none" w:sz="0" w:space="0" w:color="auto"/>
        <w:bottom w:val="none" w:sz="0" w:space="0" w:color="auto"/>
        <w:right w:val="none" w:sz="0" w:space="0" w:color="auto"/>
      </w:divBdr>
    </w:div>
    <w:div w:id="1688828513">
      <w:bodyDiv w:val="1"/>
      <w:marLeft w:val="0"/>
      <w:marRight w:val="0"/>
      <w:marTop w:val="0"/>
      <w:marBottom w:val="0"/>
      <w:divBdr>
        <w:top w:val="none" w:sz="0" w:space="0" w:color="auto"/>
        <w:left w:val="none" w:sz="0" w:space="0" w:color="auto"/>
        <w:bottom w:val="none" w:sz="0" w:space="0" w:color="auto"/>
        <w:right w:val="none" w:sz="0" w:space="0" w:color="auto"/>
      </w:divBdr>
    </w:div>
    <w:div w:id="1699306287">
      <w:bodyDiv w:val="1"/>
      <w:marLeft w:val="0"/>
      <w:marRight w:val="0"/>
      <w:marTop w:val="0"/>
      <w:marBottom w:val="0"/>
      <w:divBdr>
        <w:top w:val="none" w:sz="0" w:space="0" w:color="auto"/>
        <w:left w:val="none" w:sz="0" w:space="0" w:color="auto"/>
        <w:bottom w:val="none" w:sz="0" w:space="0" w:color="auto"/>
        <w:right w:val="none" w:sz="0" w:space="0" w:color="auto"/>
      </w:divBdr>
    </w:div>
    <w:div w:id="1701274554">
      <w:bodyDiv w:val="1"/>
      <w:marLeft w:val="0"/>
      <w:marRight w:val="0"/>
      <w:marTop w:val="0"/>
      <w:marBottom w:val="0"/>
      <w:divBdr>
        <w:top w:val="none" w:sz="0" w:space="0" w:color="auto"/>
        <w:left w:val="none" w:sz="0" w:space="0" w:color="auto"/>
        <w:bottom w:val="none" w:sz="0" w:space="0" w:color="auto"/>
        <w:right w:val="none" w:sz="0" w:space="0" w:color="auto"/>
      </w:divBdr>
    </w:div>
    <w:div w:id="1717853784">
      <w:bodyDiv w:val="1"/>
      <w:marLeft w:val="0"/>
      <w:marRight w:val="0"/>
      <w:marTop w:val="0"/>
      <w:marBottom w:val="0"/>
      <w:divBdr>
        <w:top w:val="none" w:sz="0" w:space="0" w:color="auto"/>
        <w:left w:val="none" w:sz="0" w:space="0" w:color="auto"/>
        <w:bottom w:val="none" w:sz="0" w:space="0" w:color="auto"/>
        <w:right w:val="none" w:sz="0" w:space="0" w:color="auto"/>
      </w:divBdr>
    </w:div>
    <w:div w:id="1719014197">
      <w:bodyDiv w:val="1"/>
      <w:marLeft w:val="0"/>
      <w:marRight w:val="0"/>
      <w:marTop w:val="0"/>
      <w:marBottom w:val="0"/>
      <w:divBdr>
        <w:top w:val="none" w:sz="0" w:space="0" w:color="auto"/>
        <w:left w:val="none" w:sz="0" w:space="0" w:color="auto"/>
        <w:bottom w:val="none" w:sz="0" w:space="0" w:color="auto"/>
        <w:right w:val="none" w:sz="0" w:space="0" w:color="auto"/>
      </w:divBdr>
      <w:divsChild>
        <w:div w:id="44648061">
          <w:marLeft w:val="0"/>
          <w:marRight w:val="0"/>
          <w:marTop w:val="0"/>
          <w:marBottom w:val="0"/>
          <w:divBdr>
            <w:top w:val="none" w:sz="0" w:space="0" w:color="auto"/>
            <w:left w:val="none" w:sz="0" w:space="0" w:color="auto"/>
            <w:bottom w:val="none" w:sz="0" w:space="0" w:color="auto"/>
            <w:right w:val="none" w:sz="0" w:space="0" w:color="auto"/>
          </w:divBdr>
        </w:div>
        <w:div w:id="396056543">
          <w:marLeft w:val="0"/>
          <w:marRight w:val="0"/>
          <w:marTop w:val="0"/>
          <w:marBottom w:val="0"/>
          <w:divBdr>
            <w:top w:val="none" w:sz="0" w:space="0" w:color="auto"/>
            <w:left w:val="none" w:sz="0" w:space="0" w:color="auto"/>
            <w:bottom w:val="none" w:sz="0" w:space="0" w:color="auto"/>
            <w:right w:val="none" w:sz="0" w:space="0" w:color="auto"/>
          </w:divBdr>
        </w:div>
        <w:div w:id="490098084">
          <w:marLeft w:val="0"/>
          <w:marRight w:val="0"/>
          <w:marTop w:val="0"/>
          <w:marBottom w:val="0"/>
          <w:divBdr>
            <w:top w:val="none" w:sz="0" w:space="0" w:color="auto"/>
            <w:left w:val="none" w:sz="0" w:space="0" w:color="auto"/>
            <w:bottom w:val="none" w:sz="0" w:space="0" w:color="auto"/>
            <w:right w:val="none" w:sz="0" w:space="0" w:color="auto"/>
          </w:divBdr>
        </w:div>
        <w:div w:id="591276846">
          <w:marLeft w:val="0"/>
          <w:marRight w:val="0"/>
          <w:marTop w:val="0"/>
          <w:marBottom w:val="0"/>
          <w:divBdr>
            <w:top w:val="none" w:sz="0" w:space="0" w:color="auto"/>
            <w:left w:val="none" w:sz="0" w:space="0" w:color="auto"/>
            <w:bottom w:val="none" w:sz="0" w:space="0" w:color="auto"/>
            <w:right w:val="none" w:sz="0" w:space="0" w:color="auto"/>
          </w:divBdr>
        </w:div>
        <w:div w:id="660885334">
          <w:marLeft w:val="0"/>
          <w:marRight w:val="0"/>
          <w:marTop w:val="0"/>
          <w:marBottom w:val="0"/>
          <w:divBdr>
            <w:top w:val="none" w:sz="0" w:space="0" w:color="auto"/>
            <w:left w:val="none" w:sz="0" w:space="0" w:color="auto"/>
            <w:bottom w:val="none" w:sz="0" w:space="0" w:color="auto"/>
            <w:right w:val="none" w:sz="0" w:space="0" w:color="auto"/>
          </w:divBdr>
        </w:div>
        <w:div w:id="663976587">
          <w:marLeft w:val="0"/>
          <w:marRight w:val="0"/>
          <w:marTop w:val="0"/>
          <w:marBottom w:val="0"/>
          <w:divBdr>
            <w:top w:val="none" w:sz="0" w:space="0" w:color="auto"/>
            <w:left w:val="none" w:sz="0" w:space="0" w:color="auto"/>
            <w:bottom w:val="none" w:sz="0" w:space="0" w:color="auto"/>
            <w:right w:val="none" w:sz="0" w:space="0" w:color="auto"/>
          </w:divBdr>
        </w:div>
        <w:div w:id="675966025">
          <w:marLeft w:val="0"/>
          <w:marRight w:val="0"/>
          <w:marTop w:val="0"/>
          <w:marBottom w:val="0"/>
          <w:divBdr>
            <w:top w:val="none" w:sz="0" w:space="0" w:color="auto"/>
            <w:left w:val="none" w:sz="0" w:space="0" w:color="auto"/>
            <w:bottom w:val="none" w:sz="0" w:space="0" w:color="auto"/>
            <w:right w:val="none" w:sz="0" w:space="0" w:color="auto"/>
          </w:divBdr>
        </w:div>
        <w:div w:id="738790884">
          <w:marLeft w:val="0"/>
          <w:marRight w:val="0"/>
          <w:marTop w:val="0"/>
          <w:marBottom w:val="0"/>
          <w:divBdr>
            <w:top w:val="none" w:sz="0" w:space="0" w:color="auto"/>
            <w:left w:val="none" w:sz="0" w:space="0" w:color="auto"/>
            <w:bottom w:val="none" w:sz="0" w:space="0" w:color="auto"/>
            <w:right w:val="none" w:sz="0" w:space="0" w:color="auto"/>
          </w:divBdr>
        </w:div>
        <w:div w:id="839782667">
          <w:marLeft w:val="0"/>
          <w:marRight w:val="0"/>
          <w:marTop w:val="0"/>
          <w:marBottom w:val="0"/>
          <w:divBdr>
            <w:top w:val="none" w:sz="0" w:space="0" w:color="auto"/>
            <w:left w:val="none" w:sz="0" w:space="0" w:color="auto"/>
            <w:bottom w:val="none" w:sz="0" w:space="0" w:color="auto"/>
            <w:right w:val="none" w:sz="0" w:space="0" w:color="auto"/>
          </w:divBdr>
        </w:div>
        <w:div w:id="986208081">
          <w:marLeft w:val="0"/>
          <w:marRight w:val="0"/>
          <w:marTop w:val="0"/>
          <w:marBottom w:val="0"/>
          <w:divBdr>
            <w:top w:val="none" w:sz="0" w:space="0" w:color="auto"/>
            <w:left w:val="none" w:sz="0" w:space="0" w:color="auto"/>
            <w:bottom w:val="none" w:sz="0" w:space="0" w:color="auto"/>
            <w:right w:val="none" w:sz="0" w:space="0" w:color="auto"/>
          </w:divBdr>
        </w:div>
        <w:div w:id="1037195846">
          <w:marLeft w:val="0"/>
          <w:marRight w:val="0"/>
          <w:marTop w:val="0"/>
          <w:marBottom w:val="0"/>
          <w:divBdr>
            <w:top w:val="none" w:sz="0" w:space="0" w:color="auto"/>
            <w:left w:val="none" w:sz="0" w:space="0" w:color="auto"/>
            <w:bottom w:val="none" w:sz="0" w:space="0" w:color="auto"/>
            <w:right w:val="none" w:sz="0" w:space="0" w:color="auto"/>
          </w:divBdr>
        </w:div>
        <w:div w:id="1079138726">
          <w:marLeft w:val="0"/>
          <w:marRight w:val="0"/>
          <w:marTop w:val="0"/>
          <w:marBottom w:val="0"/>
          <w:divBdr>
            <w:top w:val="none" w:sz="0" w:space="0" w:color="auto"/>
            <w:left w:val="none" w:sz="0" w:space="0" w:color="auto"/>
            <w:bottom w:val="none" w:sz="0" w:space="0" w:color="auto"/>
            <w:right w:val="none" w:sz="0" w:space="0" w:color="auto"/>
          </w:divBdr>
        </w:div>
        <w:div w:id="1312640867">
          <w:marLeft w:val="0"/>
          <w:marRight w:val="0"/>
          <w:marTop w:val="0"/>
          <w:marBottom w:val="0"/>
          <w:divBdr>
            <w:top w:val="none" w:sz="0" w:space="0" w:color="auto"/>
            <w:left w:val="none" w:sz="0" w:space="0" w:color="auto"/>
            <w:bottom w:val="none" w:sz="0" w:space="0" w:color="auto"/>
            <w:right w:val="none" w:sz="0" w:space="0" w:color="auto"/>
          </w:divBdr>
        </w:div>
        <w:div w:id="1333217186">
          <w:marLeft w:val="0"/>
          <w:marRight w:val="0"/>
          <w:marTop w:val="0"/>
          <w:marBottom w:val="0"/>
          <w:divBdr>
            <w:top w:val="none" w:sz="0" w:space="0" w:color="auto"/>
            <w:left w:val="none" w:sz="0" w:space="0" w:color="auto"/>
            <w:bottom w:val="none" w:sz="0" w:space="0" w:color="auto"/>
            <w:right w:val="none" w:sz="0" w:space="0" w:color="auto"/>
          </w:divBdr>
        </w:div>
        <w:div w:id="1454863511">
          <w:marLeft w:val="0"/>
          <w:marRight w:val="0"/>
          <w:marTop w:val="0"/>
          <w:marBottom w:val="0"/>
          <w:divBdr>
            <w:top w:val="none" w:sz="0" w:space="0" w:color="auto"/>
            <w:left w:val="none" w:sz="0" w:space="0" w:color="auto"/>
            <w:bottom w:val="none" w:sz="0" w:space="0" w:color="auto"/>
            <w:right w:val="none" w:sz="0" w:space="0" w:color="auto"/>
          </w:divBdr>
        </w:div>
        <w:div w:id="1598907220">
          <w:marLeft w:val="0"/>
          <w:marRight w:val="0"/>
          <w:marTop w:val="0"/>
          <w:marBottom w:val="0"/>
          <w:divBdr>
            <w:top w:val="none" w:sz="0" w:space="0" w:color="auto"/>
            <w:left w:val="none" w:sz="0" w:space="0" w:color="auto"/>
            <w:bottom w:val="none" w:sz="0" w:space="0" w:color="auto"/>
            <w:right w:val="none" w:sz="0" w:space="0" w:color="auto"/>
          </w:divBdr>
        </w:div>
        <w:div w:id="1687560907">
          <w:marLeft w:val="0"/>
          <w:marRight w:val="0"/>
          <w:marTop w:val="0"/>
          <w:marBottom w:val="0"/>
          <w:divBdr>
            <w:top w:val="none" w:sz="0" w:space="0" w:color="auto"/>
            <w:left w:val="none" w:sz="0" w:space="0" w:color="auto"/>
            <w:bottom w:val="none" w:sz="0" w:space="0" w:color="auto"/>
            <w:right w:val="none" w:sz="0" w:space="0" w:color="auto"/>
          </w:divBdr>
        </w:div>
        <w:div w:id="1791627313">
          <w:marLeft w:val="0"/>
          <w:marRight w:val="0"/>
          <w:marTop w:val="0"/>
          <w:marBottom w:val="0"/>
          <w:divBdr>
            <w:top w:val="none" w:sz="0" w:space="0" w:color="auto"/>
            <w:left w:val="none" w:sz="0" w:space="0" w:color="auto"/>
            <w:bottom w:val="none" w:sz="0" w:space="0" w:color="auto"/>
            <w:right w:val="none" w:sz="0" w:space="0" w:color="auto"/>
          </w:divBdr>
        </w:div>
        <w:div w:id="1809855007">
          <w:marLeft w:val="0"/>
          <w:marRight w:val="0"/>
          <w:marTop w:val="0"/>
          <w:marBottom w:val="0"/>
          <w:divBdr>
            <w:top w:val="none" w:sz="0" w:space="0" w:color="auto"/>
            <w:left w:val="none" w:sz="0" w:space="0" w:color="auto"/>
            <w:bottom w:val="none" w:sz="0" w:space="0" w:color="auto"/>
            <w:right w:val="none" w:sz="0" w:space="0" w:color="auto"/>
          </w:divBdr>
        </w:div>
        <w:div w:id="1814369579">
          <w:marLeft w:val="0"/>
          <w:marRight w:val="0"/>
          <w:marTop w:val="0"/>
          <w:marBottom w:val="0"/>
          <w:divBdr>
            <w:top w:val="none" w:sz="0" w:space="0" w:color="auto"/>
            <w:left w:val="none" w:sz="0" w:space="0" w:color="auto"/>
            <w:bottom w:val="none" w:sz="0" w:space="0" w:color="auto"/>
            <w:right w:val="none" w:sz="0" w:space="0" w:color="auto"/>
          </w:divBdr>
        </w:div>
        <w:div w:id="1814633925">
          <w:marLeft w:val="0"/>
          <w:marRight w:val="0"/>
          <w:marTop w:val="0"/>
          <w:marBottom w:val="0"/>
          <w:divBdr>
            <w:top w:val="none" w:sz="0" w:space="0" w:color="auto"/>
            <w:left w:val="none" w:sz="0" w:space="0" w:color="auto"/>
            <w:bottom w:val="none" w:sz="0" w:space="0" w:color="auto"/>
            <w:right w:val="none" w:sz="0" w:space="0" w:color="auto"/>
          </w:divBdr>
        </w:div>
      </w:divsChild>
    </w:div>
    <w:div w:id="1729717329">
      <w:bodyDiv w:val="1"/>
      <w:marLeft w:val="0"/>
      <w:marRight w:val="0"/>
      <w:marTop w:val="0"/>
      <w:marBottom w:val="0"/>
      <w:divBdr>
        <w:top w:val="none" w:sz="0" w:space="0" w:color="auto"/>
        <w:left w:val="none" w:sz="0" w:space="0" w:color="auto"/>
        <w:bottom w:val="none" w:sz="0" w:space="0" w:color="auto"/>
        <w:right w:val="none" w:sz="0" w:space="0" w:color="auto"/>
      </w:divBdr>
    </w:div>
    <w:div w:id="1732001657">
      <w:bodyDiv w:val="1"/>
      <w:marLeft w:val="0"/>
      <w:marRight w:val="0"/>
      <w:marTop w:val="0"/>
      <w:marBottom w:val="0"/>
      <w:divBdr>
        <w:top w:val="none" w:sz="0" w:space="0" w:color="auto"/>
        <w:left w:val="none" w:sz="0" w:space="0" w:color="auto"/>
        <w:bottom w:val="none" w:sz="0" w:space="0" w:color="auto"/>
        <w:right w:val="none" w:sz="0" w:space="0" w:color="auto"/>
      </w:divBdr>
      <w:divsChild>
        <w:div w:id="1101343066">
          <w:marLeft w:val="0"/>
          <w:marRight w:val="0"/>
          <w:marTop w:val="0"/>
          <w:marBottom w:val="0"/>
          <w:divBdr>
            <w:top w:val="none" w:sz="0" w:space="0" w:color="auto"/>
            <w:left w:val="none" w:sz="0" w:space="0" w:color="auto"/>
            <w:bottom w:val="none" w:sz="0" w:space="0" w:color="auto"/>
            <w:right w:val="none" w:sz="0" w:space="0" w:color="auto"/>
          </w:divBdr>
        </w:div>
        <w:div w:id="2018340159">
          <w:marLeft w:val="0"/>
          <w:marRight w:val="0"/>
          <w:marTop w:val="0"/>
          <w:marBottom w:val="0"/>
          <w:divBdr>
            <w:top w:val="none" w:sz="0" w:space="0" w:color="auto"/>
            <w:left w:val="none" w:sz="0" w:space="0" w:color="auto"/>
            <w:bottom w:val="none" w:sz="0" w:space="0" w:color="auto"/>
            <w:right w:val="none" w:sz="0" w:space="0" w:color="auto"/>
          </w:divBdr>
        </w:div>
        <w:div w:id="942037024">
          <w:marLeft w:val="0"/>
          <w:marRight w:val="0"/>
          <w:marTop w:val="0"/>
          <w:marBottom w:val="0"/>
          <w:divBdr>
            <w:top w:val="none" w:sz="0" w:space="0" w:color="auto"/>
            <w:left w:val="none" w:sz="0" w:space="0" w:color="auto"/>
            <w:bottom w:val="none" w:sz="0" w:space="0" w:color="auto"/>
            <w:right w:val="none" w:sz="0" w:space="0" w:color="auto"/>
          </w:divBdr>
        </w:div>
        <w:div w:id="1820997395">
          <w:marLeft w:val="0"/>
          <w:marRight w:val="0"/>
          <w:marTop w:val="0"/>
          <w:marBottom w:val="0"/>
          <w:divBdr>
            <w:top w:val="none" w:sz="0" w:space="0" w:color="auto"/>
            <w:left w:val="none" w:sz="0" w:space="0" w:color="auto"/>
            <w:bottom w:val="none" w:sz="0" w:space="0" w:color="auto"/>
            <w:right w:val="none" w:sz="0" w:space="0" w:color="auto"/>
          </w:divBdr>
        </w:div>
        <w:div w:id="1498419349">
          <w:marLeft w:val="0"/>
          <w:marRight w:val="0"/>
          <w:marTop w:val="0"/>
          <w:marBottom w:val="0"/>
          <w:divBdr>
            <w:top w:val="none" w:sz="0" w:space="0" w:color="auto"/>
            <w:left w:val="none" w:sz="0" w:space="0" w:color="auto"/>
            <w:bottom w:val="none" w:sz="0" w:space="0" w:color="auto"/>
            <w:right w:val="none" w:sz="0" w:space="0" w:color="auto"/>
          </w:divBdr>
        </w:div>
        <w:div w:id="597370589">
          <w:marLeft w:val="0"/>
          <w:marRight w:val="0"/>
          <w:marTop w:val="0"/>
          <w:marBottom w:val="0"/>
          <w:divBdr>
            <w:top w:val="none" w:sz="0" w:space="0" w:color="auto"/>
            <w:left w:val="none" w:sz="0" w:space="0" w:color="auto"/>
            <w:bottom w:val="none" w:sz="0" w:space="0" w:color="auto"/>
            <w:right w:val="none" w:sz="0" w:space="0" w:color="auto"/>
          </w:divBdr>
        </w:div>
        <w:div w:id="265507381">
          <w:marLeft w:val="0"/>
          <w:marRight w:val="0"/>
          <w:marTop w:val="0"/>
          <w:marBottom w:val="0"/>
          <w:divBdr>
            <w:top w:val="none" w:sz="0" w:space="0" w:color="auto"/>
            <w:left w:val="none" w:sz="0" w:space="0" w:color="auto"/>
            <w:bottom w:val="none" w:sz="0" w:space="0" w:color="auto"/>
            <w:right w:val="none" w:sz="0" w:space="0" w:color="auto"/>
          </w:divBdr>
        </w:div>
        <w:div w:id="1504322939">
          <w:marLeft w:val="0"/>
          <w:marRight w:val="0"/>
          <w:marTop w:val="0"/>
          <w:marBottom w:val="0"/>
          <w:divBdr>
            <w:top w:val="none" w:sz="0" w:space="0" w:color="auto"/>
            <w:left w:val="none" w:sz="0" w:space="0" w:color="auto"/>
            <w:bottom w:val="none" w:sz="0" w:space="0" w:color="auto"/>
            <w:right w:val="none" w:sz="0" w:space="0" w:color="auto"/>
          </w:divBdr>
        </w:div>
        <w:div w:id="2105566402">
          <w:marLeft w:val="0"/>
          <w:marRight w:val="0"/>
          <w:marTop w:val="0"/>
          <w:marBottom w:val="0"/>
          <w:divBdr>
            <w:top w:val="none" w:sz="0" w:space="0" w:color="auto"/>
            <w:left w:val="none" w:sz="0" w:space="0" w:color="auto"/>
            <w:bottom w:val="none" w:sz="0" w:space="0" w:color="auto"/>
            <w:right w:val="none" w:sz="0" w:space="0" w:color="auto"/>
          </w:divBdr>
        </w:div>
        <w:div w:id="411313165">
          <w:marLeft w:val="0"/>
          <w:marRight w:val="0"/>
          <w:marTop w:val="0"/>
          <w:marBottom w:val="0"/>
          <w:divBdr>
            <w:top w:val="none" w:sz="0" w:space="0" w:color="auto"/>
            <w:left w:val="none" w:sz="0" w:space="0" w:color="auto"/>
            <w:bottom w:val="none" w:sz="0" w:space="0" w:color="auto"/>
            <w:right w:val="none" w:sz="0" w:space="0" w:color="auto"/>
          </w:divBdr>
        </w:div>
        <w:div w:id="388648244">
          <w:marLeft w:val="0"/>
          <w:marRight w:val="0"/>
          <w:marTop w:val="0"/>
          <w:marBottom w:val="0"/>
          <w:divBdr>
            <w:top w:val="none" w:sz="0" w:space="0" w:color="auto"/>
            <w:left w:val="none" w:sz="0" w:space="0" w:color="auto"/>
            <w:bottom w:val="none" w:sz="0" w:space="0" w:color="auto"/>
            <w:right w:val="none" w:sz="0" w:space="0" w:color="auto"/>
          </w:divBdr>
        </w:div>
        <w:div w:id="1355378493">
          <w:marLeft w:val="0"/>
          <w:marRight w:val="0"/>
          <w:marTop w:val="0"/>
          <w:marBottom w:val="0"/>
          <w:divBdr>
            <w:top w:val="none" w:sz="0" w:space="0" w:color="auto"/>
            <w:left w:val="none" w:sz="0" w:space="0" w:color="auto"/>
            <w:bottom w:val="none" w:sz="0" w:space="0" w:color="auto"/>
            <w:right w:val="none" w:sz="0" w:space="0" w:color="auto"/>
          </w:divBdr>
        </w:div>
        <w:div w:id="593561153">
          <w:marLeft w:val="0"/>
          <w:marRight w:val="0"/>
          <w:marTop w:val="0"/>
          <w:marBottom w:val="0"/>
          <w:divBdr>
            <w:top w:val="none" w:sz="0" w:space="0" w:color="auto"/>
            <w:left w:val="none" w:sz="0" w:space="0" w:color="auto"/>
            <w:bottom w:val="none" w:sz="0" w:space="0" w:color="auto"/>
            <w:right w:val="none" w:sz="0" w:space="0" w:color="auto"/>
          </w:divBdr>
        </w:div>
      </w:divsChild>
    </w:div>
    <w:div w:id="1732188823">
      <w:bodyDiv w:val="1"/>
      <w:marLeft w:val="0"/>
      <w:marRight w:val="0"/>
      <w:marTop w:val="0"/>
      <w:marBottom w:val="0"/>
      <w:divBdr>
        <w:top w:val="none" w:sz="0" w:space="0" w:color="auto"/>
        <w:left w:val="none" w:sz="0" w:space="0" w:color="auto"/>
        <w:bottom w:val="none" w:sz="0" w:space="0" w:color="auto"/>
        <w:right w:val="none" w:sz="0" w:space="0" w:color="auto"/>
      </w:divBdr>
    </w:div>
    <w:div w:id="1736004884">
      <w:bodyDiv w:val="1"/>
      <w:marLeft w:val="0"/>
      <w:marRight w:val="0"/>
      <w:marTop w:val="0"/>
      <w:marBottom w:val="0"/>
      <w:divBdr>
        <w:top w:val="none" w:sz="0" w:space="0" w:color="auto"/>
        <w:left w:val="none" w:sz="0" w:space="0" w:color="auto"/>
        <w:bottom w:val="none" w:sz="0" w:space="0" w:color="auto"/>
        <w:right w:val="none" w:sz="0" w:space="0" w:color="auto"/>
      </w:divBdr>
    </w:div>
    <w:div w:id="1737626638">
      <w:bodyDiv w:val="1"/>
      <w:marLeft w:val="0"/>
      <w:marRight w:val="0"/>
      <w:marTop w:val="0"/>
      <w:marBottom w:val="0"/>
      <w:divBdr>
        <w:top w:val="none" w:sz="0" w:space="0" w:color="auto"/>
        <w:left w:val="none" w:sz="0" w:space="0" w:color="auto"/>
        <w:bottom w:val="none" w:sz="0" w:space="0" w:color="auto"/>
        <w:right w:val="none" w:sz="0" w:space="0" w:color="auto"/>
      </w:divBdr>
    </w:div>
    <w:div w:id="1741057184">
      <w:bodyDiv w:val="1"/>
      <w:marLeft w:val="0"/>
      <w:marRight w:val="0"/>
      <w:marTop w:val="0"/>
      <w:marBottom w:val="0"/>
      <w:divBdr>
        <w:top w:val="none" w:sz="0" w:space="0" w:color="auto"/>
        <w:left w:val="none" w:sz="0" w:space="0" w:color="auto"/>
        <w:bottom w:val="none" w:sz="0" w:space="0" w:color="auto"/>
        <w:right w:val="none" w:sz="0" w:space="0" w:color="auto"/>
      </w:divBdr>
    </w:div>
    <w:div w:id="1755319500">
      <w:bodyDiv w:val="1"/>
      <w:marLeft w:val="0"/>
      <w:marRight w:val="0"/>
      <w:marTop w:val="0"/>
      <w:marBottom w:val="0"/>
      <w:divBdr>
        <w:top w:val="none" w:sz="0" w:space="0" w:color="auto"/>
        <w:left w:val="none" w:sz="0" w:space="0" w:color="auto"/>
        <w:bottom w:val="none" w:sz="0" w:space="0" w:color="auto"/>
        <w:right w:val="none" w:sz="0" w:space="0" w:color="auto"/>
      </w:divBdr>
    </w:div>
    <w:div w:id="1765759370">
      <w:bodyDiv w:val="1"/>
      <w:marLeft w:val="0"/>
      <w:marRight w:val="0"/>
      <w:marTop w:val="0"/>
      <w:marBottom w:val="0"/>
      <w:divBdr>
        <w:top w:val="none" w:sz="0" w:space="0" w:color="auto"/>
        <w:left w:val="none" w:sz="0" w:space="0" w:color="auto"/>
        <w:bottom w:val="none" w:sz="0" w:space="0" w:color="auto"/>
        <w:right w:val="none" w:sz="0" w:space="0" w:color="auto"/>
      </w:divBdr>
    </w:div>
    <w:div w:id="1768185320">
      <w:bodyDiv w:val="1"/>
      <w:marLeft w:val="0"/>
      <w:marRight w:val="0"/>
      <w:marTop w:val="0"/>
      <w:marBottom w:val="0"/>
      <w:divBdr>
        <w:top w:val="none" w:sz="0" w:space="0" w:color="auto"/>
        <w:left w:val="none" w:sz="0" w:space="0" w:color="auto"/>
        <w:bottom w:val="none" w:sz="0" w:space="0" w:color="auto"/>
        <w:right w:val="none" w:sz="0" w:space="0" w:color="auto"/>
      </w:divBdr>
      <w:divsChild>
        <w:div w:id="1264652996">
          <w:marLeft w:val="0"/>
          <w:marRight w:val="0"/>
          <w:marTop w:val="0"/>
          <w:marBottom w:val="0"/>
          <w:divBdr>
            <w:top w:val="none" w:sz="0" w:space="0" w:color="auto"/>
            <w:left w:val="none" w:sz="0" w:space="0" w:color="auto"/>
            <w:bottom w:val="none" w:sz="0" w:space="0" w:color="auto"/>
            <w:right w:val="none" w:sz="0" w:space="0" w:color="auto"/>
          </w:divBdr>
        </w:div>
        <w:div w:id="2091392812">
          <w:marLeft w:val="0"/>
          <w:marRight w:val="0"/>
          <w:marTop w:val="0"/>
          <w:marBottom w:val="0"/>
          <w:divBdr>
            <w:top w:val="none" w:sz="0" w:space="0" w:color="auto"/>
            <w:left w:val="none" w:sz="0" w:space="0" w:color="auto"/>
            <w:bottom w:val="none" w:sz="0" w:space="0" w:color="auto"/>
            <w:right w:val="none" w:sz="0" w:space="0" w:color="auto"/>
          </w:divBdr>
        </w:div>
      </w:divsChild>
    </w:div>
    <w:div w:id="1771050048">
      <w:bodyDiv w:val="1"/>
      <w:marLeft w:val="0"/>
      <w:marRight w:val="0"/>
      <w:marTop w:val="0"/>
      <w:marBottom w:val="0"/>
      <w:divBdr>
        <w:top w:val="none" w:sz="0" w:space="0" w:color="auto"/>
        <w:left w:val="none" w:sz="0" w:space="0" w:color="auto"/>
        <w:bottom w:val="none" w:sz="0" w:space="0" w:color="auto"/>
        <w:right w:val="none" w:sz="0" w:space="0" w:color="auto"/>
      </w:divBdr>
      <w:divsChild>
        <w:div w:id="1882589234">
          <w:marLeft w:val="0"/>
          <w:marRight w:val="0"/>
          <w:marTop w:val="0"/>
          <w:marBottom w:val="0"/>
          <w:divBdr>
            <w:top w:val="none" w:sz="0" w:space="0" w:color="auto"/>
            <w:left w:val="none" w:sz="0" w:space="0" w:color="auto"/>
            <w:bottom w:val="none" w:sz="0" w:space="0" w:color="auto"/>
            <w:right w:val="none" w:sz="0" w:space="0" w:color="auto"/>
          </w:divBdr>
          <w:divsChild>
            <w:div w:id="104009709">
              <w:marLeft w:val="0"/>
              <w:marRight w:val="0"/>
              <w:marTop w:val="0"/>
              <w:marBottom w:val="0"/>
              <w:divBdr>
                <w:top w:val="none" w:sz="0" w:space="0" w:color="auto"/>
                <w:left w:val="none" w:sz="0" w:space="0" w:color="auto"/>
                <w:bottom w:val="none" w:sz="0" w:space="0" w:color="auto"/>
                <w:right w:val="none" w:sz="0" w:space="0" w:color="auto"/>
              </w:divBdr>
            </w:div>
            <w:div w:id="399988587">
              <w:marLeft w:val="0"/>
              <w:marRight w:val="0"/>
              <w:marTop w:val="0"/>
              <w:marBottom w:val="0"/>
              <w:divBdr>
                <w:top w:val="none" w:sz="0" w:space="0" w:color="auto"/>
                <w:left w:val="none" w:sz="0" w:space="0" w:color="auto"/>
                <w:bottom w:val="none" w:sz="0" w:space="0" w:color="auto"/>
                <w:right w:val="none" w:sz="0" w:space="0" w:color="auto"/>
              </w:divBdr>
            </w:div>
            <w:div w:id="774179881">
              <w:marLeft w:val="0"/>
              <w:marRight w:val="0"/>
              <w:marTop w:val="0"/>
              <w:marBottom w:val="0"/>
              <w:divBdr>
                <w:top w:val="none" w:sz="0" w:space="0" w:color="auto"/>
                <w:left w:val="none" w:sz="0" w:space="0" w:color="auto"/>
                <w:bottom w:val="none" w:sz="0" w:space="0" w:color="auto"/>
                <w:right w:val="none" w:sz="0" w:space="0" w:color="auto"/>
              </w:divBdr>
            </w:div>
            <w:div w:id="844365843">
              <w:marLeft w:val="0"/>
              <w:marRight w:val="0"/>
              <w:marTop w:val="0"/>
              <w:marBottom w:val="0"/>
              <w:divBdr>
                <w:top w:val="none" w:sz="0" w:space="0" w:color="auto"/>
                <w:left w:val="none" w:sz="0" w:space="0" w:color="auto"/>
                <w:bottom w:val="none" w:sz="0" w:space="0" w:color="auto"/>
                <w:right w:val="none" w:sz="0" w:space="0" w:color="auto"/>
              </w:divBdr>
            </w:div>
            <w:div w:id="1469319136">
              <w:marLeft w:val="0"/>
              <w:marRight w:val="0"/>
              <w:marTop w:val="0"/>
              <w:marBottom w:val="0"/>
              <w:divBdr>
                <w:top w:val="none" w:sz="0" w:space="0" w:color="auto"/>
                <w:left w:val="none" w:sz="0" w:space="0" w:color="auto"/>
                <w:bottom w:val="none" w:sz="0" w:space="0" w:color="auto"/>
                <w:right w:val="none" w:sz="0" w:space="0" w:color="auto"/>
              </w:divBdr>
            </w:div>
            <w:div w:id="1491602296">
              <w:marLeft w:val="0"/>
              <w:marRight w:val="0"/>
              <w:marTop w:val="0"/>
              <w:marBottom w:val="0"/>
              <w:divBdr>
                <w:top w:val="none" w:sz="0" w:space="0" w:color="auto"/>
                <w:left w:val="none" w:sz="0" w:space="0" w:color="auto"/>
                <w:bottom w:val="none" w:sz="0" w:space="0" w:color="auto"/>
                <w:right w:val="none" w:sz="0" w:space="0" w:color="auto"/>
              </w:divBdr>
            </w:div>
            <w:div w:id="1522432087">
              <w:marLeft w:val="0"/>
              <w:marRight w:val="0"/>
              <w:marTop w:val="0"/>
              <w:marBottom w:val="0"/>
              <w:divBdr>
                <w:top w:val="none" w:sz="0" w:space="0" w:color="auto"/>
                <w:left w:val="none" w:sz="0" w:space="0" w:color="auto"/>
                <w:bottom w:val="none" w:sz="0" w:space="0" w:color="auto"/>
                <w:right w:val="none" w:sz="0" w:space="0" w:color="auto"/>
              </w:divBdr>
            </w:div>
            <w:div w:id="1838764777">
              <w:marLeft w:val="0"/>
              <w:marRight w:val="0"/>
              <w:marTop w:val="0"/>
              <w:marBottom w:val="0"/>
              <w:divBdr>
                <w:top w:val="none" w:sz="0" w:space="0" w:color="auto"/>
                <w:left w:val="none" w:sz="0" w:space="0" w:color="auto"/>
                <w:bottom w:val="none" w:sz="0" w:space="0" w:color="auto"/>
                <w:right w:val="none" w:sz="0" w:space="0" w:color="auto"/>
              </w:divBdr>
            </w:div>
            <w:div w:id="1859926888">
              <w:marLeft w:val="0"/>
              <w:marRight w:val="0"/>
              <w:marTop w:val="0"/>
              <w:marBottom w:val="0"/>
              <w:divBdr>
                <w:top w:val="none" w:sz="0" w:space="0" w:color="auto"/>
                <w:left w:val="none" w:sz="0" w:space="0" w:color="auto"/>
                <w:bottom w:val="none" w:sz="0" w:space="0" w:color="auto"/>
                <w:right w:val="none" w:sz="0" w:space="0" w:color="auto"/>
              </w:divBdr>
            </w:div>
            <w:div w:id="1943873430">
              <w:marLeft w:val="0"/>
              <w:marRight w:val="0"/>
              <w:marTop w:val="0"/>
              <w:marBottom w:val="0"/>
              <w:divBdr>
                <w:top w:val="none" w:sz="0" w:space="0" w:color="auto"/>
                <w:left w:val="none" w:sz="0" w:space="0" w:color="auto"/>
                <w:bottom w:val="none" w:sz="0" w:space="0" w:color="auto"/>
                <w:right w:val="none" w:sz="0" w:space="0" w:color="auto"/>
              </w:divBdr>
            </w:div>
            <w:div w:id="20873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1149">
      <w:bodyDiv w:val="1"/>
      <w:marLeft w:val="0"/>
      <w:marRight w:val="0"/>
      <w:marTop w:val="0"/>
      <w:marBottom w:val="0"/>
      <w:divBdr>
        <w:top w:val="none" w:sz="0" w:space="0" w:color="auto"/>
        <w:left w:val="none" w:sz="0" w:space="0" w:color="auto"/>
        <w:bottom w:val="none" w:sz="0" w:space="0" w:color="auto"/>
        <w:right w:val="none" w:sz="0" w:space="0" w:color="auto"/>
      </w:divBdr>
      <w:divsChild>
        <w:div w:id="98137598">
          <w:marLeft w:val="0"/>
          <w:marRight w:val="0"/>
          <w:marTop w:val="0"/>
          <w:marBottom w:val="0"/>
          <w:divBdr>
            <w:top w:val="none" w:sz="0" w:space="0" w:color="auto"/>
            <w:left w:val="none" w:sz="0" w:space="0" w:color="auto"/>
            <w:bottom w:val="none" w:sz="0" w:space="0" w:color="auto"/>
            <w:right w:val="none" w:sz="0" w:space="0" w:color="auto"/>
          </w:divBdr>
        </w:div>
        <w:div w:id="125970761">
          <w:marLeft w:val="0"/>
          <w:marRight w:val="0"/>
          <w:marTop w:val="0"/>
          <w:marBottom w:val="0"/>
          <w:divBdr>
            <w:top w:val="none" w:sz="0" w:space="0" w:color="auto"/>
            <w:left w:val="none" w:sz="0" w:space="0" w:color="auto"/>
            <w:bottom w:val="none" w:sz="0" w:space="0" w:color="auto"/>
            <w:right w:val="none" w:sz="0" w:space="0" w:color="auto"/>
          </w:divBdr>
        </w:div>
        <w:div w:id="472794714">
          <w:marLeft w:val="0"/>
          <w:marRight w:val="0"/>
          <w:marTop w:val="0"/>
          <w:marBottom w:val="0"/>
          <w:divBdr>
            <w:top w:val="none" w:sz="0" w:space="0" w:color="auto"/>
            <w:left w:val="none" w:sz="0" w:space="0" w:color="auto"/>
            <w:bottom w:val="none" w:sz="0" w:space="0" w:color="auto"/>
            <w:right w:val="none" w:sz="0" w:space="0" w:color="auto"/>
          </w:divBdr>
        </w:div>
        <w:div w:id="668563256">
          <w:marLeft w:val="0"/>
          <w:marRight w:val="0"/>
          <w:marTop w:val="0"/>
          <w:marBottom w:val="0"/>
          <w:divBdr>
            <w:top w:val="none" w:sz="0" w:space="0" w:color="auto"/>
            <w:left w:val="none" w:sz="0" w:space="0" w:color="auto"/>
            <w:bottom w:val="none" w:sz="0" w:space="0" w:color="auto"/>
            <w:right w:val="none" w:sz="0" w:space="0" w:color="auto"/>
          </w:divBdr>
        </w:div>
        <w:div w:id="748161377">
          <w:marLeft w:val="0"/>
          <w:marRight w:val="0"/>
          <w:marTop w:val="0"/>
          <w:marBottom w:val="0"/>
          <w:divBdr>
            <w:top w:val="none" w:sz="0" w:space="0" w:color="auto"/>
            <w:left w:val="none" w:sz="0" w:space="0" w:color="auto"/>
            <w:bottom w:val="none" w:sz="0" w:space="0" w:color="auto"/>
            <w:right w:val="none" w:sz="0" w:space="0" w:color="auto"/>
          </w:divBdr>
        </w:div>
        <w:div w:id="757336378">
          <w:marLeft w:val="0"/>
          <w:marRight w:val="0"/>
          <w:marTop w:val="0"/>
          <w:marBottom w:val="0"/>
          <w:divBdr>
            <w:top w:val="none" w:sz="0" w:space="0" w:color="auto"/>
            <w:left w:val="none" w:sz="0" w:space="0" w:color="auto"/>
            <w:bottom w:val="none" w:sz="0" w:space="0" w:color="auto"/>
            <w:right w:val="none" w:sz="0" w:space="0" w:color="auto"/>
          </w:divBdr>
        </w:div>
        <w:div w:id="1370715065">
          <w:marLeft w:val="0"/>
          <w:marRight w:val="0"/>
          <w:marTop w:val="0"/>
          <w:marBottom w:val="0"/>
          <w:divBdr>
            <w:top w:val="none" w:sz="0" w:space="0" w:color="auto"/>
            <w:left w:val="none" w:sz="0" w:space="0" w:color="auto"/>
            <w:bottom w:val="none" w:sz="0" w:space="0" w:color="auto"/>
            <w:right w:val="none" w:sz="0" w:space="0" w:color="auto"/>
          </w:divBdr>
        </w:div>
        <w:div w:id="1656957491">
          <w:marLeft w:val="0"/>
          <w:marRight w:val="0"/>
          <w:marTop w:val="0"/>
          <w:marBottom w:val="0"/>
          <w:divBdr>
            <w:top w:val="none" w:sz="0" w:space="0" w:color="auto"/>
            <w:left w:val="none" w:sz="0" w:space="0" w:color="auto"/>
            <w:bottom w:val="none" w:sz="0" w:space="0" w:color="auto"/>
            <w:right w:val="none" w:sz="0" w:space="0" w:color="auto"/>
          </w:divBdr>
        </w:div>
        <w:div w:id="1863857984">
          <w:marLeft w:val="0"/>
          <w:marRight w:val="0"/>
          <w:marTop w:val="0"/>
          <w:marBottom w:val="0"/>
          <w:divBdr>
            <w:top w:val="none" w:sz="0" w:space="0" w:color="auto"/>
            <w:left w:val="none" w:sz="0" w:space="0" w:color="auto"/>
            <w:bottom w:val="none" w:sz="0" w:space="0" w:color="auto"/>
            <w:right w:val="none" w:sz="0" w:space="0" w:color="auto"/>
          </w:divBdr>
        </w:div>
        <w:div w:id="1931039323">
          <w:marLeft w:val="0"/>
          <w:marRight w:val="0"/>
          <w:marTop w:val="0"/>
          <w:marBottom w:val="0"/>
          <w:divBdr>
            <w:top w:val="none" w:sz="0" w:space="0" w:color="auto"/>
            <w:left w:val="none" w:sz="0" w:space="0" w:color="auto"/>
            <w:bottom w:val="none" w:sz="0" w:space="0" w:color="auto"/>
            <w:right w:val="none" w:sz="0" w:space="0" w:color="auto"/>
          </w:divBdr>
        </w:div>
      </w:divsChild>
    </w:div>
    <w:div w:id="1805462053">
      <w:bodyDiv w:val="1"/>
      <w:marLeft w:val="0"/>
      <w:marRight w:val="0"/>
      <w:marTop w:val="0"/>
      <w:marBottom w:val="0"/>
      <w:divBdr>
        <w:top w:val="none" w:sz="0" w:space="0" w:color="auto"/>
        <w:left w:val="none" w:sz="0" w:space="0" w:color="auto"/>
        <w:bottom w:val="none" w:sz="0" w:space="0" w:color="auto"/>
        <w:right w:val="none" w:sz="0" w:space="0" w:color="auto"/>
      </w:divBdr>
    </w:div>
    <w:div w:id="1806700085">
      <w:bodyDiv w:val="1"/>
      <w:marLeft w:val="0"/>
      <w:marRight w:val="0"/>
      <w:marTop w:val="0"/>
      <w:marBottom w:val="0"/>
      <w:divBdr>
        <w:top w:val="none" w:sz="0" w:space="0" w:color="auto"/>
        <w:left w:val="none" w:sz="0" w:space="0" w:color="auto"/>
        <w:bottom w:val="none" w:sz="0" w:space="0" w:color="auto"/>
        <w:right w:val="none" w:sz="0" w:space="0" w:color="auto"/>
      </w:divBdr>
      <w:divsChild>
        <w:div w:id="2096432252">
          <w:marLeft w:val="0"/>
          <w:marRight w:val="0"/>
          <w:marTop w:val="0"/>
          <w:marBottom w:val="0"/>
          <w:divBdr>
            <w:top w:val="none" w:sz="0" w:space="0" w:color="auto"/>
            <w:left w:val="none" w:sz="0" w:space="0" w:color="auto"/>
            <w:bottom w:val="none" w:sz="0" w:space="0" w:color="auto"/>
            <w:right w:val="none" w:sz="0" w:space="0" w:color="auto"/>
          </w:divBdr>
        </w:div>
        <w:div w:id="588732963">
          <w:marLeft w:val="0"/>
          <w:marRight w:val="0"/>
          <w:marTop w:val="0"/>
          <w:marBottom w:val="0"/>
          <w:divBdr>
            <w:top w:val="none" w:sz="0" w:space="0" w:color="auto"/>
            <w:left w:val="none" w:sz="0" w:space="0" w:color="auto"/>
            <w:bottom w:val="none" w:sz="0" w:space="0" w:color="auto"/>
            <w:right w:val="none" w:sz="0" w:space="0" w:color="auto"/>
          </w:divBdr>
        </w:div>
        <w:div w:id="642663139">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1169713700">
          <w:marLeft w:val="0"/>
          <w:marRight w:val="0"/>
          <w:marTop w:val="0"/>
          <w:marBottom w:val="0"/>
          <w:divBdr>
            <w:top w:val="none" w:sz="0" w:space="0" w:color="auto"/>
            <w:left w:val="none" w:sz="0" w:space="0" w:color="auto"/>
            <w:bottom w:val="none" w:sz="0" w:space="0" w:color="auto"/>
            <w:right w:val="none" w:sz="0" w:space="0" w:color="auto"/>
          </w:divBdr>
        </w:div>
        <w:div w:id="61146600">
          <w:marLeft w:val="0"/>
          <w:marRight w:val="0"/>
          <w:marTop w:val="0"/>
          <w:marBottom w:val="0"/>
          <w:divBdr>
            <w:top w:val="none" w:sz="0" w:space="0" w:color="auto"/>
            <w:left w:val="none" w:sz="0" w:space="0" w:color="auto"/>
            <w:bottom w:val="none" w:sz="0" w:space="0" w:color="auto"/>
            <w:right w:val="none" w:sz="0" w:space="0" w:color="auto"/>
          </w:divBdr>
        </w:div>
        <w:div w:id="496071921">
          <w:marLeft w:val="0"/>
          <w:marRight w:val="0"/>
          <w:marTop w:val="0"/>
          <w:marBottom w:val="0"/>
          <w:divBdr>
            <w:top w:val="none" w:sz="0" w:space="0" w:color="auto"/>
            <w:left w:val="none" w:sz="0" w:space="0" w:color="auto"/>
            <w:bottom w:val="none" w:sz="0" w:space="0" w:color="auto"/>
            <w:right w:val="none" w:sz="0" w:space="0" w:color="auto"/>
          </w:divBdr>
        </w:div>
        <w:div w:id="2065061018">
          <w:marLeft w:val="0"/>
          <w:marRight w:val="0"/>
          <w:marTop w:val="0"/>
          <w:marBottom w:val="0"/>
          <w:divBdr>
            <w:top w:val="none" w:sz="0" w:space="0" w:color="auto"/>
            <w:left w:val="none" w:sz="0" w:space="0" w:color="auto"/>
            <w:bottom w:val="none" w:sz="0" w:space="0" w:color="auto"/>
            <w:right w:val="none" w:sz="0" w:space="0" w:color="auto"/>
          </w:divBdr>
        </w:div>
        <w:div w:id="1100833086">
          <w:marLeft w:val="0"/>
          <w:marRight w:val="0"/>
          <w:marTop w:val="0"/>
          <w:marBottom w:val="0"/>
          <w:divBdr>
            <w:top w:val="none" w:sz="0" w:space="0" w:color="auto"/>
            <w:left w:val="none" w:sz="0" w:space="0" w:color="auto"/>
            <w:bottom w:val="none" w:sz="0" w:space="0" w:color="auto"/>
            <w:right w:val="none" w:sz="0" w:space="0" w:color="auto"/>
          </w:divBdr>
        </w:div>
        <w:div w:id="999388434">
          <w:marLeft w:val="0"/>
          <w:marRight w:val="0"/>
          <w:marTop w:val="0"/>
          <w:marBottom w:val="0"/>
          <w:divBdr>
            <w:top w:val="none" w:sz="0" w:space="0" w:color="auto"/>
            <w:left w:val="none" w:sz="0" w:space="0" w:color="auto"/>
            <w:bottom w:val="none" w:sz="0" w:space="0" w:color="auto"/>
            <w:right w:val="none" w:sz="0" w:space="0" w:color="auto"/>
          </w:divBdr>
        </w:div>
        <w:div w:id="1652949073">
          <w:marLeft w:val="0"/>
          <w:marRight w:val="0"/>
          <w:marTop w:val="0"/>
          <w:marBottom w:val="0"/>
          <w:divBdr>
            <w:top w:val="none" w:sz="0" w:space="0" w:color="auto"/>
            <w:left w:val="none" w:sz="0" w:space="0" w:color="auto"/>
            <w:bottom w:val="none" w:sz="0" w:space="0" w:color="auto"/>
            <w:right w:val="none" w:sz="0" w:space="0" w:color="auto"/>
          </w:divBdr>
        </w:div>
        <w:div w:id="503276768">
          <w:marLeft w:val="0"/>
          <w:marRight w:val="0"/>
          <w:marTop w:val="0"/>
          <w:marBottom w:val="0"/>
          <w:divBdr>
            <w:top w:val="none" w:sz="0" w:space="0" w:color="auto"/>
            <w:left w:val="none" w:sz="0" w:space="0" w:color="auto"/>
            <w:bottom w:val="none" w:sz="0" w:space="0" w:color="auto"/>
            <w:right w:val="none" w:sz="0" w:space="0" w:color="auto"/>
          </w:divBdr>
        </w:div>
        <w:div w:id="445084223">
          <w:marLeft w:val="0"/>
          <w:marRight w:val="0"/>
          <w:marTop w:val="0"/>
          <w:marBottom w:val="0"/>
          <w:divBdr>
            <w:top w:val="none" w:sz="0" w:space="0" w:color="auto"/>
            <w:left w:val="none" w:sz="0" w:space="0" w:color="auto"/>
            <w:bottom w:val="none" w:sz="0" w:space="0" w:color="auto"/>
            <w:right w:val="none" w:sz="0" w:space="0" w:color="auto"/>
          </w:divBdr>
        </w:div>
        <w:div w:id="2133478337">
          <w:marLeft w:val="0"/>
          <w:marRight w:val="0"/>
          <w:marTop w:val="0"/>
          <w:marBottom w:val="0"/>
          <w:divBdr>
            <w:top w:val="none" w:sz="0" w:space="0" w:color="auto"/>
            <w:left w:val="none" w:sz="0" w:space="0" w:color="auto"/>
            <w:bottom w:val="none" w:sz="0" w:space="0" w:color="auto"/>
            <w:right w:val="none" w:sz="0" w:space="0" w:color="auto"/>
          </w:divBdr>
        </w:div>
        <w:div w:id="1304198507">
          <w:marLeft w:val="0"/>
          <w:marRight w:val="0"/>
          <w:marTop w:val="0"/>
          <w:marBottom w:val="0"/>
          <w:divBdr>
            <w:top w:val="none" w:sz="0" w:space="0" w:color="auto"/>
            <w:left w:val="none" w:sz="0" w:space="0" w:color="auto"/>
            <w:bottom w:val="none" w:sz="0" w:space="0" w:color="auto"/>
            <w:right w:val="none" w:sz="0" w:space="0" w:color="auto"/>
          </w:divBdr>
        </w:div>
        <w:div w:id="787159938">
          <w:marLeft w:val="0"/>
          <w:marRight w:val="0"/>
          <w:marTop w:val="0"/>
          <w:marBottom w:val="0"/>
          <w:divBdr>
            <w:top w:val="none" w:sz="0" w:space="0" w:color="auto"/>
            <w:left w:val="none" w:sz="0" w:space="0" w:color="auto"/>
            <w:bottom w:val="none" w:sz="0" w:space="0" w:color="auto"/>
            <w:right w:val="none" w:sz="0" w:space="0" w:color="auto"/>
          </w:divBdr>
        </w:div>
      </w:divsChild>
    </w:div>
    <w:div w:id="1820343708">
      <w:bodyDiv w:val="1"/>
      <w:marLeft w:val="0"/>
      <w:marRight w:val="0"/>
      <w:marTop w:val="0"/>
      <w:marBottom w:val="0"/>
      <w:divBdr>
        <w:top w:val="none" w:sz="0" w:space="0" w:color="auto"/>
        <w:left w:val="none" w:sz="0" w:space="0" w:color="auto"/>
        <w:bottom w:val="none" w:sz="0" w:space="0" w:color="auto"/>
        <w:right w:val="none" w:sz="0" w:space="0" w:color="auto"/>
      </w:divBdr>
    </w:div>
    <w:div w:id="1824275587">
      <w:bodyDiv w:val="1"/>
      <w:marLeft w:val="0"/>
      <w:marRight w:val="0"/>
      <w:marTop w:val="0"/>
      <w:marBottom w:val="0"/>
      <w:divBdr>
        <w:top w:val="none" w:sz="0" w:space="0" w:color="auto"/>
        <w:left w:val="none" w:sz="0" w:space="0" w:color="auto"/>
        <w:bottom w:val="none" w:sz="0" w:space="0" w:color="auto"/>
        <w:right w:val="none" w:sz="0" w:space="0" w:color="auto"/>
      </w:divBdr>
    </w:div>
    <w:div w:id="1829707274">
      <w:bodyDiv w:val="1"/>
      <w:marLeft w:val="0"/>
      <w:marRight w:val="0"/>
      <w:marTop w:val="0"/>
      <w:marBottom w:val="0"/>
      <w:divBdr>
        <w:top w:val="none" w:sz="0" w:space="0" w:color="auto"/>
        <w:left w:val="none" w:sz="0" w:space="0" w:color="auto"/>
        <w:bottom w:val="none" w:sz="0" w:space="0" w:color="auto"/>
        <w:right w:val="none" w:sz="0" w:space="0" w:color="auto"/>
      </w:divBdr>
    </w:div>
    <w:div w:id="1838612499">
      <w:bodyDiv w:val="1"/>
      <w:marLeft w:val="0"/>
      <w:marRight w:val="0"/>
      <w:marTop w:val="0"/>
      <w:marBottom w:val="0"/>
      <w:divBdr>
        <w:top w:val="none" w:sz="0" w:space="0" w:color="auto"/>
        <w:left w:val="none" w:sz="0" w:space="0" w:color="auto"/>
        <w:bottom w:val="none" w:sz="0" w:space="0" w:color="auto"/>
        <w:right w:val="none" w:sz="0" w:space="0" w:color="auto"/>
      </w:divBdr>
    </w:div>
    <w:div w:id="1847743547">
      <w:bodyDiv w:val="1"/>
      <w:marLeft w:val="0"/>
      <w:marRight w:val="0"/>
      <w:marTop w:val="0"/>
      <w:marBottom w:val="0"/>
      <w:divBdr>
        <w:top w:val="none" w:sz="0" w:space="0" w:color="auto"/>
        <w:left w:val="none" w:sz="0" w:space="0" w:color="auto"/>
        <w:bottom w:val="none" w:sz="0" w:space="0" w:color="auto"/>
        <w:right w:val="none" w:sz="0" w:space="0" w:color="auto"/>
      </w:divBdr>
      <w:divsChild>
        <w:div w:id="7146449">
          <w:marLeft w:val="0"/>
          <w:marRight w:val="0"/>
          <w:marTop w:val="0"/>
          <w:marBottom w:val="0"/>
          <w:divBdr>
            <w:top w:val="none" w:sz="0" w:space="0" w:color="auto"/>
            <w:left w:val="none" w:sz="0" w:space="0" w:color="auto"/>
            <w:bottom w:val="none" w:sz="0" w:space="0" w:color="auto"/>
            <w:right w:val="none" w:sz="0" w:space="0" w:color="auto"/>
          </w:divBdr>
        </w:div>
        <w:div w:id="1156148708">
          <w:marLeft w:val="0"/>
          <w:marRight w:val="0"/>
          <w:marTop w:val="0"/>
          <w:marBottom w:val="0"/>
          <w:divBdr>
            <w:top w:val="none" w:sz="0" w:space="0" w:color="auto"/>
            <w:left w:val="none" w:sz="0" w:space="0" w:color="auto"/>
            <w:bottom w:val="none" w:sz="0" w:space="0" w:color="auto"/>
            <w:right w:val="none" w:sz="0" w:space="0" w:color="auto"/>
          </w:divBdr>
        </w:div>
        <w:div w:id="1572109961">
          <w:marLeft w:val="0"/>
          <w:marRight w:val="0"/>
          <w:marTop w:val="0"/>
          <w:marBottom w:val="0"/>
          <w:divBdr>
            <w:top w:val="none" w:sz="0" w:space="0" w:color="auto"/>
            <w:left w:val="none" w:sz="0" w:space="0" w:color="auto"/>
            <w:bottom w:val="none" w:sz="0" w:space="0" w:color="auto"/>
            <w:right w:val="none" w:sz="0" w:space="0" w:color="auto"/>
          </w:divBdr>
        </w:div>
        <w:div w:id="1841306321">
          <w:marLeft w:val="0"/>
          <w:marRight w:val="0"/>
          <w:marTop w:val="0"/>
          <w:marBottom w:val="0"/>
          <w:divBdr>
            <w:top w:val="none" w:sz="0" w:space="0" w:color="auto"/>
            <w:left w:val="none" w:sz="0" w:space="0" w:color="auto"/>
            <w:bottom w:val="none" w:sz="0" w:space="0" w:color="auto"/>
            <w:right w:val="none" w:sz="0" w:space="0" w:color="auto"/>
          </w:divBdr>
        </w:div>
        <w:div w:id="2126725714">
          <w:marLeft w:val="0"/>
          <w:marRight w:val="0"/>
          <w:marTop w:val="0"/>
          <w:marBottom w:val="0"/>
          <w:divBdr>
            <w:top w:val="none" w:sz="0" w:space="0" w:color="auto"/>
            <w:left w:val="none" w:sz="0" w:space="0" w:color="auto"/>
            <w:bottom w:val="none" w:sz="0" w:space="0" w:color="auto"/>
            <w:right w:val="none" w:sz="0" w:space="0" w:color="auto"/>
          </w:divBdr>
        </w:div>
      </w:divsChild>
    </w:div>
    <w:div w:id="1854762173">
      <w:bodyDiv w:val="1"/>
      <w:marLeft w:val="0"/>
      <w:marRight w:val="0"/>
      <w:marTop w:val="0"/>
      <w:marBottom w:val="0"/>
      <w:divBdr>
        <w:top w:val="none" w:sz="0" w:space="0" w:color="auto"/>
        <w:left w:val="none" w:sz="0" w:space="0" w:color="auto"/>
        <w:bottom w:val="none" w:sz="0" w:space="0" w:color="auto"/>
        <w:right w:val="none" w:sz="0" w:space="0" w:color="auto"/>
      </w:divBdr>
    </w:div>
    <w:div w:id="1865482627">
      <w:bodyDiv w:val="1"/>
      <w:marLeft w:val="0"/>
      <w:marRight w:val="0"/>
      <w:marTop w:val="0"/>
      <w:marBottom w:val="0"/>
      <w:divBdr>
        <w:top w:val="none" w:sz="0" w:space="0" w:color="auto"/>
        <w:left w:val="none" w:sz="0" w:space="0" w:color="auto"/>
        <w:bottom w:val="none" w:sz="0" w:space="0" w:color="auto"/>
        <w:right w:val="none" w:sz="0" w:space="0" w:color="auto"/>
      </w:divBdr>
    </w:div>
    <w:div w:id="1865748531">
      <w:bodyDiv w:val="1"/>
      <w:marLeft w:val="0"/>
      <w:marRight w:val="0"/>
      <w:marTop w:val="0"/>
      <w:marBottom w:val="0"/>
      <w:divBdr>
        <w:top w:val="none" w:sz="0" w:space="0" w:color="auto"/>
        <w:left w:val="none" w:sz="0" w:space="0" w:color="auto"/>
        <w:bottom w:val="none" w:sz="0" w:space="0" w:color="auto"/>
        <w:right w:val="none" w:sz="0" w:space="0" w:color="auto"/>
      </w:divBdr>
    </w:div>
    <w:div w:id="1865895711">
      <w:bodyDiv w:val="1"/>
      <w:marLeft w:val="0"/>
      <w:marRight w:val="0"/>
      <w:marTop w:val="0"/>
      <w:marBottom w:val="0"/>
      <w:divBdr>
        <w:top w:val="none" w:sz="0" w:space="0" w:color="auto"/>
        <w:left w:val="none" w:sz="0" w:space="0" w:color="auto"/>
        <w:bottom w:val="none" w:sz="0" w:space="0" w:color="auto"/>
        <w:right w:val="none" w:sz="0" w:space="0" w:color="auto"/>
      </w:divBdr>
    </w:div>
    <w:div w:id="1872188454">
      <w:bodyDiv w:val="1"/>
      <w:marLeft w:val="0"/>
      <w:marRight w:val="0"/>
      <w:marTop w:val="0"/>
      <w:marBottom w:val="0"/>
      <w:divBdr>
        <w:top w:val="none" w:sz="0" w:space="0" w:color="auto"/>
        <w:left w:val="none" w:sz="0" w:space="0" w:color="auto"/>
        <w:bottom w:val="none" w:sz="0" w:space="0" w:color="auto"/>
        <w:right w:val="none" w:sz="0" w:space="0" w:color="auto"/>
      </w:divBdr>
    </w:div>
    <w:div w:id="1873609033">
      <w:bodyDiv w:val="1"/>
      <w:marLeft w:val="0"/>
      <w:marRight w:val="0"/>
      <w:marTop w:val="0"/>
      <w:marBottom w:val="0"/>
      <w:divBdr>
        <w:top w:val="none" w:sz="0" w:space="0" w:color="auto"/>
        <w:left w:val="none" w:sz="0" w:space="0" w:color="auto"/>
        <w:bottom w:val="none" w:sz="0" w:space="0" w:color="auto"/>
        <w:right w:val="none" w:sz="0" w:space="0" w:color="auto"/>
      </w:divBdr>
    </w:div>
    <w:div w:id="1893687328">
      <w:bodyDiv w:val="1"/>
      <w:marLeft w:val="0"/>
      <w:marRight w:val="0"/>
      <w:marTop w:val="0"/>
      <w:marBottom w:val="0"/>
      <w:divBdr>
        <w:top w:val="none" w:sz="0" w:space="0" w:color="auto"/>
        <w:left w:val="none" w:sz="0" w:space="0" w:color="auto"/>
        <w:bottom w:val="none" w:sz="0" w:space="0" w:color="auto"/>
        <w:right w:val="none" w:sz="0" w:space="0" w:color="auto"/>
      </w:divBdr>
    </w:div>
    <w:div w:id="1896744044">
      <w:bodyDiv w:val="1"/>
      <w:marLeft w:val="0"/>
      <w:marRight w:val="0"/>
      <w:marTop w:val="0"/>
      <w:marBottom w:val="0"/>
      <w:divBdr>
        <w:top w:val="none" w:sz="0" w:space="0" w:color="auto"/>
        <w:left w:val="none" w:sz="0" w:space="0" w:color="auto"/>
        <w:bottom w:val="none" w:sz="0" w:space="0" w:color="auto"/>
        <w:right w:val="none" w:sz="0" w:space="0" w:color="auto"/>
      </w:divBdr>
    </w:div>
    <w:div w:id="1908221376">
      <w:bodyDiv w:val="1"/>
      <w:marLeft w:val="0"/>
      <w:marRight w:val="0"/>
      <w:marTop w:val="0"/>
      <w:marBottom w:val="0"/>
      <w:divBdr>
        <w:top w:val="none" w:sz="0" w:space="0" w:color="auto"/>
        <w:left w:val="none" w:sz="0" w:space="0" w:color="auto"/>
        <w:bottom w:val="none" w:sz="0" w:space="0" w:color="auto"/>
        <w:right w:val="none" w:sz="0" w:space="0" w:color="auto"/>
      </w:divBdr>
    </w:div>
    <w:div w:id="1918974181">
      <w:bodyDiv w:val="1"/>
      <w:marLeft w:val="0"/>
      <w:marRight w:val="0"/>
      <w:marTop w:val="0"/>
      <w:marBottom w:val="0"/>
      <w:divBdr>
        <w:top w:val="none" w:sz="0" w:space="0" w:color="auto"/>
        <w:left w:val="none" w:sz="0" w:space="0" w:color="auto"/>
        <w:bottom w:val="none" w:sz="0" w:space="0" w:color="auto"/>
        <w:right w:val="none" w:sz="0" w:space="0" w:color="auto"/>
      </w:divBdr>
    </w:div>
    <w:div w:id="1928268713">
      <w:bodyDiv w:val="1"/>
      <w:marLeft w:val="0"/>
      <w:marRight w:val="0"/>
      <w:marTop w:val="0"/>
      <w:marBottom w:val="0"/>
      <w:divBdr>
        <w:top w:val="none" w:sz="0" w:space="0" w:color="auto"/>
        <w:left w:val="none" w:sz="0" w:space="0" w:color="auto"/>
        <w:bottom w:val="none" w:sz="0" w:space="0" w:color="auto"/>
        <w:right w:val="none" w:sz="0" w:space="0" w:color="auto"/>
      </w:divBdr>
    </w:div>
    <w:div w:id="1934043322">
      <w:bodyDiv w:val="1"/>
      <w:marLeft w:val="0"/>
      <w:marRight w:val="0"/>
      <w:marTop w:val="0"/>
      <w:marBottom w:val="0"/>
      <w:divBdr>
        <w:top w:val="none" w:sz="0" w:space="0" w:color="auto"/>
        <w:left w:val="none" w:sz="0" w:space="0" w:color="auto"/>
        <w:bottom w:val="none" w:sz="0" w:space="0" w:color="auto"/>
        <w:right w:val="none" w:sz="0" w:space="0" w:color="auto"/>
      </w:divBdr>
    </w:div>
    <w:div w:id="1946110847">
      <w:bodyDiv w:val="1"/>
      <w:marLeft w:val="0"/>
      <w:marRight w:val="0"/>
      <w:marTop w:val="0"/>
      <w:marBottom w:val="0"/>
      <w:divBdr>
        <w:top w:val="none" w:sz="0" w:space="0" w:color="auto"/>
        <w:left w:val="none" w:sz="0" w:space="0" w:color="auto"/>
        <w:bottom w:val="none" w:sz="0" w:space="0" w:color="auto"/>
        <w:right w:val="none" w:sz="0" w:space="0" w:color="auto"/>
      </w:divBdr>
      <w:divsChild>
        <w:div w:id="541598674">
          <w:marLeft w:val="0"/>
          <w:marRight w:val="0"/>
          <w:marTop w:val="0"/>
          <w:marBottom w:val="0"/>
          <w:divBdr>
            <w:top w:val="none" w:sz="0" w:space="0" w:color="auto"/>
            <w:left w:val="none" w:sz="0" w:space="0" w:color="auto"/>
            <w:bottom w:val="none" w:sz="0" w:space="0" w:color="auto"/>
            <w:right w:val="none" w:sz="0" w:space="0" w:color="auto"/>
          </w:divBdr>
        </w:div>
        <w:div w:id="981694429">
          <w:marLeft w:val="0"/>
          <w:marRight w:val="0"/>
          <w:marTop w:val="0"/>
          <w:marBottom w:val="0"/>
          <w:divBdr>
            <w:top w:val="none" w:sz="0" w:space="0" w:color="auto"/>
            <w:left w:val="none" w:sz="0" w:space="0" w:color="auto"/>
            <w:bottom w:val="none" w:sz="0" w:space="0" w:color="auto"/>
            <w:right w:val="none" w:sz="0" w:space="0" w:color="auto"/>
          </w:divBdr>
        </w:div>
      </w:divsChild>
    </w:div>
    <w:div w:id="1957521617">
      <w:bodyDiv w:val="1"/>
      <w:marLeft w:val="0"/>
      <w:marRight w:val="0"/>
      <w:marTop w:val="0"/>
      <w:marBottom w:val="0"/>
      <w:divBdr>
        <w:top w:val="none" w:sz="0" w:space="0" w:color="auto"/>
        <w:left w:val="none" w:sz="0" w:space="0" w:color="auto"/>
        <w:bottom w:val="none" w:sz="0" w:space="0" w:color="auto"/>
        <w:right w:val="none" w:sz="0" w:space="0" w:color="auto"/>
      </w:divBdr>
    </w:div>
    <w:div w:id="1978100036">
      <w:bodyDiv w:val="1"/>
      <w:marLeft w:val="0"/>
      <w:marRight w:val="0"/>
      <w:marTop w:val="0"/>
      <w:marBottom w:val="0"/>
      <w:divBdr>
        <w:top w:val="none" w:sz="0" w:space="0" w:color="auto"/>
        <w:left w:val="none" w:sz="0" w:space="0" w:color="auto"/>
        <w:bottom w:val="none" w:sz="0" w:space="0" w:color="auto"/>
        <w:right w:val="none" w:sz="0" w:space="0" w:color="auto"/>
      </w:divBdr>
    </w:div>
    <w:div w:id="2005235973">
      <w:bodyDiv w:val="1"/>
      <w:marLeft w:val="0"/>
      <w:marRight w:val="0"/>
      <w:marTop w:val="0"/>
      <w:marBottom w:val="0"/>
      <w:divBdr>
        <w:top w:val="none" w:sz="0" w:space="0" w:color="auto"/>
        <w:left w:val="none" w:sz="0" w:space="0" w:color="auto"/>
        <w:bottom w:val="none" w:sz="0" w:space="0" w:color="auto"/>
        <w:right w:val="none" w:sz="0" w:space="0" w:color="auto"/>
      </w:divBdr>
    </w:div>
    <w:div w:id="2019379126">
      <w:bodyDiv w:val="1"/>
      <w:marLeft w:val="0"/>
      <w:marRight w:val="0"/>
      <w:marTop w:val="0"/>
      <w:marBottom w:val="0"/>
      <w:divBdr>
        <w:top w:val="none" w:sz="0" w:space="0" w:color="auto"/>
        <w:left w:val="none" w:sz="0" w:space="0" w:color="auto"/>
        <w:bottom w:val="none" w:sz="0" w:space="0" w:color="auto"/>
        <w:right w:val="none" w:sz="0" w:space="0" w:color="auto"/>
      </w:divBdr>
    </w:div>
    <w:div w:id="2022202996">
      <w:bodyDiv w:val="1"/>
      <w:marLeft w:val="0"/>
      <w:marRight w:val="0"/>
      <w:marTop w:val="0"/>
      <w:marBottom w:val="0"/>
      <w:divBdr>
        <w:top w:val="none" w:sz="0" w:space="0" w:color="auto"/>
        <w:left w:val="none" w:sz="0" w:space="0" w:color="auto"/>
        <w:bottom w:val="none" w:sz="0" w:space="0" w:color="auto"/>
        <w:right w:val="none" w:sz="0" w:space="0" w:color="auto"/>
      </w:divBdr>
    </w:div>
    <w:div w:id="2022929874">
      <w:bodyDiv w:val="1"/>
      <w:marLeft w:val="0"/>
      <w:marRight w:val="0"/>
      <w:marTop w:val="0"/>
      <w:marBottom w:val="0"/>
      <w:divBdr>
        <w:top w:val="none" w:sz="0" w:space="0" w:color="auto"/>
        <w:left w:val="none" w:sz="0" w:space="0" w:color="auto"/>
        <w:bottom w:val="none" w:sz="0" w:space="0" w:color="auto"/>
        <w:right w:val="none" w:sz="0" w:space="0" w:color="auto"/>
      </w:divBdr>
    </w:div>
    <w:div w:id="2033992499">
      <w:bodyDiv w:val="1"/>
      <w:marLeft w:val="0"/>
      <w:marRight w:val="0"/>
      <w:marTop w:val="0"/>
      <w:marBottom w:val="0"/>
      <w:divBdr>
        <w:top w:val="none" w:sz="0" w:space="0" w:color="auto"/>
        <w:left w:val="none" w:sz="0" w:space="0" w:color="auto"/>
        <w:bottom w:val="none" w:sz="0" w:space="0" w:color="auto"/>
        <w:right w:val="none" w:sz="0" w:space="0" w:color="auto"/>
      </w:divBdr>
    </w:div>
    <w:div w:id="2038500716">
      <w:bodyDiv w:val="1"/>
      <w:marLeft w:val="0"/>
      <w:marRight w:val="0"/>
      <w:marTop w:val="0"/>
      <w:marBottom w:val="0"/>
      <w:divBdr>
        <w:top w:val="none" w:sz="0" w:space="0" w:color="auto"/>
        <w:left w:val="none" w:sz="0" w:space="0" w:color="auto"/>
        <w:bottom w:val="none" w:sz="0" w:space="0" w:color="auto"/>
        <w:right w:val="none" w:sz="0" w:space="0" w:color="auto"/>
      </w:divBdr>
    </w:div>
    <w:div w:id="2061436050">
      <w:bodyDiv w:val="1"/>
      <w:marLeft w:val="0"/>
      <w:marRight w:val="0"/>
      <w:marTop w:val="0"/>
      <w:marBottom w:val="0"/>
      <w:divBdr>
        <w:top w:val="none" w:sz="0" w:space="0" w:color="auto"/>
        <w:left w:val="none" w:sz="0" w:space="0" w:color="auto"/>
        <w:bottom w:val="none" w:sz="0" w:space="0" w:color="auto"/>
        <w:right w:val="none" w:sz="0" w:space="0" w:color="auto"/>
      </w:divBdr>
    </w:div>
    <w:div w:id="2068062565">
      <w:bodyDiv w:val="1"/>
      <w:marLeft w:val="0"/>
      <w:marRight w:val="0"/>
      <w:marTop w:val="0"/>
      <w:marBottom w:val="0"/>
      <w:divBdr>
        <w:top w:val="none" w:sz="0" w:space="0" w:color="auto"/>
        <w:left w:val="none" w:sz="0" w:space="0" w:color="auto"/>
        <w:bottom w:val="none" w:sz="0" w:space="0" w:color="auto"/>
        <w:right w:val="none" w:sz="0" w:space="0" w:color="auto"/>
      </w:divBdr>
    </w:div>
    <w:div w:id="2088726232">
      <w:bodyDiv w:val="1"/>
      <w:marLeft w:val="0"/>
      <w:marRight w:val="0"/>
      <w:marTop w:val="0"/>
      <w:marBottom w:val="0"/>
      <w:divBdr>
        <w:top w:val="none" w:sz="0" w:space="0" w:color="auto"/>
        <w:left w:val="none" w:sz="0" w:space="0" w:color="auto"/>
        <w:bottom w:val="none" w:sz="0" w:space="0" w:color="auto"/>
        <w:right w:val="none" w:sz="0" w:space="0" w:color="auto"/>
      </w:divBdr>
    </w:div>
    <w:div w:id="2103720037">
      <w:bodyDiv w:val="1"/>
      <w:marLeft w:val="0"/>
      <w:marRight w:val="0"/>
      <w:marTop w:val="0"/>
      <w:marBottom w:val="0"/>
      <w:divBdr>
        <w:top w:val="none" w:sz="0" w:space="0" w:color="auto"/>
        <w:left w:val="none" w:sz="0" w:space="0" w:color="auto"/>
        <w:bottom w:val="none" w:sz="0" w:space="0" w:color="auto"/>
        <w:right w:val="none" w:sz="0" w:space="0" w:color="auto"/>
      </w:divBdr>
    </w:div>
    <w:div w:id="2108231313">
      <w:bodyDiv w:val="1"/>
      <w:marLeft w:val="0"/>
      <w:marRight w:val="0"/>
      <w:marTop w:val="0"/>
      <w:marBottom w:val="0"/>
      <w:divBdr>
        <w:top w:val="none" w:sz="0" w:space="0" w:color="auto"/>
        <w:left w:val="none" w:sz="0" w:space="0" w:color="auto"/>
        <w:bottom w:val="none" w:sz="0" w:space="0" w:color="auto"/>
        <w:right w:val="none" w:sz="0" w:space="0" w:color="auto"/>
      </w:divBdr>
    </w:div>
    <w:div w:id="2109233834">
      <w:bodyDiv w:val="1"/>
      <w:marLeft w:val="0"/>
      <w:marRight w:val="0"/>
      <w:marTop w:val="0"/>
      <w:marBottom w:val="0"/>
      <w:divBdr>
        <w:top w:val="none" w:sz="0" w:space="0" w:color="auto"/>
        <w:left w:val="none" w:sz="0" w:space="0" w:color="auto"/>
        <w:bottom w:val="none" w:sz="0" w:space="0" w:color="auto"/>
        <w:right w:val="none" w:sz="0" w:space="0" w:color="auto"/>
      </w:divBdr>
    </w:div>
    <w:div w:id="2119717727">
      <w:bodyDiv w:val="1"/>
      <w:marLeft w:val="0"/>
      <w:marRight w:val="0"/>
      <w:marTop w:val="0"/>
      <w:marBottom w:val="0"/>
      <w:divBdr>
        <w:top w:val="none" w:sz="0" w:space="0" w:color="auto"/>
        <w:left w:val="none" w:sz="0" w:space="0" w:color="auto"/>
        <w:bottom w:val="none" w:sz="0" w:space="0" w:color="auto"/>
        <w:right w:val="none" w:sz="0" w:space="0" w:color="auto"/>
      </w:divBdr>
    </w:div>
    <w:div w:id="2120251059">
      <w:bodyDiv w:val="1"/>
      <w:marLeft w:val="0"/>
      <w:marRight w:val="0"/>
      <w:marTop w:val="0"/>
      <w:marBottom w:val="0"/>
      <w:divBdr>
        <w:top w:val="none" w:sz="0" w:space="0" w:color="auto"/>
        <w:left w:val="none" w:sz="0" w:space="0" w:color="auto"/>
        <w:bottom w:val="none" w:sz="0" w:space="0" w:color="auto"/>
        <w:right w:val="none" w:sz="0" w:space="0" w:color="auto"/>
      </w:divBdr>
      <w:divsChild>
        <w:div w:id="77682487">
          <w:marLeft w:val="0"/>
          <w:marRight w:val="0"/>
          <w:marTop w:val="0"/>
          <w:marBottom w:val="0"/>
          <w:divBdr>
            <w:top w:val="none" w:sz="0" w:space="0" w:color="auto"/>
            <w:left w:val="none" w:sz="0" w:space="0" w:color="auto"/>
            <w:bottom w:val="none" w:sz="0" w:space="0" w:color="auto"/>
            <w:right w:val="none" w:sz="0" w:space="0" w:color="auto"/>
          </w:divBdr>
        </w:div>
        <w:div w:id="158234170">
          <w:marLeft w:val="0"/>
          <w:marRight w:val="0"/>
          <w:marTop w:val="0"/>
          <w:marBottom w:val="0"/>
          <w:divBdr>
            <w:top w:val="none" w:sz="0" w:space="0" w:color="auto"/>
            <w:left w:val="none" w:sz="0" w:space="0" w:color="auto"/>
            <w:bottom w:val="none" w:sz="0" w:space="0" w:color="auto"/>
            <w:right w:val="none" w:sz="0" w:space="0" w:color="auto"/>
          </w:divBdr>
        </w:div>
        <w:div w:id="544877547">
          <w:marLeft w:val="0"/>
          <w:marRight w:val="0"/>
          <w:marTop w:val="0"/>
          <w:marBottom w:val="0"/>
          <w:divBdr>
            <w:top w:val="none" w:sz="0" w:space="0" w:color="auto"/>
            <w:left w:val="none" w:sz="0" w:space="0" w:color="auto"/>
            <w:bottom w:val="none" w:sz="0" w:space="0" w:color="auto"/>
            <w:right w:val="none" w:sz="0" w:space="0" w:color="auto"/>
          </w:divBdr>
        </w:div>
        <w:div w:id="740516919">
          <w:marLeft w:val="0"/>
          <w:marRight w:val="0"/>
          <w:marTop w:val="0"/>
          <w:marBottom w:val="0"/>
          <w:divBdr>
            <w:top w:val="none" w:sz="0" w:space="0" w:color="auto"/>
            <w:left w:val="none" w:sz="0" w:space="0" w:color="auto"/>
            <w:bottom w:val="none" w:sz="0" w:space="0" w:color="auto"/>
            <w:right w:val="none" w:sz="0" w:space="0" w:color="auto"/>
          </w:divBdr>
        </w:div>
        <w:div w:id="1015301482">
          <w:marLeft w:val="0"/>
          <w:marRight w:val="0"/>
          <w:marTop w:val="0"/>
          <w:marBottom w:val="0"/>
          <w:divBdr>
            <w:top w:val="none" w:sz="0" w:space="0" w:color="auto"/>
            <w:left w:val="none" w:sz="0" w:space="0" w:color="auto"/>
            <w:bottom w:val="none" w:sz="0" w:space="0" w:color="auto"/>
            <w:right w:val="none" w:sz="0" w:space="0" w:color="auto"/>
          </w:divBdr>
        </w:div>
        <w:div w:id="1035420553">
          <w:marLeft w:val="0"/>
          <w:marRight w:val="0"/>
          <w:marTop w:val="0"/>
          <w:marBottom w:val="0"/>
          <w:divBdr>
            <w:top w:val="none" w:sz="0" w:space="0" w:color="auto"/>
            <w:left w:val="none" w:sz="0" w:space="0" w:color="auto"/>
            <w:bottom w:val="none" w:sz="0" w:space="0" w:color="auto"/>
            <w:right w:val="none" w:sz="0" w:space="0" w:color="auto"/>
          </w:divBdr>
        </w:div>
        <w:div w:id="1134756645">
          <w:marLeft w:val="0"/>
          <w:marRight w:val="0"/>
          <w:marTop w:val="0"/>
          <w:marBottom w:val="0"/>
          <w:divBdr>
            <w:top w:val="none" w:sz="0" w:space="0" w:color="auto"/>
            <w:left w:val="none" w:sz="0" w:space="0" w:color="auto"/>
            <w:bottom w:val="none" w:sz="0" w:space="0" w:color="auto"/>
            <w:right w:val="none" w:sz="0" w:space="0" w:color="auto"/>
          </w:divBdr>
        </w:div>
        <w:div w:id="1945842002">
          <w:marLeft w:val="0"/>
          <w:marRight w:val="0"/>
          <w:marTop w:val="0"/>
          <w:marBottom w:val="0"/>
          <w:divBdr>
            <w:top w:val="none" w:sz="0" w:space="0" w:color="auto"/>
            <w:left w:val="none" w:sz="0" w:space="0" w:color="auto"/>
            <w:bottom w:val="none" w:sz="0" w:space="0" w:color="auto"/>
            <w:right w:val="none" w:sz="0" w:space="0" w:color="auto"/>
          </w:divBdr>
        </w:div>
      </w:divsChild>
    </w:div>
    <w:div w:id="2122265590">
      <w:bodyDiv w:val="1"/>
      <w:marLeft w:val="0"/>
      <w:marRight w:val="0"/>
      <w:marTop w:val="0"/>
      <w:marBottom w:val="0"/>
      <w:divBdr>
        <w:top w:val="none" w:sz="0" w:space="0" w:color="auto"/>
        <w:left w:val="none" w:sz="0" w:space="0" w:color="auto"/>
        <w:bottom w:val="none" w:sz="0" w:space="0" w:color="auto"/>
        <w:right w:val="none" w:sz="0" w:space="0" w:color="auto"/>
      </w:divBdr>
    </w:div>
    <w:div w:id="2122918268">
      <w:bodyDiv w:val="1"/>
      <w:marLeft w:val="0"/>
      <w:marRight w:val="0"/>
      <w:marTop w:val="0"/>
      <w:marBottom w:val="0"/>
      <w:divBdr>
        <w:top w:val="none" w:sz="0" w:space="0" w:color="auto"/>
        <w:left w:val="none" w:sz="0" w:space="0" w:color="auto"/>
        <w:bottom w:val="none" w:sz="0" w:space="0" w:color="auto"/>
        <w:right w:val="none" w:sz="0" w:space="0" w:color="auto"/>
      </w:divBdr>
      <w:divsChild>
        <w:div w:id="996806553">
          <w:marLeft w:val="0"/>
          <w:marRight w:val="0"/>
          <w:marTop w:val="0"/>
          <w:marBottom w:val="0"/>
          <w:divBdr>
            <w:top w:val="none" w:sz="0" w:space="0" w:color="auto"/>
            <w:left w:val="none" w:sz="0" w:space="0" w:color="auto"/>
            <w:bottom w:val="none" w:sz="0" w:space="0" w:color="auto"/>
            <w:right w:val="none" w:sz="0" w:space="0" w:color="auto"/>
          </w:divBdr>
        </w:div>
        <w:div w:id="1544907783">
          <w:marLeft w:val="0"/>
          <w:marRight w:val="0"/>
          <w:marTop w:val="0"/>
          <w:marBottom w:val="0"/>
          <w:divBdr>
            <w:top w:val="none" w:sz="0" w:space="0" w:color="auto"/>
            <w:left w:val="none" w:sz="0" w:space="0" w:color="auto"/>
            <w:bottom w:val="none" w:sz="0" w:space="0" w:color="auto"/>
            <w:right w:val="none" w:sz="0" w:space="0" w:color="auto"/>
          </w:divBdr>
        </w:div>
        <w:div w:id="1770272808">
          <w:marLeft w:val="0"/>
          <w:marRight w:val="0"/>
          <w:marTop w:val="0"/>
          <w:marBottom w:val="0"/>
          <w:divBdr>
            <w:top w:val="none" w:sz="0" w:space="0" w:color="auto"/>
            <w:left w:val="none" w:sz="0" w:space="0" w:color="auto"/>
            <w:bottom w:val="none" w:sz="0" w:space="0" w:color="auto"/>
            <w:right w:val="none" w:sz="0" w:space="0" w:color="auto"/>
          </w:divBdr>
        </w:div>
        <w:div w:id="2066106088">
          <w:marLeft w:val="0"/>
          <w:marRight w:val="0"/>
          <w:marTop w:val="0"/>
          <w:marBottom w:val="0"/>
          <w:divBdr>
            <w:top w:val="none" w:sz="0" w:space="0" w:color="auto"/>
            <w:left w:val="none" w:sz="0" w:space="0" w:color="auto"/>
            <w:bottom w:val="none" w:sz="0" w:space="0" w:color="auto"/>
            <w:right w:val="none" w:sz="0" w:space="0" w:color="auto"/>
          </w:divBdr>
        </w:div>
      </w:divsChild>
    </w:div>
    <w:div w:id="2125730108">
      <w:bodyDiv w:val="1"/>
      <w:marLeft w:val="0"/>
      <w:marRight w:val="0"/>
      <w:marTop w:val="0"/>
      <w:marBottom w:val="0"/>
      <w:divBdr>
        <w:top w:val="none" w:sz="0" w:space="0" w:color="auto"/>
        <w:left w:val="none" w:sz="0" w:space="0" w:color="auto"/>
        <w:bottom w:val="none" w:sz="0" w:space="0" w:color="auto"/>
        <w:right w:val="none" w:sz="0" w:space="0" w:color="auto"/>
      </w:divBdr>
    </w:div>
    <w:div w:id="2126583140">
      <w:bodyDiv w:val="1"/>
      <w:marLeft w:val="0"/>
      <w:marRight w:val="0"/>
      <w:marTop w:val="0"/>
      <w:marBottom w:val="0"/>
      <w:divBdr>
        <w:top w:val="none" w:sz="0" w:space="0" w:color="auto"/>
        <w:left w:val="none" w:sz="0" w:space="0" w:color="auto"/>
        <w:bottom w:val="none" w:sz="0" w:space="0" w:color="auto"/>
        <w:right w:val="none" w:sz="0" w:space="0" w:color="auto"/>
      </w:divBdr>
    </w:div>
    <w:div w:id="2129622243">
      <w:bodyDiv w:val="1"/>
      <w:marLeft w:val="0"/>
      <w:marRight w:val="0"/>
      <w:marTop w:val="0"/>
      <w:marBottom w:val="0"/>
      <w:divBdr>
        <w:top w:val="none" w:sz="0" w:space="0" w:color="auto"/>
        <w:left w:val="none" w:sz="0" w:space="0" w:color="auto"/>
        <w:bottom w:val="none" w:sz="0" w:space="0" w:color="auto"/>
        <w:right w:val="none" w:sz="0" w:space="0" w:color="auto"/>
      </w:divBdr>
    </w:div>
    <w:div w:id="2140491553">
      <w:bodyDiv w:val="1"/>
      <w:marLeft w:val="0"/>
      <w:marRight w:val="0"/>
      <w:marTop w:val="0"/>
      <w:marBottom w:val="0"/>
      <w:divBdr>
        <w:top w:val="none" w:sz="0" w:space="0" w:color="auto"/>
        <w:left w:val="none" w:sz="0" w:space="0" w:color="auto"/>
        <w:bottom w:val="none" w:sz="0" w:space="0" w:color="auto"/>
        <w:right w:val="none" w:sz="0" w:space="0" w:color="auto"/>
      </w:divBdr>
    </w:div>
    <w:div w:id="21439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be-samara.ru/wp-content/uploads/2016/06/Prikaz_131_copy.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base.garant.ru/12125350/" TargetMode="External"/><Relationship Id="rId7" Type="http://schemas.openxmlformats.org/officeDocument/2006/relationships/endnotes" Target="endnotes.xml"/><Relationship Id="rId12" Type="http://schemas.openxmlformats.org/officeDocument/2006/relationships/hyperlink" Target="https://dbe-samara.ru/wp-content/uploads/2016/06/Prikaz_131_copy.pdf" TargetMode="External"/><Relationship Id="rId17" Type="http://schemas.openxmlformats.org/officeDocument/2006/relationships/hyperlink" Target="consultantplus://offline/ref=D20BA0998119C22ADDE5CCC83566327FACA01144F975C27CEC60F9MDG" TargetMode="External"/><Relationship Id="rId2" Type="http://schemas.openxmlformats.org/officeDocument/2006/relationships/numbering" Target="numbering.xml"/><Relationship Id="rId16" Type="http://schemas.openxmlformats.org/officeDocument/2006/relationships/hyperlink" Target="consultantplus://offline/ref=D20BA0998119C22ADDE5CCC83566327FA0A31D4CA47FCA25E0629AFBM0G" TargetMode="External"/><Relationship Id="rId20" Type="http://schemas.openxmlformats.org/officeDocument/2006/relationships/hyperlink" Target="http://base.garant.ru/121253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dbe-samara.ru/wp-content/uploads/2016/09/Prikaz_171-%D0%B8%D0%B7%D0%BC%D0%B5%D0%BD%D0%B5%D0%BD%D0%B8%D1%8F-%D0%B2-%D0%BD%D0%BE%D1%80%D0%BC%D0%B0%D1%82%D0%B8%D0%B2%D1%8B.pdf"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base.garant.ru/1212535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be-samara.ru/wp-content/uploads/2016/06/Prikaz_131_copy.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2;&#1089;&#1080;&#1084;\Desktop\&#1040;&#1085;&#1076;&#1088;&#1077;&#1077;&#1074;\&#1088;&#1072;&#1089;&#1095;&#1077;&#1090;%20&#1090;&#1072;&#1073;&#1083;&#1080;&#10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doughnutChart>
        <c:varyColors val="1"/>
        <c:ser>
          <c:idx val="0"/>
          <c:order val="0"/>
          <c:explosion val="25"/>
          <c:dLbls>
            <c:showVal val="1"/>
            <c:showLeaderLines val="1"/>
          </c:dLbls>
          <c:cat>
            <c:strRef>
              <c:f>'Т3.3.1'!$B$5:$F$5</c:f>
              <c:strCache>
                <c:ptCount val="5"/>
                <c:pt idx="0">
                  <c:v>Населению</c:v>
                </c:pt>
                <c:pt idx="1">
                  <c:v>Организации, финансируемые из бюджета;</c:v>
                </c:pt>
                <c:pt idx="2">
                  <c:v>Прочие</c:v>
                </c:pt>
                <c:pt idx="3">
                  <c:v>Потери</c:v>
                </c:pt>
                <c:pt idx="4">
                  <c:v>Собствен ные нужды</c:v>
                </c:pt>
              </c:strCache>
            </c:strRef>
          </c:cat>
          <c:val>
            <c:numRef>
              <c:f>'Т3.3.1'!$B$6:$F$6</c:f>
              <c:numCache>
                <c:formatCode>0%</c:formatCode>
                <c:ptCount val="5"/>
                <c:pt idx="0">
                  <c:v>0.7681804261466868</c:v>
                </c:pt>
                <c:pt idx="1">
                  <c:v>4.3527172456242609E-2</c:v>
                </c:pt>
                <c:pt idx="2">
                  <c:v>8.8382410397971192E-2</c:v>
                </c:pt>
                <c:pt idx="3">
                  <c:v>9.0009000900090105E-2</c:v>
                </c:pt>
                <c:pt idx="4">
                  <c:v>9.9009900990098942E-3</c:v>
                </c:pt>
              </c:numCache>
            </c:numRef>
          </c:val>
        </c:ser>
        <c:firstSliceAng val="0"/>
        <c:holeSize val="50"/>
      </c:doughnutChart>
    </c:plotArea>
    <c:legend>
      <c:legendPos val="r"/>
      <c:layout>
        <c:manualLayout>
          <c:xMode val="edge"/>
          <c:yMode val="edge"/>
          <c:x val="0.64788928740580476"/>
          <c:y val="0.17294098969861121"/>
          <c:w val="0.32965197084135744"/>
          <c:h val="0.75751270141959115"/>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80E54-13DF-47F1-8287-8AF35F17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15558</Words>
  <Characters>88686</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Дударев</dc:creator>
  <cp:lastModifiedBy>ADM_UFABOR</cp:lastModifiedBy>
  <cp:revision>2</cp:revision>
  <cp:lastPrinted>2017-04-28T12:16:00Z</cp:lastPrinted>
  <dcterms:created xsi:type="dcterms:W3CDTF">2023-09-21T06:24:00Z</dcterms:created>
  <dcterms:modified xsi:type="dcterms:W3CDTF">2023-09-21T06:24:00Z</dcterms:modified>
</cp:coreProperties>
</file>