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E0" w:rsidRDefault="00C157AB" w:rsidP="00C157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7AB">
        <w:rPr>
          <w:rFonts w:ascii="Times New Roman" w:eastAsia="Times New Roman" w:hAnsi="Times New Roman" w:cs="Times New Roman"/>
          <w:sz w:val="24"/>
          <w:szCs w:val="24"/>
        </w:rPr>
        <w:t>Неделя профилактики</w:t>
      </w:r>
      <w:r w:rsidRPr="00C157A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кожных</w:t>
      </w:r>
      <w:r w:rsidRPr="00C157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</w:p>
    <w:p w:rsidR="00C157AB" w:rsidRPr="00C157AB" w:rsidRDefault="00C157AB" w:rsidP="00C157AB">
      <w:pPr>
        <w:widowControl w:val="0"/>
        <w:numPr>
          <w:ilvl w:val="0"/>
          <w:numId w:val="22"/>
        </w:numPr>
        <w:tabs>
          <w:tab w:val="left" w:pos="458"/>
        </w:tabs>
        <w:autoSpaceDE w:val="0"/>
        <w:autoSpaceDN w:val="0"/>
        <w:spacing w:before="1" w:after="0" w:line="240" w:lineRule="auto"/>
        <w:ind w:right="718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AB">
        <w:rPr>
          <w:rFonts w:ascii="Times New Roman" w:eastAsia="Times New Roman" w:hAnsi="Times New Roman" w:cs="Times New Roman"/>
          <w:sz w:val="24"/>
          <w:szCs w:val="24"/>
        </w:rPr>
        <w:t>Кожные</w:t>
      </w:r>
      <w:r w:rsidRPr="00C157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Pr="00C157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157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болезни, поражающие кожный покров и придатки</w:t>
      </w:r>
      <w:r w:rsidRPr="00C157A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кожи: сальные и потовые железы, ногти,</w:t>
      </w:r>
      <w:r w:rsidRPr="00C157A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волосы.</w:t>
      </w:r>
    </w:p>
    <w:p w:rsidR="00C157AB" w:rsidRPr="00C157AB" w:rsidRDefault="00C157AB" w:rsidP="00C157AB">
      <w:pPr>
        <w:widowControl w:val="0"/>
        <w:numPr>
          <w:ilvl w:val="0"/>
          <w:numId w:val="22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613"/>
        <w:rPr>
          <w:rFonts w:ascii="Times New Roman" w:eastAsia="Times New Roman" w:hAnsi="Times New Roman" w:cs="Times New Roman"/>
          <w:sz w:val="24"/>
          <w:szCs w:val="24"/>
        </w:rPr>
      </w:pPr>
      <w:r w:rsidRPr="00C157AB">
        <w:rPr>
          <w:rFonts w:ascii="Times New Roman" w:eastAsia="Times New Roman" w:hAnsi="Times New Roman" w:cs="Times New Roman"/>
          <w:sz w:val="24"/>
          <w:szCs w:val="24"/>
        </w:rPr>
        <w:t>Кожным заболеваниям подвержены люди</w:t>
      </w:r>
      <w:r w:rsidRPr="00C157A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любого пола, в любом возрасте. Часть</w:t>
      </w:r>
      <w:r w:rsidRPr="00C157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болезней</w:t>
      </w:r>
      <w:r w:rsidRPr="00C157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заразна,</w:t>
      </w:r>
      <w:r w:rsidRPr="00C157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C157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опасны</w:t>
      </w:r>
    </w:p>
    <w:p w:rsidR="00C157AB" w:rsidRPr="00C157AB" w:rsidRDefault="00C157AB" w:rsidP="00C157AB">
      <w:pPr>
        <w:widowControl w:val="0"/>
        <w:autoSpaceDE w:val="0"/>
        <w:autoSpaceDN w:val="0"/>
        <w:spacing w:after="0" w:line="240" w:lineRule="auto"/>
        <w:ind w:left="457" w:right="274"/>
        <w:rPr>
          <w:rFonts w:ascii="Times New Roman" w:eastAsia="Times New Roman" w:hAnsi="Times New Roman" w:cs="Times New Roman"/>
          <w:sz w:val="24"/>
          <w:szCs w:val="24"/>
        </w:rPr>
      </w:pPr>
      <w:r w:rsidRPr="00C157AB">
        <w:rPr>
          <w:rFonts w:ascii="Times New Roman" w:eastAsia="Times New Roman" w:hAnsi="Times New Roman" w:cs="Times New Roman"/>
          <w:sz w:val="24"/>
          <w:szCs w:val="24"/>
        </w:rPr>
        <w:t>настолько, что могут привести к летальному</w:t>
      </w:r>
      <w:r w:rsidRPr="00C157A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исходу,</w:t>
      </w:r>
      <w:r w:rsidRPr="00C157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C157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C157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немедленного лечения.</w:t>
      </w:r>
    </w:p>
    <w:p w:rsidR="00C157AB" w:rsidRPr="00C157AB" w:rsidRDefault="00C157AB" w:rsidP="00C157AB">
      <w:pPr>
        <w:widowControl w:val="0"/>
        <w:autoSpaceDE w:val="0"/>
        <w:autoSpaceDN w:val="0"/>
        <w:spacing w:before="93" w:after="0" w:line="240" w:lineRule="auto"/>
        <w:ind w:left="457" w:right="503"/>
        <w:rPr>
          <w:rFonts w:ascii="Times New Roman" w:eastAsia="Times New Roman" w:hAnsi="Times New Roman" w:cs="Times New Roman"/>
          <w:sz w:val="24"/>
          <w:szCs w:val="24"/>
        </w:rPr>
      </w:pPr>
      <w:r w:rsidRPr="00C157AB">
        <w:rPr>
          <w:rFonts w:ascii="Times New Roman" w:eastAsia="Times New Roman" w:hAnsi="Times New Roman" w:cs="Times New Roman"/>
          <w:sz w:val="24"/>
          <w:szCs w:val="24"/>
        </w:rPr>
        <w:t>Кожные</w:t>
      </w:r>
      <w:r w:rsidRPr="00C157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Pr="00C157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C157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проявляться</w:t>
      </w:r>
      <w:r w:rsidRPr="00C157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C157AB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C157AB">
        <w:rPr>
          <w:rFonts w:ascii="Times New Roman" w:eastAsia="Times New Roman" w:hAnsi="Times New Roman" w:cs="Times New Roman"/>
          <w:sz w:val="24"/>
          <w:szCs w:val="24"/>
        </w:rPr>
        <w:t>, на руках, на ногах, а также любых</w:t>
      </w:r>
      <w:r w:rsidRPr="00C157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других местах. Часто встречаются кожные</w:t>
      </w:r>
      <w:r w:rsidRPr="00C157A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Pr="00C157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стопы</w:t>
      </w:r>
      <w:r w:rsidRPr="00C157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157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C157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грибок.</w:t>
      </w:r>
    </w:p>
    <w:p w:rsidR="00C157AB" w:rsidRPr="00C157AB" w:rsidRDefault="00C157AB" w:rsidP="00C157AB">
      <w:pPr>
        <w:widowControl w:val="0"/>
        <w:numPr>
          <w:ilvl w:val="0"/>
          <w:numId w:val="21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1321"/>
        <w:rPr>
          <w:rFonts w:ascii="Times New Roman" w:eastAsia="Times New Roman" w:hAnsi="Times New Roman" w:cs="Times New Roman"/>
          <w:sz w:val="24"/>
          <w:szCs w:val="24"/>
        </w:rPr>
      </w:pPr>
      <w:r w:rsidRPr="00C157AB">
        <w:rPr>
          <w:rFonts w:ascii="Times New Roman" w:eastAsia="Times New Roman" w:hAnsi="Times New Roman" w:cs="Times New Roman"/>
          <w:sz w:val="24"/>
          <w:szCs w:val="24"/>
        </w:rPr>
        <w:t>Диагностика кожных заболеваний</w:t>
      </w:r>
      <w:r w:rsidRPr="00C157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выполняется</w:t>
      </w:r>
      <w:r w:rsidRPr="00C157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57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C157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различных</w:t>
      </w:r>
    </w:p>
    <w:p w:rsidR="00C157AB" w:rsidRPr="00C157AB" w:rsidRDefault="00C157AB" w:rsidP="00C157AB">
      <w:pPr>
        <w:widowControl w:val="0"/>
        <w:autoSpaceDE w:val="0"/>
        <w:autoSpaceDN w:val="0"/>
        <w:spacing w:after="0" w:line="240" w:lineRule="auto"/>
        <w:ind w:left="457" w:right="268"/>
        <w:rPr>
          <w:rFonts w:ascii="Times New Roman" w:eastAsia="Times New Roman" w:hAnsi="Times New Roman" w:cs="Times New Roman"/>
          <w:sz w:val="24"/>
          <w:szCs w:val="24"/>
        </w:rPr>
      </w:pPr>
      <w:r w:rsidRPr="00C157AB">
        <w:rPr>
          <w:rFonts w:ascii="Times New Roman" w:eastAsia="Times New Roman" w:hAnsi="Times New Roman" w:cs="Times New Roman"/>
          <w:sz w:val="24"/>
          <w:szCs w:val="24"/>
        </w:rPr>
        <w:t>лабораторных</w:t>
      </w:r>
      <w:r w:rsidRPr="00C157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57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инструментальных</w:t>
      </w:r>
      <w:r w:rsidRPr="00C157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тестов,</w:t>
      </w:r>
      <w:r w:rsidRPr="00C157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157A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некоторых случаях</w:t>
      </w:r>
      <w:r w:rsidRPr="00C157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достаточно осмотра.</w:t>
      </w:r>
    </w:p>
    <w:p w:rsidR="00C157AB" w:rsidRPr="00C157AB" w:rsidRDefault="00C157AB" w:rsidP="00C157AB">
      <w:pPr>
        <w:widowControl w:val="0"/>
        <w:numPr>
          <w:ilvl w:val="0"/>
          <w:numId w:val="21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888"/>
        <w:rPr>
          <w:rFonts w:ascii="Times New Roman" w:eastAsia="Times New Roman" w:hAnsi="Times New Roman" w:cs="Times New Roman"/>
          <w:sz w:val="24"/>
          <w:szCs w:val="24"/>
        </w:rPr>
      </w:pPr>
      <w:r w:rsidRPr="00C157AB">
        <w:rPr>
          <w:rFonts w:ascii="Times New Roman" w:eastAsia="Times New Roman" w:hAnsi="Times New Roman" w:cs="Times New Roman"/>
          <w:sz w:val="24"/>
          <w:szCs w:val="24"/>
        </w:rPr>
        <w:t>Многие болезни самостоятельны, часть</w:t>
      </w:r>
      <w:r w:rsidRPr="00C157A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является симптомами внутренних</w:t>
      </w:r>
      <w:r w:rsidRPr="00C157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C157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организма,</w:t>
      </w:r>
      <w:r w:rsidRPr="00C157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например,</w:t>
      </w:r>
    </w:p>
    <w:p w:rsidR="00C157AB" w:rsidRPr="00C157AB" w:rsidRDefault="00C157AB" w:rsidP="00C157AB">
      <w:pPr>
        <w:widowControl w:val="0"/>
        <w:autoSpaceDE w:val="0"/>
        <w:autoSpaceDN w:val="0"/>
        <w:spacing w:after="0" w:line="240" w:lineRule="auto"/>
        <w:ind w:left="457"/>
        <w:rPr>
          <w:rFonts w:ascii="Times New Roman" w:eastAsia="Times New Roman" w:hAnsi="Times New Roman" w:cs="Times New Roman"/>
          <w:sz w:val="24"/>
          <w:szCs w:val="24"/>
        </w:rPr>
      </w:pPr>
      <w:r w:rsidRPr="00C157AB">
        <w:rPr>
          <w:rFonts w:ascii="Times New Roman" w:eastAsia="Times New Roman" w:hAnsi="Times New Roman" w:cs="Times New Roman"/>
          <w:sz w:val="24"/>
          <w:szCs w:val="24"/>
        </w:rPr>
        <w:t>аллергические</w:t>
      </w:r>
      <w:r w:rsidRPr="00C157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кожные</w:t>
      </w:r>
      <w:r w:rsidRPr="00C157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</w:p>
    <w:p w:rsidR="00C157AB" w:rsidRPr="00C157AB" w:rsidRDefault="00C157AB" w:rsidP="00C157AB">
      <w:pPr>
        <w:widowControl w:val="0"/>
        <w:autoSpaceDE w:val="0"/>
        <w:autoSpaceDN w:val="0"/>
        <w:spacing w:after="0" w:line="240" w:lineRule="auto"/>
        <w:ind w:left="457"/>
        <w:rPr>
          <w:rFonts w:ascii="Times New Roman" w:eastAsia="Times New Roman" w:hAnsi="Times New Roman" w:cs="Times New Roman"/>
          <w:sz w:val="24"/>
          <w:szCs w:val="24"/>
        </w:rPr>
      </w:pPr>
      <w:r w:rsidRPr="00C157AB">
        <w:rPr>
          <w:rFonts w:ascii="Times New Roman" w:eastAsia="Times New Roman" w:hAnsi="Times New Roman" w:cs="Times New Roman"/>
          <w:sz w:val="24"/>
          <w:szCs w:val="24"/>
        </w:rPr>
        <w:t>указывают</w:t>
      </w:r>
      <w:r w:rsidRPr="00C157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157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сниженный</w:t>
      </w:r>
      <w:r w:rsidRPr="00C157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иммунный</w:t>
      </w:r>
      <w:r w:rsidRPr="00C157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статус.</w:t>
      </w:r>
    </w:p>
    <w:p w:rsidR="00C157AB" w:rsidRPr="00C157AB" w:rsidRDefault="00C157AB" w:rsidP="00C157AB">
      <w:pPr>
        <w:widowControl w:val="0"/>
        <w:numPr>
          <w:ilvl w:val="0"/>
          <w:numId w:val="21"/>
        </w:numPr>
        <w:tabs>
          <w:tab w:val="left" w:pos="457"/>
          <w:tab w:val="left" w:pos="458"/>
        </w:tabs>
        <w:autoSpaceDE w:val="0"/>
        <w:autoSpaceDN w:val="0"/>
        <w:spacing w:after="0" w:line="321" w:lineRule="exact"/>
        <w:ind w:right="858"/>
        <w:rPr>
          <w:rFonts w:ascii="Times New Roman" w:eastAsia="Times New Roman" w:hAnsi="Times New Roman" w:cs="Times New Roman"/>
          <w:sz w:val="24"/>
          <w:szCs w:val="24"/>
        </w:rPr>
      </w:pPr>
      <w:r w:rsidRPr="00C157AB">
        <w:rPr>
          <w:rFonts w:ascii="Times New Roman" w:eastAsia="Times New Roman" w:hAnsi="Times New Roman" w:cs="Times New Roman"/>
          <w:sz w:val="24"/>
          <w:szCs w:val="24"/>
        </w:rPr>
        <w:t>Методы диагностики опухолей кожи</w:t>
      </w:r>
      <w:r w:rsidRPr="00C157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включают анализ истории заболевания</w:t>
      </w:r>
      <w:r w:rsidRPr="00C157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пациента и семейного анамнеза, полное</w:t>
      </w:r>
      <w:r w:rsidRPr="00C157A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C157AB">
        <w:rPr>
          <w:rFonts w:ascii="Times New Roman" w:eastAsia="Times New Roman" w:hAnsi="Times New Roman" w:cs="Times New Roman"/>
          <w:sz w:val="24"/>
          <w:szCs w:val="24"/>
        </w:rPr>
        <w:t>физикальное</w:t>
      </w:r>
      <w:proofErr w:type="spellEnd"/>
      <w:r w:rsidRPr="00C157AB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обследование, методы</w:t>
      </w:r>
      <w:r w:rsidRPr="00C157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визуализации,</w:t>
      </w:r>
      <w:r w:rsidRPr="00C157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биохимические</w:t>
      </w:r>
      <w:r w:rsidRPr="00C157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и иммунологические</w:t>
      </w:r>
      <w:r w:rsidRPr="00C157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</w:p>
    <w:p w:rsidR="00C157AB" w:rsidRPr="00C157AB" w:rsidRDefault="00C157AB" w:rsidP="00C157AB">
      <w:pPr>
        <w:widowControl w:val="0"/>
        <w:autoSpaceDE w:val="0"/>
        <w:autoSpaceDN w:val="0"/>
        <w:spacing w:after="0" w:line="240" w:lineRule="auto"/>
        <w:ind w:left="457" w:right="563"/>
        <w:rPr>
          <w:rFonts w:ascii="Times New Roman" w:eastAsia="Times New Roman" w:hAnsi="Times New Roman" w:cs="Times New Roman"/>
          <w:sz w:val="24"/>
          <w:szCs w:val="24"/>
        </w:rPr>
      </w:pPr>
      <w:r w:rsidRPr="00C157AB">
        <w:rPr>
          <w:rFonts w:ascii="Times New Roman" w:eastAsia="Times New Roman" w:hAnsi="Times New Roman" w:cs="Times New Roman"/>
          <w:sz w:val="24"/>
          <w:szCs w:val="24"/>
        </w:rPr>
        <w:t>гистологическое исследование биоптата и</w:t>
      </w:r>
      <w:r w:rsidRPr="00C157A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ткани</w:t>
      </w:r>
      <w:r w:rsidRPr="00C157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57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лабораторные</w:t>
      </w:r>
      <w:r w:rsidRPr="00C157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исследования.</w:t>
      </w:r>
    </w:p>
    <w:p w:rsidR="00C157AB" w:rsidRPr="00C157AB" w:rsidRDefault="00C157AB" w:rsidP="00C157AB">
      <w:pPr>
        <w:jc w:val="center"/>
      </w:pPr>
      <w:r w:rsidRPr="00C157AB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пациентов и </w:t>
      </w:r>
      <w:proofErr w:type="spellStart"/>
      <w:r w:rsidRPr="00C157AB">
        <w:rPr>
          <w:rFonts w:ascii="Times New Roman" w:eastAsia="Times New Roman" w:hAnsi="Times New Roman" w:cs="Times New Roman"/>
          <w:sz w:val="24"/>
          <w:szCs w:val="24"/>
        </w:rPr>
        <w:t>проактивный</w:t>
      </w:r>
      <w:proofErr w:type="spellEnd"/>
      <w:r w:rsidRPr="00C157A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bookmarkStart w:id="0" w:name="_GoBack"/>
      <w:bookmarkEnd w:id="0"/>
      <w:r w:rsidRPr="00C157AB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C157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осмотр</w:t>
      </w:r>
      <w:r w:rsidRPr="00C157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кожного</w:t>
      </w:r>
      <w:r w:rsidRPr="00C157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покрова</w:t>
      </w:r>
      <w:r w:rsidRPr="00C157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врачом имеют первостепенное значение для</w:t>
      </w:r>
      <w:r w:rsidRPr="00C157A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C157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злокачественных новообразований</w:t>
      </w:r>
      <w:r w:rsidRPr="00C157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кожи</w:t>
      </w:r>
      <w:r w:rsidRPr="00C157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157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ранних</w:t>
      </w:r>
      <w:r w:rsidRPr="00C157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57AB">
        <w:rPr>
          <w:rFonts w:ascii="Times New Roman" w:eastAsia="Times New Roman" w:hAnsi="Times New Roman" w:cs="Times New Roman"/>
          <w:sz w:val="24"/>
          <w:szCs w:val="24"/>
        </w:rPr>
        <w:t>стадиях</w:t>
      </w:r>
    </w:p>
    <w:sectPr w:rsidR="00C157AB" w:rsidRPr="00C1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50A"/>
    <w:multiLevelType w:val="hybridMultilevel"/>
    <w:tmpl w:val="554A8410"/>
    <w:lvl w:ilvl="0" w:tplc="CE3ED8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AF2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E8CC49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242852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146CAC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CA6256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A10F86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2A0697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A0BA856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F51493B"/>
    <w:multiLevelType w:val="hybridMultilevel"/>
    <w:tmpl w:val="2554895E"/>
    <w:lvl w:ilvl="0" w:tplc="58DA1C8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02862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11C2C38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D3C6EF04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2938AAD6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4F54AF50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0C2C43E8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78BC2598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A24E2D02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">
    <w:nsid w:val="159A6589"/>
    <w:multiLevelType w:val="hybridMultilevel"/>
    <w:tmpl w:val="0FCC7ED8"/>
    <w:lvl w:ilvl="0" w:tplc="80AE2E1E">
      <w:start w:val="2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2A26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FE5CB3F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59885A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6F3A69D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8C44A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A7D8B7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EF9E06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AC3C23F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3">
    <w:nsid w:val="1789283C"/>
    <w:multiLevelType w:val="hybridMultilevel"/>
    <w:tmpl w:val="8A00AEB8"/>
    <w:lvl w:ilvl="0" w:tplc="5B346A5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1EDD5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1EC87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F8CA36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07C646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3781F2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086559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CD0C6F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E3C12B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">
    <w:nsid w:val="1FF82F69"/>
    <w:multiLevelType w:val="hybridMultilevel"/>
    <w:tmpl w:val="FCA00928"/>
    <w:lvl w:ilvl="0" w:tplc="AA10C92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4562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831898C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E9D88F9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C70E02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C614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84677B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DC89F3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3E2DCE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5">
    <w:nsid w:val="22525999"/>
    <w:multiLevelType w:val="hybridMultilevel"/>
    <w:tmpl w:val="23A01322"/>
    <w:lvl w:ilvl="0" w:tplc="4AE835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FAAA74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8C577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F50EDA0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FC90E3A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8E2A544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0A06E88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C1EA304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6840E80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6">
    <w:nsid w:val="26B2221B"/>
    <w:multiLevelType w:val="hybridMultilevel"/>
    <w:tmpl w:val="186896B2"/>
    <w:lvl w:ilvl="0" w:tplc="D5B06CD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C0177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4FC0EA2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8728CD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5863D1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3C8B81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D30078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086C91F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F0A2175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7">
    <w:nsid w:val="31391874"/>
    <w:multiLevelType w:val="hybridMultilevel"/>
    <w:tmpl w:val="A6966A46"/>
    <w:lvl w:ilvl="0" w:tplc="98EC041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089EFC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824DC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4EB85B5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F1E88C8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DF0DD7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C748C1C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02E536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120EEFA2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8">
    <w:nsid w:val="33544E01"/>
    <w:multiLevelType w:val="hybridMultilevel"/>
    <w:tmpl w:val="848438DC"/>
    <w:lvl w:ilvl="0" w:tplc="A6E2CFC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F0A4B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ADE50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05688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20EA05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7F6553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99CE0E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E3A91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487F4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9">
    <w:nsid w:val="472E7B14"/>
    <w:multiLevelType w:val="hybridMultilevel"/>
    <w:tmpl w:val="1332B8C6"/>
    <w:lvl w:ilvl="0" w:tplc="0E16C902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580C4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BCF73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08CAA64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E0EEA48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308E33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60DE940C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1472A54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9CF0130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abstractNum w:abstractNumId="10">
    <w:nsid w:val="4CBA47BE"/>
    <w:multiLevelType w:val="hybridMultilevel"/>
    <w:tmpl w:val="FD846742"/>
    <w:lvl w:ilvl="0" w:tplc="DFA8E23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FA9A78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74CC7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EF3C794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B5C6EE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94CCE50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7E3C646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40B4A08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C276D56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1">
    <w:nsid w:val="4D556EEC"/>
    <w:multiLevelType w:val="hybridMultilevel"/>
    <w:tmpl w:val="2C0E90A2"/>
    <w:lvl w:ilvl="0" w:tplc="F9303C1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F8A20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5AEF2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18E457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5423D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200C35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31A677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AFC902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6F09BB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4E6369AC"/>
    <w:multiLevelType w:val="hybridMultilevel"/>
    <w:tmpl w:val="688414B6"/>
    <w:lvl w:ilvl="0" w:tplc="CF0A457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BC377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8740A4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0AF01D3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6AC8D0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DBC1E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53E83AA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7349DC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01C14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3">
    <w:nsid w:val="5827250B"/>
    <w:multiLevelType w:val="hybridMultilevel"/>
    <w:tmpl w:val="815E531C"/>
    <w:lvl w:ilvl="0" w:tplc="B4FE0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089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4ECC09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280119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D9ED35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0EB6B5C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AEFE5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49E86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7D6F17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4">
    <w:nsid w:val="5B63296E"/>
    <w:multiLevelType w:val="hybridMultilevel"/>
    <w:tmpl w:val="4AD07376"/>
    <w:lvl w:ilvl="0" w:tplc="055CFD9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5A32BBBC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676856E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2F60E338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8FFEACB0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FC2D9FE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A4FE3D60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DD12B356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7250D8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15">
    <w:nsid w:val="5C8E0C60"/>
    <w:multiLevelType w:val="hybridMultilevel"/>
    <w:tmpl w:val="C1DCA672"/>
    <w:lvl w:ilvl="0" w:tplc="D0DE929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EFD0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00458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B164AC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4AC0147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524F55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3F2E1AD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7" w:tplc="219A56DC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8" w:tplc="B400001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16">
    <w:nsid w:val="5E0D60DB"/>
    <w:multiLevelType w:val="hybridMultilevel"/>
    <w:tmpl w:val="DA848ABA"/>
    <w:lvl w:ilvl="0" w:tplc="8A766E7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F6D26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7044DB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8D4CAD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5A2641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AAEE2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F780E9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63A441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27871A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7">
    <w:nsid w:val="64CB14B1"/>
    <w:multiLevelType w:val="hybridMultilevel"/>
    <w:tmpl w:val="08C4BFAA"/>
    <w:lvl w:ilvl="0" w:tplc="8AC88560">
      <w:start w:val="4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A5CE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376229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946204F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B92FD86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0AC5C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CF04598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0C264F0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874614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18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19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0">
    <w:nsid w:val="7B350439"/>
    <w:multiLevelType w:val="hybridMultilevel"/>
    <w:tmpl w:val="7936AD66"/>
    <w:lvl w:ilvl="0" w:tplc="D3920A8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84F10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7AAEE0F4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8834A44C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9FD098EE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244491C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2C4A9E06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F140C652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E29C0F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1">
    <w:nsid w:val="7E7D4E8B"/>
    <w:multiLevelType w:val="hybridMultilevel"/>
    <w:tmpl w:val="DEC6DDE8"/>
    <w:lvl w:ilvl="0" w:tplc="93906E56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E13D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86B098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78412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61382A08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B421D6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04B857F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407E980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6BC4D8F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8"/>
  </w:num>
  <w:num w:numId="9">
    <w:abstractNumId w:val="19"/>
  </w:num>
  <w:num w:numId="10">
    <w:abstractNumId w:val="17"/>
  </w:num>
  <w:num w:numId="11">
    <w:abstractNumId w:val="10"/>
  </w:num>
  <w:num w:numId="12">
    <w:abstractNumId w:val="2"/>
  </w:num>
  <w:num w:numId="13">
    <w:abstractNumId w:val="15"/>
  </w:num>
  <w:num w:numId="14">
    <w:abstractNumId w:val="1"/>
  </w:num>
  <w:num w:numId="15">
    <w:abstractNumId w:val="20"/>
  </w:num>
  <w:num w:numId="16">
    <w:abstractNumId w:val="13"/>
  </w:num>
  <w:num w:numId="17">
    <w:abstractNumId w:val="5"/>
  </w:num>
  <w:num w:numId="18">
    <w:abstractNumId w:val="12"/>
  </w:num>
  <w:num w:numId="19">
    <w:abstractNumId w:val="16"/>
  </w:num>
  <w:num w:numId="20">
    <w:abstractNumId w:val="7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9E"/>
    <w:rsid w:val="000062AE"/>
    <w:rsid w:val="000F488D"/>
    <w:rsid w:val="00241CD3"/>
    <w:rsid w:val="00351125"/>
    <w:rsid w:val="003C4146"/>
    <w:rsid w:val="004F26B8"/>
    <w:rsid w:val="00516E0A"/>
    <w:rsid w:val="00604DE0"/>
    <w:rsid w:val="008C079E"/>
    <w:rsid w:val="008C1174"/>
    <w:rsid w:val="008D5BDD"/>
    <w:rsid w:val="009E20EC"/>
    <w:rsid w:val="009F1511"/>
    <w:rsid w:val="00B4097A"/>
    <w:rsid w:val="00C157AB"/>
    <w:rsid w:val="00C3237F"/>
    <w:rsid w:val="00C869A0"/>
    <w:rsid w:val="00CA067F"/>
    <w:rsid w:val="00D25F78"/>
    <w:rsid w:val="00D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16</cp:revision>
  <dcterms:created xsi:type="dcterms:W3CDTF">2023-02-07T07:27:00Z</dcterms:created>
  <dcterms:modified xsi:type="dcterms:W3CDTF">2023-08-29T07:25:00Z</dcterms:modified>
</cp:coreProperties>
</file>